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1"/>
        <w:tblW w:w="28494" w:type="dxa"/>
        <w:tblLook w:val="0000" w:firstRow="0" w:lastRow="0" w:firstColumn="0" w:lastColumn="0" w:noHBand="0" w:noVBand="0"/>
      </w:tblPr>
      <w:tblGrid>
        <w:gridCol w:w="9498"/>
        <w:gridCol w:w="9498"/>
        <w:gridCol w:w="9498"/>
      </w:tblGrid>
      <w:tr w:rsidR="009D3408" w:rsidRPr="00016357" w14:paraId="3A6DB27C" w14:textId="77777777" w:rsidTr="003F39D9">
        <w:trPr>
          <w:trHeight w:val="498"/>
        </w:trPr>
        <w:tc>
          <w:tcPr>
            <w:tcW w:w="9498" w:type="dxa"/>
            <w:vAlign w:val="center"/>
          </w:tcPr>
          <w:p w14:paraId="2677AFB7" w14:textId="77777777" w:rsidR="009D3408" w:rsidRPr="00016357" w:rsidRDefault="009D3408" w:rsidP="009D3408">
            <w:pPr>
              <w:overflowPunct w:val="0"/>
              <w:autoSpaceDE w:val="0"/>
              <w:autoSpaceDN w:val="0"/>
              <w:adjustRightInd w:val="0"/>
              <w:ind w:left="-108"/>
              <w:jc w:val="center"/>
              <w:rPr>
                <w:sz w:val="28"/>
                <w:szCs w:val="28"/>
              </w:rPr>
            </w:pPr>
            <w:bookmarkStart w:id="0" w:name="_GoBack"/>
            <w:bookmarkEnd w:id="0"/>
            <w:r w:rsidRPr="00016357">
              <w:rPr>
                <w:noProof/>
              </w:rPr>
              <w:drawing>
                <wp:inline distT="0" distB="0" distL="0" distR="0" wp14:anchorId="0EC96FD5" wp14:editId="60D409D4">
                  <wp:extent cx="52387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3875" cy="600075"/>
                          </a:xfrm>
                          <a:prstGeom prst="rect">
                            <a:avLst/>
                          </a:prstGeom>
                          <a:noFill/>
                          <a:ln>
                            <a:noFill/>
                          </a:ln>
                        </pic:spPr>
                      </pic:pic>
                    </a:graphicData>
                  </a:graphic>
                </wp:inline>
              </w:drawing>
            </w:r>
          </w:p>
          <w:p w14:paraId="2DBB1FBA" w14:textId="589CB49A" w:rsidR="009D3408" w:rsidRPr="00016357" w:rsidRDefault="009D3408" w:rsidP="009D3408">
            <w:pPr>
              <w:overflowPunct w:val="0"/>
              <w:autoSpaceDE w:val="0"/>
              <w:autoSpaceDN w:val="0"/>
              <w:adjustRightInd w:val="0"/>
              <w:ind w:left="-108"/>
              <w:jc w:val="center"/>
              <w:rPr>
                <w:noProof/>
                <w:color w:val="000000" w:themeColor="text1"/>
              </w:rPr>
            </w:pPr>
            <w:r w:rsidRPr="00016357">
              <w:rPr>
                <w:sz w:val="28"/>
                <w:szCs w:val="28"/>
              </w:rPr>
              <w:t>Муниципальный округ Архангельской области «Город Северодвинск»</w:t>
            </w:r>
          </w:p>
        </w:tc>
        <w:tc>
          <w:tcPr>
            <w:tcW w:w="9498" w:type="dxa"/>
            <w:vAlign w:val="center"/>
          </w:tcPr>
          <w:p w14:paraId="44C87499" w14:textId="041B7DF0" w:rsidR="009D3408" w:rsidRPr="00016357" w:rsidRDefault="009D3408" w:rsidP="009D3408">
            <w:pPr>
              <w:overflowPunct w:val="0"/>
              <w:autoSpaceDE w:val="0"/>
              <w:autoSpaceDN w:val="0"/>
              <w:adjustRightInd w:val="0"/>
              <w:ind w:left="-108"/>
              <w:jc w:val="center"/>
              <w:rPr>
                <w:noProof/>
                <w:color w:val="000000" w:themeColor="text1"/>
              </w:rPr>
            </w:pPr>
          </w:p>
        </w:tc>
        <w:tc>
          <w:tcPr>
            <w:tcW w:w="9498" w:type="dxa"/>
            <w:vMerge w:val="restart"/>
            <w:vAlign w:val="center"/>
          </w:tcPr>
          <w:p w14:paraId="7F56A7BB" w14:textId="77777777" w:rsidR="009D3408" w:rsidRPr="00016357" w:rsidRDefault="009D3408" w:rsidP="009D3408">
            <w:pPr>
              <w:overflowPunct w:val="0"/>
              <w:autoSpaceDE w:val="0"/>
              <w:autoSpaceDN w:val="0"/>
              <w:adjustRightInd w:val="0"/>
              <w:jc w:val="center"/>
              <w:rPr>
                <w:color w:val="000000" w:themeColor="text1"/>
              </w:rPr>
            </w:pPr>
          </w:p>
        </w:tc>
      </w:tr>
      <w:tr w:rsidR="009D3408" w:rsidRPr="00016357" w14:paraId="4ACECA42" w14:textId="77777777" w:rsidTr="003F39D9">
        <w:trPr>
          <w:trHeight w:val="1517"/>
        </w:trPr>
        <w:tc>
          <w:tcPr>
            <w:tcW w:w="9498" w:type="dxa"/>
            <w:vAlign w:val="center"/>
          </w:tcPr>
          <w:p w14:paraId="418A06D9" w14:textId="77777777" w:rsidR="009D3408" w:rsidRPr="00016357" w:rsidRDefault="009D3408" w:rsidP="009D3408">
            <w:pPr>
              <w:overflowPunct w:val="0"/>
              <w:autoSpaceDE w:val="0"/>
              <w:autoSpaceDN w:val="0"/>
              <w:adjustRightInd w:val="0"/>
              <w:spacing w:before="240"/>
              <w:jc w:val="center"/>
              <w:rPr>
                <w:b/>
                <w:caps/>
                <w:sz w:val="28"/>
                <w:szCs w:val="28"/>
              </w:rPr>
            </w:pPr>
            <w:r w:rsidRPr="00016357">
              <w:rPr>
                <w:b/>
                <w:caps/>
                <w:sz w:val="28"/>
                <w:szCs w:val="28"/>
              </w:rPr>
              <w:t>АДМИНИСТРАЦИЯ</w:t>
            </w:r>
            <w:r w:rsidRPr="00016357">
              <w:rPr>
                <w:b/>
                <w:caps/>
                <w:sz w:val="28"/>
                <w:szCs w:val="28"/>
                <w:lang w:val="en-US"/>
              </w:rPr>
              <w:t xml:space="preserve"> </w:t>
            </w:r>
            <w:r w:rsidRPr="00016357">
              <w:rPr>
                <w:b/>
                <w:caps/>
                <w:sz w:val="28"/>
                <w:szCs w:val="28"/>
              </w:rPr>
              <w:t>северодвинскА</w:t>
            </w:r>
          </w:p>
          <w:p w14:paraId="67357DD5" w14:textId="77777777" w:rsidR="009D3408" w:rsidRPr="00016357" w:rsidRDefault="009D3408" w:rsidP="009D3408">
            <w:pPr>
              <w:overflowPunct w:val="0"/>
              <w:autoSpaceDE w:val="0"/>
              <w:autoSpaceDN w:val="0"/>
              <w:adjustRightInd w:val="0"/>
              <w:spacing w:before="240"/>
              <w:jc w:val="center"/>
              <w:rPr>
                <w:b/>
                <w:caps/>
                <w:spacing w:val="40"/>
                <w:sz w:val="36"/>
                <w:szCs w:val="36"/>
              </w:rPr>
            </w:pPr>
            <w:r w:rsidRPr="00016357">
              <w:rPr>
                <w:b/>
                <w:caps/>
                <w:spacing w:val="60"/>
                <w:sz w:val="36"/>
                <w:szCs w:val="36"/>
              </w:rPr>
              <w:t>ПОСТАНОВЛЕНИЕ</w:t>
            </w:r>
          </w:p>
          <w:p w14:paraId="335A17C0" w14:textId="77777777" w:rsidR="009D3408" w:rsidRPr="00016357" w:rsidRDefault="009D3408" w:rsidP="009D3408">
            <w:pPr>
              <w:overflowPunct w:val="0"/>
              <w:autoSpaceDE w:val="0"/>
              <w:autoSpaceDN w:val="0"/>
              <w:adjustRightInd w:val="0"/>
              <w:jc w:val="center"/>
              <w:rPr>
                <w:color w:val="000000" w:themeColor="text1"/>
              </w:rPr>
            </w:pPr>
          </w:p>
        </w:tc>
        <w:tc>
          <w:tcPr>
            <w:tcW w:w="9498" w:type="dxa"/>
            <w:vAlign w:val="center"/>
          </w:tcPr>
          <w:p w14:paraId="502C313C" w14:textId="7EBCFD9B" w:rsidR="009D3408" w:rsidRPr="00016357" w:rsidRDefault="009D3408" w:rsidP="009D3408">
            <w:pPr>
              <w:overflowPunct w:val="0"/>
              <w:autoSpaceDE w:val="0"/>
              <w:autoSpaceDN w:val="0"/>
              <w:adjustRightInd w:val="0"/>
              <w:jc w:val="center"/>
              <w:rPr>
                <w:color w:val="000000" w:themeColor="text1"/>
              </w:rPr>
            </w:pPr>
          </w:p>
        </w:tc>
        <w:tc>
          <w:tcPr>
            <w:tcW w:w="9498" w:type="dxa"/>
            <w:vMerge/>
            <w:vAlign w:val="center"/>
          </w:tcPr>
          <w:p w14:paraId="1D651B23" w14:textId="592DE161" w:rsidR="009D3408" w:rsidRPr="00016357" w:rsidRDefault="009D3408" w:rsidP="009D3408">
            <w:pPr>
              <w:overflowPunct w:val="0"/>
              <w:autoSpaceDE w:val="0"/>
              <w:autoSpaceDN w:val="0"/>
              <w:adjustRightInd w:val="0"/>
              <w:jc w:val="center"/>
              <w:rPr>
                <w:color w:val="000000" w:themeColor="text1"/>
              </w:rPr>
            </w:pPr>
          </w:p>
        </w:tc>
      </w:tr>
    </w:tbl>
    <w:tbl>
      <w:tblPr>
        <w:tblW w:w="0" w:type="auto"/>
        <w:tblInd w:w="108" w:type="dxa"/>
        <w:tblLook w:val="0000" w:firstRow="0" w:lastRow="0" w:firstColumn="0" w:lastColumn="0" w:noHBand="0" w:noVBand="0"/>
      </w:tblPr>
      <w:tblGrid>
        <w:gridCol w:w="5220"/>
      </w:tblGrid>
      <w:tr w:rsidR="00C668AA" w:rsidRPr="00016357" w14:paraId="24D5AEFA" w14:textId="77777777" w:rsidTr="00A01676">
        <w:trPr>
          <w:trHeight w:val="1378"/>
        </w:trPr>
        <w:tc>
          <w:tcPr>
            <w:tcW w:w="5220" w:type="dxa"/>
          </w:tcPr>
          <w:p w14:paraId="5B864A2A" w14:textId="77777777" w:rsidR="00A01676" w:rsidRPr="00016357" w:rsidRDefault="00A01676" w:rsidP="00A01676">
            <w:pPr>
              <w:overflowPunct w:val="0"/>
              <w:autoSpaceDE w:val="0"/>
              <w:autoSpaceDN w:val="0"/>
              <w:adjustRightInd w:val="0"/>
              <w:textAlignment w:val="baseline"/>
              <w:rPr>
                <w:color w:val="000000" w:themeColor="text1"/>
                <w:sz w:val="28"/>
                <w:szCs w:val="28"/>
              </w:rPr>
            </w:pPr>
            <w:r w:rsidRPr="00016357">
              <w:rPr>
                <w:color w:val="000000" w:themeColor="text1"/>
                <w:sz w:val="28"/>
                <w:szCs w:val="28"/>
              </w:rPr>
              <w:t>от ………</w:t>
            </w:r>
            <w:r w:rsidR="006619E6" w:rsidRPr="00016357">
              <w:rPr>
                <w:color w:val="000000" w:themeColor="text1"/>
                <w:sz w:val="28"/>
                <w:szCs w:val="28"/>
              </w:rPr>
              <w:t>…</w:t>
            </w:r>
            <w:r w:rsidRPr="00016357">
              <w:rPr>
                <w:color w:val="000000" w:themeColor="text1"/>
                <w:sz w:val="28"/>
                <w:szCs w:val="28"/>
              </w:rPr>
              <w:t>……</w:t>
            </w:r>
            <w:r w:rsidR="006619E6" w:rsidRPr="00016357">
              <w:rPr>
                <w:color w:val="000000" w:themeColor="text1"/>
                <w:sz w:val="28"/>
                <w:szCs w:val="28"/>
              </w:rPr>
              <w:t xml:space="preserve"> </w:t>
            </w:r>
            <w:r w:rsidRPr="00016357">
              <w:rPr>
                <w:color w:val="000000" w:themeColor="text1"/>
                <w:sz w:val="28"/>
                <w:szCs w:val="28"/>
              </w:rPr>
              <w:t>№ ………</w:t>
            </w:r>
            <w:r w:rsidR="006619E6" w:rsidRPr="00016357">
              <w:rPr>
                <w:color w:val="000000" w:themeColor="text1"/>
                <w:sz w:val="28"/>
                <w:szCs w:val="28"/>
              </w:rPr>
              <w:t>……</w:t>
            </w:r>
            <w:r w:rsidRPr="00016357">
              <w:rPr>
                <w:color w:val="000000" w:themeColor="text1"/>
                <w:sz w:val="28"/>
                <w:szCs w:val="28"/>
              </w:rPr>
              <w:t xml:space="preserve">… </w:t>
            </w:r>
          </w:p>
          <w:p w14:paraId="49D81EB3" w14:textId="77777777" w:rsidR="00A01676" w:rsidRPr="00016357" w:rsidRDefault="00A01676" w:rsidP="00A01676">
            <w:pPr>
              <w:overflowPunct w:val="0"/>
              <w:autoSpaceDE w:val="0"/>
              <w:autoSpaceDN w:val="0"/>
              <w:adjustRightInd w:val="0"/>
              <w:textAlignment w:val="baseline"/>
              <w:rPr>
                <w:color w:val="000000" w:themeColor="text1"/>
              </w:rPr>
            </w:pPr>
            <w:r w:rsidRPr="00016357">
              <w:rPr>
                <w:color w:val="000000" w:themeColor="text1"/>
              </w:rPr>
              <w:t xml:space="preserve">г. Северодвинск Архангельской области </w:t>
            </w:r>
          </w:p>
          <w:p w14:paraId="031E9305" w14:textId="77777777" w:rsidR="00A01676" w:rsidRPr="00016357" w:rsidRDefault="00A01676" w:rsidP="00A01676">
            <w:pPr>
              <w:overflowPunct w:val="0"/>
              <w:autoSpaceDE w:val="0"/>
              <w:autoSpaceDN w:val="0"/>
              <w:adjustRightInd w:val="0"/>
              <w:jc w:val="center"/>
              <w:textAlignment w:val="baseline"/>
              <w:rPr>
                <w:color w:val="000000" w:themeColor="text1"/>
              </w:rPr>
            </w:pPr>
          </w:p>
          <w:p w14:paraId="46FAE010" w14:textId="77777777" w:rsidR="00A01676" w:rsidRPr="00016357" w:rsidRDefault="00A01676" w:rsidP="00A01676">
            <w:pPr>
              <w:overflowPunct w:val="0"/>
              <w:autoSpaceDE w:val="0"/>
              <w:autoSpaceDN w:val="0"/>
              <w:adjustRightInd w:val="0"/>
              <w:textAlignment w:val="baseline"/>
              <w:rPr>
                <w:b/>
                <w:color w:val="000000" w:themeColor="text1"/>
                <w:sz w:val="28"/>
              </w:rPr>
            </w:pPr>
            <w:r w:rsidRPr="00016357">
              <w:rPr>
                <w:b/>
                <w:color w:val="000000" w:themeColor="text1"/>
                <w:sz w:val="28"/>
              </w:rPr>
              <w:t>О внесении изменений в муниципальную программу</w:t>
            </w:r>
          </w:p>
          <w:p w14:paraId="217296F7" w14:textId="77777777" w:rsidR="00A01676" w:rsidRPr="00016357" w:rsidRDefault="00A01676" w:rsidP="00A01676">
            <w:pPr>
              <w:overflowPunct w:val="0"/>
              <w:autoSpaceDE w:val="0"/>
              <w:autoSpaceDN w:val="0"/>
              <w:adjustRightInd w:val="0"/>
              <w:textAlignment w:val="baseline"/>
              <w:rPr>
                <w:b/>
                <w:color w:val="000000" w:themeColor="text1"/>
                <w:sz w:val="28"/>
              </w:rPr>
            </w:pPr>
            <w:r w:rsidRPr="00016357">
              <w:rPr>
                <w:b/>
                <w:color w:val="000000" w:themeColor="text1"/>
                <w:sz w:val="28"/>
              </w:rPr>
              <w:t>«Развитие образования</w:t>
            </w:r>
          </w:p>
          <w:p w14:paraId="44164158" w14:textId="77777777" w:rsidR="00A01676" w:rsidRPr="00016357" w:rsidRDefault="00A01676" w:rsidP="00A01676">
            <w:pPr>
              <w:overflowPunct w:val="0"/>
              <w:autoSpaceDE w:val="0"/>
              <w:autoSpaceDN w:val="0"/>
              <w:adjustRightInd w:val="0"/>
              <w:textAlignment w:val="baseline"/>
              <w:rPr>
                <w:b/>
                <w:color w:val="000000" w:themeColor="text1"/>
              </w:rPr>
            </w:pPr>
            <w:r w:rsidRPr="00016357">
              <w:rPr>
                <w:b/>
                <w:color w:val="000000" w:themeColor="text1"/>
                <w:sz w:val="28"/>
              </w:rPr>
              <w:t>Северодвинска»</w:t>
            </w:r>
          </w:p>
        </w:tc>
      </w:tr>
    </w:tbl>
    <w:p w14:paraId="71276E7B" w14:textId="77777777" w:rsidR="00A01676" w:rsidRPr="00016357" w:rsidRDefault="00A01676" w:rsidP="00135881">
      <w:pPr>
        <w:pStyle w:val="af9"/>
        <w:jc w:val="left"/>
        <w:rPr>
          <w:color w:val="000000" w:themeColor="text1"/>
          <w:sz w:val="28"/>
          <w:szCs w:val="28"/>
        </w:rPr>
      </w:pPr>
    </w:p>
    <w:p w14:paraId="429E4902" w14:textId="2B8176C5" w:rsidR="003F39D9" w:rsidRPr="00016357" w:rsidRDefault="00305E95" w:rsidP="003F39D9">
      <w:pPr>
        <w:ind w:firstLine="708"/>
        <w:jc w:val="both"/>
        <w:rPr>
          <w:color w:val="000000" w:themeColor="text1"/>
          <w:sz w:val="28"/>
        </w:rPr>
      </w:pPr>
      <w:r w:rsidRPr="00016357">
        <w:rPr>
          <w:rFonts w:eastAsia="Lucida Sans Unicode"/>
          <w:color w:val="000000" w:themeColor="text1"/>
          <w:kern w:val="1"/>
          <w:sz w:val="28"/>
        </w:rPr>
        <w:t>В соответствии с решением Совета депутатов Северодвинска от 2</w:t>
      </w:r>
      <w:r w:rsidR="00F63DE9">
        <w:rPr>
          <w:rFonts w:eastAsia="Lucida Sans Unicode"/>
          <w:color w:val="000000" w:themeColor="text1"/>
          <w:kern w:val="1"/>
          <w:sz w:val="28"/>
        </w:rPr>
        <w:t>6</w:t>
      </w:r>
      <w:r w:rsidRPr="00016357">
        <w:rPr>
          <w:rFonts w:eastAsia="Lucida Sans Unicode"/>
          <w:color w:val="000000" w:themeColor="text1"/>
          <w:kern w:val="1"/>
          <w:sz w:val="28"/>
        </w:rPr>
        <w:t>.0</w:t>
      </w:r>
      <w:r w:rsidR="00F63DE9">
        <w:rPr>
          <w:rFonts w:eastAsia="Lucida Sans Unicode"/>
          <w:color w:val="000000" w:themeColor="text1"/>
          <w:kern w:val="1"/>
          <w:sz w:val="28"/>
        </w:rPr>
        <w:t>6</w:t>
      </w:r>
      <w:r w:rsidRPr="00016357">
        <w:rPr>
          <w:rFonts w:eastAsia="Lucida Sans Unicode"/>
          <w:color w:val="000000" w:themeColor="text1"/>
          <w:kern w:val="1"/>
          <w:sz w:val="28"/>
        </w:rPr>
        <w:t xml:space="preserve">.2025 № </w:t>
      </w:r>
      <w:r w:rsidR="007A70DA">
        <w:rPr>
          <w:rFonts w:eastAsia="Lucida Sans Unicode"/>
          <w:color w:val="000000" w:themeColor="text1"/>
          <w:kern w:val="1"/>
          <w:sz w:val="28"/>
        </w:rPr>
        <w:t>2</w:t>
      </w:r>
      <w:r w:rsidR="00F63DE9">
        <w:rPr>
          <w:rFonts w:eastAsia="Lucida Sans Unicode"/>
          <w:color w:val="000000" w:themeColor="text1"/>
          <w:kern w:val="1"/>
          <w:sz w:val="28"/>
        </w:rPr>
        <w:t>10</w:t>
      </w:r>
      <w:r w:rsidRPr="00016357">
        <w:rPr>
          <w:rFonts w:eastAsia="Lucida Sans Unicode"/>
          <w:color w:val="000000" w:themeColor="text1"/>
          <w:kern w:val="1"/>
          <w:sz w:val="28"/>
        </w:rPr>
        <w:t xml:space="preserve"> «О внесении изменений в решение Совета депутатов Северодвинска «О бюджете муниципального округа Архангельской области «Город Северодвинск» на 2025 год и на плановый период 2026 и 2027 годов», </w:t>
      </w:r>
      <w:r w:rsidRPr="00016357">
        <w:rPr>
          <w:color w:val="000000" w:themeColor="text1"/>
          <w:sz w:val="28"/>
        </w:rPr>
        <w:t xml:space="preserve">Порядком разработки, реализации и оценки эффективности муниципальных программ </w:t>
      </w:r>
      <w:r w:rsidR="002B266A" w:rsidRPr="00016357">
        <w:rPr>
          <w:color w:val="000000" w:themeColor="text1"/>
          <w:sz w:val="28"/>
        </w:rPr>
        <w:t>Северодвинска</w:t>
      </w:r>
      <w:r w:rsidRPr="00016357">
        <w:rPr>
          <w:color w:val="000000" w:themeColor="text1"/>
          <w:sz w:val="28"/>
        </w:rPr>
        <w:t>, утвержденным постановлением Администрации Северодвинска от 30.10.2013 № 426-па, с </w:t>
      </w:r>
      <w:r w:rsidR="003F39D9" w:rsidRPr="00016357">
        <w:rPr>
          <w:rFonts w:eastAsia="Calibri"/>
          <w:color w:val="000000" w:themeColor="text1"/>
          <w:sz w:val="28"/>
          <w:lang w:eastAsia="en-US"/>
        </w:rPr>
        <w:t>целью</w:t>
      </w:r>
      <w:r w:rsidR="003F39D9" w:rsidRPr="00016357">
        <w:rPr>
          <w:color w:val="000000" w:themeColor="text1"/>
          <w:sz w:val="28"/>
        </w:rPr>
        <w:t xml:space="preserve"> уточнения объемов финансирования, показателей цели, задач, мероприятий муниципальной программы «Развитие образования Северодвинска»</w:t>
      </w:r>
    </w:p>
    <w:p w14:paraId="24BA79FE" w14:textId="77777777" w:rsidR="00A01676" w:rsidRPr="00016357" w:rsidRDefault="00A01676" w:rsidP="00A01676">
      <w:pPr>
        <w:pStyle w:val="af9"/>
        <w:jc w:val="both"/>
        <w:rPr>
          <w:b w:val="0"/>
          <w:caps w:val="0"/>
          <w:color w:val="000000" w:themeColor="text1"/>
          <w:sz w:val="28"/>
          <w:szCs w:val="28"/>
        </w:rPr>
      </w:pPr>
    </w:p>
    <w:p w14:paraId="20E6C351" w14:textId="77777777" w:rsidR="00A01676" w:rsidRPr="00016357" w:rsidRDefault="00A01676" w:rsidP="00A01676">
      <w:pPr>
        <w:pStyle w:val="af9"/>
        <w:jc w:val="both"/>
        <w:rPr>
          <w:caps w:val="0"/>
          <w:color w:val="000000" w:themeColor="text1"/>
          <w:sz w:val="28"/>
          <w:szCs w:val="24"/>
        </w:rPr>
      </w:pPr>
      <w:r w:rsidRPr="00016357">
        <w:rPr>
          <w:caps w:val="0"/>
          <w:color w:val="000000" w:themeColor="text1"/>
          <w:sz w:val="28"/>
          <w:szCs w:val="24"/>
        </w:rPr>
        <w:t>ПОСТАНОВЛЯЕТ:</w:t>
      </w:r>
    </w:p>
    <w:p w14:paraId="4FDFBD30" w14:textId="77777777" w:rsidR="00A01676" w:rsidRPr="00016357" w:rsidRDefault="00A01676" w:rsidP="00A01676">
      <w:pPr>
        <w:pStyle w:val="af9"/>
        <w:jc w:val="both"/>
        <w:rPr>
          <w:caps w:val="0"/>
          <w:color w:val="000000" w:themeColor="text1"/>
          <w:sz w:val="28"/>
          <w:szCs w:val="28"/>
        </w:rPr>
      </w:pPr>
    </w:p>
    <w:p w14:paraId="09114C21" w14:textId="54F78231" w:rsidR="007A5116" w:rsidRPr="00301077" w:rsidRDefault="00E62BE6" w:rsidP="007A5116">
      <w:pPr>
        <w:pStyle w:val="af9"/>
        <w:ind w:firstLine="709"/>
        <w:jc w:val="both"/>
        <w:rPr>
          <w:b w:val="0"/>
          <w:caps w:val="0"/>
          <w:color w:val="000000" w:themeColor="text1"/>
          <w:sz w:val="28"/>
        </w:rPr>
      </w:pPr>
      <w:r w:rsidRPr="00016357">
        <w:rPr>
          <w:b w:val="0"/>
          <w:caps w:val="0"/>
          <w:color w:val="000000" w:themeColor="text1"/>
          <w:sz w:val="28"/>
        </w:rPr>
        <w:t>1</w:t>
      </w:r>
      <w:r w:rsidR="007A5116" w:rsidRPr="00016357">
        <w:rPr>
          <w:b w:val="0"/>
          <w:caps w:val="0"/>
          <w:color w:val="000000" w:themeColor="text1"/>
          <w:sz w:val="28"/>
        </w:rPr>
        <w:t>. </w:t>
      </w:r>
      <w:r w:rsidR="002F0179" w:rsidRPr="00016357">
        <w:rPr>
          <w:b w:val="0"/>
          <w:caps w:val="0"/>
          <w:color w:val="000000" w:themeColor="text1"/>
          <w:sz w:val="28"/>
        </w:rPr>
        <w:t>Утвердить прилагаемые изменения, которые вносятся в </w:t>
      </w:r>
      <w:r w:rsidR="002F0179" w:rsidRPr="00301077">
        <w:rPr>
          <w:b w:val="0"/>
          <w:caps w:val="0"/>
          <w:color w:val="000000" w:themeColor="text1"/>
          <w:sz w:val="28"/>
        </w:rPr>
        <w:t>муниципальную программу «Развитие образования Северодвинска», утвержденную постановлением Администра</w:t>
      </w:r>
      <w:r w:rsidR="0097438F" w:rsidRPr="00301077">
        <w:rPr>
          <w:b w:val="0"/>
          <w:caps w:val="0"/>
          <w:color w:val="000000" w:themeColor="text1"/>
          <w:sz w:val="28"/>
        </w:rPr>
        <w:t>ции Северодвинска от 04.05.2023</w:t>
      </w:r>
      <w:r w:rsidR="002F0179" w:rsidRPr="00301077">
        <w:rPr>
          <w:b w:val="0"/>
          <w:caps w:val="0"/>
          <w:color w:val="000000" w:themeColor="text1"/>
          <w:sz w:val="28"/>
        </w:rPr>
        <w:t xml:space="preserve"> № 241-па </w:t>
      </w:r>
      <w:r w:rsidR="007A5116" w:rsidRPr="00301077">
        <w:rPr>
          <w:b w:val="0"/>
          <w:caps w:val="0"/>
          <w:color w:val="000000" w:themeColor="text1"/>
          <w:sz w:val="28"/>
        </w:rPr>
        <w:t>(</w:t>
      </w:r>
      <w:r w:rsidR="00BB26F7" w:rsidRPr="00301077">
        <w:rPr>
          <w:b w:val="0"/>
          <w:caps w:val="0"/>
          <w:color w:val="000000" w:themeColor="text1"/>
          <w:sz w:val="28"/>
        </w:rPr>
        <w:t xml:space="preserve">в редакции </w:t>
      </w:r>
      <w:r w:rsidR="00BB26F7" w:rsidRPr="00F27DDC">
        <w:rPr>
          <w:b w:val="0"/>
          <w:caps w:val="0"/>
          <w:color w:val="000000" w:themeColor="text1"/>
          <w:sz w:val="28"/>
        </w:rPr>
        <w:t>от </w:t>
      </w:r>
      <w:r w:rsidR="00F27DDC" w:rsidRPr="00F27DDC">
        <w:rPr>
          <w:b w:val="0"/>
          <w:caps w:val="0"/>
          <w:color w:val="000000" w:themeColor="text1"/>
          <w:sz w:val="28"/>
        </w:rPr>
        <w:t>19.08.2025</w:t>
      </w:r>
      <w:r w:rsidR="002F0179" w:rsidRPr="00F27DDC">
        <w:rPr>
          <w:b w:val="0"/>
          <w:caps w:val="0"/>
          <w:color w:val="000000" w:themeColor="text1"/>
          <w:sz w:val="28"/>
        </w:rPr>
        <w:t>).</w:t>
      </w:r>
    </w:p>
    <w:p w14:paraId="6FADF67E" w14:textId="6A190B4E" w:rsidR="0097438F" w:rsidRPr="00016357" w:rsidRDefault="0097438F" w:rsidP="0097438F">
      <w:pPr>
        <w:overflowPunct w:val="0"/>
        <w:autoSpaceDE w:val="0"/>
        <w:autoSpaceDN w:val="0"/>
        <w:adjustRightInd w:val="0"/>
        <w:ind w:firstLine="709"/>
        <w:jc w:val="both"/>
        <w:textAlignment w:val="baseline"/>
        <w:rPr>
          <w:color w:val="000000" w:themeColor="text1"/>
          <w:sz w:val="28"/>
          <w:szCs w:val="28"/>
        </w:rPr>
      </w:pPr>
      <w:r w:rsidRPr="00016357">
        <w:rPr>
          <w:color w:val="000000" w:themeColor="text1"/>
          <w:sz w:val="28"/>
          <w:szCs w:val="28"/>
        </w:rPr>
        <w:t>2. Действие настоящего постановления распространяется на правоотношения, возникшие с даты опубликования решения Сов</w:t>
      </w:r>
      <w:r w:rsidR="00305E95" w:rsidRPr="00016357">
        <w:rPr>
          <w:color w:val="000000" w:themeColor="text1"/>
          <w:sz w:val="28"/>
          <w:szCs w:val="28"/>
        </w:rPr>
        <w:t xml:space="preserve">ета </w:t>
      </w:r>
      <w:r w:rsidRPr="00016357">
        <w:rPr>
          <w:color w:val="000000" w:themeColor="text1"/>
          <w:sz w:val="28"/>
          <w:szCs w:val="28"/>
        </w:rPr>
        <w:t xml:space="preserve">депутатов Северодвинска </w:t>
      </w:r>
      <w:r w:rsidRPr="00016357">
        <w:rPr>
          <w:rFonts w:eastAsia="Lucida Sans Unicode"/>
          <w:color w:val="000000" w:themeColor="text1"/>
          <w:kern w:val="1"/>
          <w:sz w:val="28"/>
        </w:rPr>
        <w:t>от 2</w:t>
      </w:r>
      <w:r w:rsidR="00B50A75">
        <w:rPr>
          <w:rFonts w:eastAsia="Lucida Sans Unicode"/>
          <w:color w:val="000000" w:themeColor="text1"/>
          <w:kern w:val="1"/>
          <w:sz w:val="28"/>
        </w:rPr>
        <w:t>6</w:t>
      </w:r>
      <w:r w:rsidRPr="00016357">
        <w:rPr>
          <w:rFonts w:eastAsia="Lucida Sans Unicode"/>
          <w:color w:val="000000" w:themeColor="text1"/>
          <w:kern w:val="1"/>
          <w:sz w:val="28"/>
        </w:rPr>
        <w:t>.0</w:t>
      </w:r>
      <w:r w:rsidR="00B50A75">
        <w:rPr>
          <w:rFonts w:eastAsia="Lucida Sans Unicode"/>
          <w:color w:val="000000" w:themeColor="text1"/>
          <w:kern w:val="1"/>
          <w:sz w:val="28"/>
        </w:rPr>
        <w:t>6</w:t>
      </w:r>
      <w:r w:rsidR="007A70DA">
        <w:rPr>
          <w:rFonts w:eastAsia="Lucida Sans Unicode"/>
          <w:color w:val="000000" w:themeColor="text1"/>
          <w:kern w:val="1"/>
          <w:sz w:val="28"/>
        </w:rPr>
        <w:t>.2025 № 2</w:t>
      </w:r>
      <w:r w:rsidR="00B50A75">
        <w:rPr>
          <w:rFonts w:eastAsia="Lucida Sans Unicode"/>
          <w:color w:val="000000" w:themeColor="text1"/>
          <w:kern w:val="1"/>
          <w:sz w:val="28"/>
        </w:rPr>
        <w:t>10</w:t>
      </w:r>
      <w:r w:rsidRPr="00016357">
        <w:rPr>
          <w:rFonts w:eastAsia="Lucida Sans Unicode"/>
          <w:color w:val="000000" w:themeColor="text1"/>
          <w:kern w:val="1"/>
          <w:sz w:val="28"/>
        </w:rPr>
        <w:t xml:space="preserve"> «О внесении изменений в решение Совета депутатов Северодв</w:t>
      </w:r>
      <w:r w:rsidR="006C6017">
        <w:rPr>
          <w:rFonts w:eastAsia="Lucida Sans Unicode"/>
          <w:color w:val="000000" w:themeColor="text1"/>
          <w:kern w:val="1"/>
          <w:sz w:val="28"/>
        </w:rPr>
        <w:t xml:space="preserve">инска «О бюджете муниципального </w:t>
      </w:r>
      <w:r w:rsidRPr="00016357">
        <w:rPr>
          <w:rFonts w:eastAsia="Lucida Sans Unicode"/>
          <w:color w:val="000000" w:themeColor="text1"/>
          <w:kern w:val="1"/>
          <w:sz w:val="28"/>
        </w:rPr>
        <w:t>округа Архангельск</w:t>
      </w:r>
      <w:r w:rsidR="006C6017">
        <w:rPr>
          <w:rFonts w:eastAsia="Lucida Sans Unicode"/>
          <w:color w:val="000000" w:themeColor="text1"/>
          <w:kern w:val="1"/>
          <w:sz w:val="28"/>
        </w:rPr>
        <w:t xml:space="preserve">ой области «Город Северодвинск» </w:t>
      </w:r>
      <w:r w:rsidRPr="00016357">
        <w:rPr>
          <w:rFonts w:eastAsia="Lucida Sans Unicode"/>
          <w:color w:val="000000" w:themeColor="text1"/>
          <w:kern w:val="1"/>
          <w:sz w:val="28"/>
        </w:rPr>
        <w:t>на 2025 год и на плановый период 2026 и 2027 годов».</w:t>
      </w:r>
    </w:p>
    <w:p w14:paraId="28F52A0A" w14:textId="77777777" w:rsidR="007A5116" w:rsidRPr="00016357" w:rsidRDefault="007A5116" w:rsidP="007A5116">
      <w:pPr>
        <w:autoSpaceDE w:val="0"/>
        <w:autoSpaceDN w:val="0"/>
        <w:adjustRightInd w:val="0"/>
        <w:ind w:firstLine="709"/>
        <w:jc w:val="both"/>
        <w:rPr>
          <w:color w:val="000000" w:themeColor="text1"/>
          <w:sz w:val="28"/>
          <w:lang w:eastAsia="en-US"/>
        </w:rPr>
      </w:pPr>
      <w:r w:rsidRPr="00016357">
        <w:rPr>
          <w:color w:val="000000" w:themeColor="text1"/>
          <w:sz w:val="28"/>
        </w:rPr>
        <w:t>3. Отделу по связям со средствами массовой информации Администрации Северодвинска обнародовать настоящее постановление, разместив его в сетевом издании «Вполне официально» (вполне-официально.рф).</w:t>
      </w:r>
    </w:p>
    <w:p w14:paraId="605A8897" w14:textId="77777777" w:rsidR="007A5116" w:rsidRPr="00016357" w:rsidRDefault="007A5116" w:rsidP="007A5116">
      <w:pPr>
        <w:pStyle w:val="af9"/>
        <w:ind w:left="1068"/>
        <w:jc w:val="both"/>
        <w:rPr>
          <w:b w:val="0"/>
          <w:caps w:val="0"/>
          <w:color w:val="000000" w:themeColor="text1"/>
          <w:sz w:val="28"/>
        </w:rPr>
      </w:pPr>
    </w:p>
    <w:p w14:paraId="7574D88F" w14:textId="2FB33552" w:rsidR="00A01676" w:rsidRPr="00016357" w:rsidRDefault="00A01676" w:rsidP="007A5116">
      <w:pPr>
        <w:pStyle w:val="af9"/>
        <w:ind w:firstLine="709"/>
        <w:jc w:val="both"/>
        <w:rPr>
          <w:b w:val="0"/>
          <w:caps w:val="0"/>
          <w:color w:val="000000" w:themeColor="text1"/>
          <w:sz w:val="28"/>
        </w:rPr>
      </w:pPr>
    </w:p>
    <w:p w14:paraId="3785B343" w14:textId="084A9AFA" w:rsidR="00A01676" w:rsidRPr="00016357" w:rsidRDefault="00A01676" w:rsidP="00A01676">
      <w:pPr>
        <w:jc w:val="both"/>
        <w:rPr>
          <w:b/>
          <w:caps/>
          <w:color w:val="000000" w:themeColor="text1"/>
          <w:sz w:val="28"/>
        </w:rPr>
      </w:pPr>
      <w:r w:rsidRPr="00016357">
        <w:rPr>
          <w:color w:val="000000" w:themeColor="text1"/>
          <w:sz w:val="28"/>
        </w:rPr>
        <w:t xml:space="preserve">Глава Северодвинска                                                         </w:t>
      </w:r>
      <w:r w:rsidR="002F5F57" w:rsidRPr="00016357">
        <w:rPr>
          <w:color w:val="000000" w:themeColor="text1"/>
          <w:sz w:val="28"/>
        </w:rPr>
        <w:t xml:space="preserve">   </w:t>
      </w:r>
      <w:r w:rsidR="009731F9" w:rsidRPr="00016357">
        <w:rPr>
          <w:color w:val="000000" w:themeColor="text1"/>
          <w:sz w:val="28"/>
        </w:rPr>
        <w:t xml:space="preserve">     </w:t>
      </w:r>
      <w:r w:rsidRPr="00016357">
        <w:rPr>
          <w:color w:val="000000" w:themeColor="text1"/>
          <w:sz w:val="28"/>
        </w:rPr>
        <w:t xml:space="preserve">     И.В. </w:t>
      </w:r>
      <w:r w:rsidR="004225E8" w:rsidRPr="00016357">
        <w:rPr>
          <w:color w:val="000000" w:themeColor="text1"/>
          <w:sz w:val="28"/>
        </w:rPr>
        <w:t>Арсентьев</w:t>
      </w:r>
    </w:p>
    <w:p w14:paraId="1F3AD06F" w14:textId="77777777" w:rsidR="00F3541A" w:rsidRPr="00016357" w:rsidRDefault="00F3541A" w:rsidP="00A01676">
      <w:pPr>
        <w:pStyle w:val="af9"/>
        <w:ind w:left="1068"/>
        <w:jc w:val="both"/>
        <w:rPr>
          <w:b w:val="0"/>
          <w:caps w:val="0"/>
          <w:color w:val="000000" w:themeColor="text1"/>
          <w:sz w:val="28"/>
        </w:rPr>
        <w:sectPr w:rsidR="00F3541A" w:rsidRPr="00016357" w:rsidSect="009D3408">
          <w:headerReference w:type="even" r:id="rId10"/>
          <w:headerReference w:type="default" r:id="rId11"/>
          <w:pgSz w:w="11906" w:h="16838"/>
          <w:pgMar w:top="1134" w:right="567" w:bottom="1134" w:left="1985" w:header="851" w:footer="709" w:gutter="0"/>
          <w:pgNumType w:start="1"/>
          <w:cols w:space="720"/>
          <w:titlePg/>
          <w:docGrid w:linePitch="360"/>
        </w:sectPr>
      </w:pPr>
    </w:p>
    <w:p w14:paraId="2E5AE38E" w14:textId="77777777" w:rsidR="00F3541A" w:rsidRPr="00016357" w:rsidRDefault="00F3541A" w:rsidP="00A01676">
      <w:pPr>
        <w:pStyle w:val="af9"/>
        <w:ind w:left="1068"/>
        <w:jc w:val="both"/>
        <w:rPr>
          <w:b w:val="0"/>
          <w:caps w:val="0"/>
          <w:color w:val="000000" w:themeColor="text1"/>
          <w:sz w:val="28"/>
        </w:rPr>
        <w:sectPr w:rsidR="00F3541A" w:rsidRPr="00016357" w:rsidSect="00F3541A">
          <w:type w:val="continuous"/>
          <w:pgSz w:w="11906" w:h="16838"/>
          <w:pgMar w:top="568" w:right="567" w:bottom="1134" w:left="1985" w:header="851" w:footer="709" w:gutter="0"/>
          <w:pgNumType w:start="1"/>
          <w:cols w:space="720"/>
          <w:titlePg/>
          <w:docGrid w:linePitch="360"/>
        </w:sectPr>
      </w:pPr>
    </w:p>
    <w:p w14:paraId="6FD87F06" w14:textId="77777777" w:rsidR="00A01676" w:rsidRPr="00016357" w:rsidRDefault="00A01676" w:rsidP="00A01676">
      <w:pPr>
        <w:pStyle w:val="af9"/>
        <w:ind w:left="1068"/>
        <w:jc w:val="both"/>
        <w:rPr>
          <w:b w:val="0"/>
          <w:caps w:val="0"/>
          <w:color w:val="000000" w:themeColor="text1"/>
          <w:sz w:val="28"/>
        </w:rPr>
      </w:pPr>
    </w:p>
    <w:p w14:paraId="5F8DEB1C" w14:textId="77777777" w:rsidR="00A01676" w:rsidRPr="00016357" w:rsidRDefault="00A01676" w:rsidP="00A01676">
      <w:pPr>
        <w:pStyle w:val="af9"/>
        <w:ind w:left="1068"/>
        <w:jc w:val="both"/>
        <w:rPr>
          <w:b w:val="0"/>
          <w:caps w:val="0"/>
          <w:color w:val="000000" w:themeColor="text1"/>
          <w:sz w:val="28"/>
        </w:rPr>
      </w:pPr>
    </w:p>
    <w:p w14:paraId="62817A98" w14:textId="77777777" w:rsidR="00A01676" w:rsidRPr="00016357" w:rsidRDefault="00A01676" w:rsidP="00A01676">
      <w:pPr>
        <w:pStyle w:val="af9"/>
        <w:ind w:left="1068"/>
        <w:jc w:val="both"/>
        <w:rPr>
          <w:b w:val="0"/>
          <w:caps w:val="0"/>
          <w:color w:val="000000" w:themeColor="text1"/>
          <w:sz w:val="28"/>
        </w:rPr>
      </w:pPr>
    </w:p>
    <w:p w14:paraId="1C4908DD" w14:textId="77777777" w:rsidR="00A01676" w:rsidRPr="00016357" w:rsidRDefault="00A01676" w:rsidP="00A01676">
      <w:pPr>
        <w:pStyle w:val="af9"/>
        <w:ind w:left="1068"/>
        <w:jc w:val="both"/>
        <w:rPr>
          <w:b w:val="0"/>
          <w:caps w:val="0"/>
          <w:color w:val="000000" w:themeColor="text1"/>
          <w:sz w:val="28"/>
        </w:rPr>
      </w:pPr>
    </w:p>
    <w:p w14:paraId="38E5D27D" w14:textId="77777777" w:rsidR="00A01676" w:rsidRPr="00016357" w:rsidRDefault="00A01676" w:rsidP="00A01676">
      <w:pPr>
        <w:pStyle w:val="af9"/>
        <w:ind w:left="1068"/>
        <w:jc w:val="both"/>
        <w:rPr>
          <w:b w:val="0"/>
          <w:caps w:val="0"/>
          <w:color w:val="000000" w:themeColor="text1"/>
          <w:sz w:val="28"/>
        </w:rPr>
      </w:pPr>
    </w:p>
    <w:p w14:paraId="63C8D4D5" w14:textId="77777777" w:rsidR="00A01676" w:rsidRPr="00016357" w:rsidRDefault="00A01676" w:rsidP="00A01676">
      <w:pPr>
        <w:pStyle w:val="af9"/>
        <w:ind w:left="1068"/>
        <w:jc w:val="both"/>
        <w:rPr>
          <w:b w:val="0"/>
          <w:caps w:val="0"/>
          <w:color w:val="000000" w:themeColor="text1"/>
          <w:sz w:val="28"/>
        </w:rPr>
      </w:pPr>
    </w:p>
    <w:p w14:paraId="2A99DDE6" w14:textId="77777777" w:rsidR="00A01676" w:rsidRPr="00016357" w:rsidRDefault="00A01676" w:rsidP="00A01676">
      <w:pPr>
        <w:pStyle w:val="af9"/>
        <w:ind w:left="1068"/>
        <w:jc w:val="both"/>
        <w:rPr>
          <w:b w:val="0"/>
          <w:caps w:val="0"/>
          <w:color w:val="000000" w:themeColor="text1"/>
          <w:sz w:val="28"/>
        </w:rPr>
      </w:pPr>
    </w:p>
    <w:p w14:paraId="6BE29752" w14:textId="77777777" w:rsidR="00A01676" w:rsidRPr="00016357" w:rsidRDefault="00A01676" w:rsidP="00A01676">
      <w:pPr>
        <w:pStyle w:val="af9"/>
        <w:ind w:left="1068"/>
        <w:jc w:val="both"/>
        <w:rPr>
          <w:b w:val="0"/>
          <w:caps w:val="0"/>
          <w:color w:val="000000" w:themeColor="text1"/>
          <w:sz w:val="28"/>
        </w:rPr>
      </w:pPr>
    </w:p>
    <w:p w14:paraId="6ED40BAA" w14:textId="77777777" w:rsidR="00A01676" w:rsidRPr="00016357" w:rsidRDefault="00A01676" w:rsidP="00A01676">
      <w:pPr>
        <w:pStyle w:val="af9"/>
        <w:ind w:left="1068"/>
        <w:jc w:val="both"/>
        <w:rPr>
          <w:b w:val="0"/>
          <w:caps w:val="0"/>
          <w:color w:val="000000" w:themeColor="text1"/>
          <w:sz w:val="28"/>
        </w:rPr>
      </w:pPr>
    </w:p>
    <w:p w14:paraId="57D061BB" w14:textId="77777777" w:rsidR="00A01676" w:rsidRPr="00016357" w:rsidRDefault="00A01676" w:rsidP="00A01676">
      <w:pPr>
        <w:pStyle w:val="af9"/>
        <w:ind w:left="1068"/>
        <w:jc w:val="both"/>
        <w:rPr>
          <w:b w:val="0"/>
          <w:caps w:val="0"/>
          <w:color w:val="000000" w:themeColor="text1"/>
          <w:sz w:val="28"/>
        </w:rPr>
      </w:pPr>
    </w:p>
    <w:p w14:paraId="70422F34" w14:textId="77777777" w:rsidR="00A01676" w:rsidRPr="00016357" w:rsidRDefault="00A01676" w:rsidP="00A01676">
      <w:pPr>
        <w:pStyle w:val="af9"/>
        <w:ind w:left="1068"/>
        <w:jc w:val="both"/>
        <w:rPr>
          <w:b w:val="0"/>
          <w:caps w:val="0"/>
          <w:color w:val="000000" w:themeColor="text1"/>
          <w:sz w:val="28"/>
        </w:rPr>
      </w:pPr>
    </w:p>
    <w:p w14:paraId="3619C9CA" w14:textId="77777777" w:rsidR="00A01676" w:rsidRPr="00016357" w:rsidRDefault="00A01676" w:rsidP="00A01676">
      <w:pPr>
        <w:pStyle w:val="af9"/>
        <w:ind w:left="1068"/>
        <w:jc w:val="both"/>
        <w:rPr>
          <w:b w:val="0"/>
          <w:caps w:val="0"/>
          <w:color w:val="000000" w:themeColor="text1"/>
          <w:sz w:val="28"/>
        </w:rPr>
      </w:pPr>
    </w:p>
    <w:p w14:paraId="165F1371" w14:textId="77777777" w:rsidR="00A01676" w:rsidRPr="00016357" w:rsidRDefault="00A01676" w:rsidP="00A01676">
      <w:pPr>
        <w:pStyle w:val="af9"/>
        <w:ind w:left="1068"/>
        <w:jc w:val="both"/>
        <w:rPr>
          <w:b w:val="0"/>
          <w:caps w:val="0"/>
          <w:color w:val="000000" w:themeColor="text1"/>
          <w:sz w:val="28"/>
        </w:rPr>
      </w:pPr>
    </w:p>
    <w:p w14:paraId="58798D59" w14:textId="77777777" w:rsidR="00A01676" w:rsidRPr="00016357" w:rsidRDefault="00A01676" w:rsidP="00A01676">
      <w:pPr>
        <w:pStyle w:val="af9"/>
        <w:ind w:left="1068"/>
        <w:jc w:val="both"/>
        <w:rPr>
          <w:b w:val="0"/>
          <w:caps w:val="0"/>
          <w:color w:val="000000" w:themeColor="text1"/>
          <w:sz w:val="28"/>
        </w:rPr>
      </w:pPr>
    </w:p>
    <w:p w14:paraId="4A306B1E" w14:textId="77777777" w:rsidR="00A01676" w:rsidRPr="00016357" w:rsidRDefault="00A01676" w:rsidP="00A01676">
      <w:pPr>
        <w:pStyle w:val="af9"/>
        <w:ind w:left="1068"/>
        <w:jc w:val="both"/>
        <w:rPr>
          <w:b w:val="0"/>
          <w:caps w:val="0"/>
          <w:color w:val="000000" w:themeColor="text1"/>
          <w:sz w:val="28"/>
        </w:rPr>
      </w:pPr>
    </w:p>
    <w:p w14:paraId="3E8A4B4B" w14:textId="77777777" w:rsidR="00A01676" w:rsidRPr="00016357" w:rsidRDefault="00A01676" w:rsidP="00A01676">
      <w:pPr>
        <w:pStyle w:val="af9"/>
        <w:ind w:left="1068"/>
        <w:jc w:val="both"/>
        <w:rPr>
          <w:b w:val="0"/>
          <w:caps w:val="0"/>
          <w:color w:val="000000" w:themeColor="text1"/>
          <w:sz w:val="28"/>
        </w:rPr>
      </w:pPr>
    </w:p>
    <w:p w14:paraId="5A775D94" w14:textId="77777777" w:rsidR="00A01676" w:rsidRPr="00016357" w:rsidRDefault="00A01676" w:rsidP="00A01676">
      <w:pPr>
        <w:pStyle w:val="af9"/>
        <w:ind w:left="1068"/>
        <w:jc w:val="both"/>
        <w:rPr>
          <w:b w:val="0"/>
          <w:caps w:val="0"/>
          <w:color w:val="000000" w:themeColor="text1"/>
          <w:sz w:val="28"/>
        </w:rPr>
      </w:pPr>
    </w:p>
    <w:p w14:paraId="304DCEBC" w14:textId="77777777" w:rsidR="00A01676" w:rsidRPr="00016357" w:rsidRDefault="00A01676" w:rsidP="00A01676">
      <w:pPr>
        <w:pStyle w:val="af9"/>
        <w:ind w:left="1068"/>
        <w:jc w:val="both"/>
        <w:rPr>
          <w:b w:val="0"/>
          <w:caps w:val="0"/>
          <w:color w:val="000000" w:themeColor="text1"/>
          <w:sz w:val="28"/>
        </w:rPr>
      </w:pPr>
    </w:p>
    <w:p w14:paraId="3400BF37" w14:textId="77777777" w:rsidR="00A01676" w:rsidRPr="00016357" w:rsidRDefault="00A01676" w:rsidP="00A01676">
      <w:pPr>
        <w:pStyle w:val="af9"/>
        <w:ind w:left="1068"/>
        <w:jc w:val="both"/>
        <w:rPr>
          <w:b w:val="0"/>
          <w:caps w:val="0"/>
          <w:color w:val="000000" w:themeColor="text1"/>
          <w:sz w:val="28"/>
        </w:rPr>
      </w:pPr>
    </w:p>
    <w:p w14:paraId="1BB46E4F" w14:textId="77777777" w:rsidR="00A01676" w:rsidRPr="00016357" w:rsidRDefault="00A01676" w:rsidP="00A01676">
      <w:pPr>
        <w:pStyle w:val="af9"/>
        <w:ind w:left="1068"/>
        <w:jc w:val="both"/>
        <w:rPr>
          <w:b w:val="0"/>
          <w:caps w:val="0"/>
          <w:color w:val="000000" w:themeColor="text1"/>
          <w:sz w:val="28"/>
        </w:rPr>
      </w:pPr>
    </w:p>
    <w:p w14:paraId="73F8918E" w14:textId="77777777" w:rsidR="00A01676" w:rsidRPr="00016357" w:rsidRDefault="00A01676" w:rsidP="00A01676">
      <w:pPr>
        <w:pStyle w:val="af9"/>
        <w:ind w:left="1068"/>
        <w:jc w:val="both"/>
        <w:rPr>
          <w:b w:val="0"/>
          <w:caps w:val="0"/>
          <w:color w:val="000000" w:themeColor="text1"/>
          <w:sz w:val="28"/>
        </w:rPr>
      </w:pPr>
    </w:p>
    <w:p w14:paraId="21F4F205" w14:textId="77777777" w:rsidR="00A01676" w:rsidRPr="00016357" w:rsidRDefault="00A01676" w:rsidP="00A01676">
      <w:pPr>
        <w:pStyle w:val="af9"/>
        <w:ind w:left="1068"/>
        <w:jc w:val="both"/>
        <w:rPr>
          <w:b w:val="0"/>
          <w:caps w:val="0"/>
          <w:color w:val="000000" w:themeColor="text1"/>
          <w:sz w:val="28"/>
        </w:rPr>
      </w:pPr>
    </w:p>
    <w:p w14:paraId="4CF55FFD" w14:textId="77777777" w:rsidR="00A01676" w:rsidRPr="00016357" w:rsidRDefault="00A01676" w:rsidP="00A01676">
      <w:pPr>
        <w:pStyle w:val="af9"/>
        <w:ind w:left="1068"/>
        <w:jc w:val="both"/>
        <w:rPr>
          <w:b w:val="0"/>
          <w:caps w:val="0"/>
          <w:color w:val="000000" w:themeColor="text1"/>
          <w:sz w:val="28"/>
        </w:rPr>
      </w:pPr>
    </w:p>
    <w:p w14:paraId="7C705342" w14:textId="77777777" w:rsidR="00A01676" w:rsidRPr="00016357" w:rsidRDefault="00A01676" w:rsidP="00A01676">
      <w:pPr>
        <w:pStyle w:val="af9"/>
        <w:ind w:left="1068"/>
        <w:jc w:val="both"/>
        <w:rPr>
          <w:b w:val="0"/>
          <w:caps w:val="0"/>
          <w:color w:val="000000" w:themeColor="text1"/>
          <w:sz w:val="28"/>
        </w:rPr>
      </w:pPr>
    </w:p>
    <w:p w14:paraId="7C370FD2" w14:textId="77777777" w:rsidR="00A01676" w:rsidRPr="00016357" w:rsidRDefault="00A01676" w:rsidP="00A01676">
      <w:pPr>
        <w:pStyle w:val="af9"/>
        <w:ind w:left="1068"/>
        <w:jc w:val="both"/>
        <w:rPr>
          <w:b w:val="0"/>
          <w:caps w:val="0"/>
          <w:color w:val="000000" w:themeColor="text1"/>
          <w:sz w:val="28"/>
        </w:rPr>
      </w:pPr>
    </w:p>
    <w:p w14:paraId="6766ED70" w14:textId="77777777" w:rsidR="00A01676" w:rsidRPr="00016357" w:rsidRDefault="00A01676" w:rsidP="00A01676">
      <w:pPr>
        <w:pStyle w:val="af9"/>
        <w:ind w:left="1068"/>
        <w:jc w:val="both"/>
        <w:rPr>
          <w:b w:val="0"/>
          <w:caps w:val="0"/>
          <w:color w:val="000000" w:themeColor="text1"/>
          <w:sz w:val="28"/>
        </w:rPr>
      </w:pPr>
    </w:p>
    <w:p w14:paraId="72AFCF28" w14:textId="77777777" w:rsidR="00A01676" w:rsidRPr="00016357" w:rsidRDefault="00A01676" w:rsidP="00A01676">
      <w:pPr>
        <w:pStyle w:val="af9"/>
        <w:ind w:left="1068"/>
        <w:jc w:val="both"/>
        <w:rPr>
          <w:b w:val="0"/>
          <w:caps w:val="0"/>
          <w:color w:val="000000" w:themeColor="text1"/>
          <w:sz w:val="28"/>
        </w:rPr>
      </w:pPr>
    </w:p>
    <w:p w14:paraId="5DAB19D4" w14:textId="77777777" w:rsidR="00A01676" w:rsidRPr="00016357" w:rsidRDefault="00A01676" w:rsidP="00A01676">
      <w:pPr>
        <w:pStyle w:val="af9"/>
        <w:ind w:left="1068"/>
        <w:jc w:val="both"/>
        <w:rPr>
          <w:b w:val="0"/>
          <w:caps w:val="0"/>
          <w:color w:val="000000" w:themeColor="text1"/>
          <w:sz w:val="28"/>
        </w:rPr>
      </w:pPr>
    </w:p>
    <w:p w14:paraId="080AD43A" w14:textId="77777777" w:rsidR="00A01676" w:rsidRPr="00016357" w:rsidRDefault="00A01676" w:rsidP="00A01676">
      <w:pPr>
        <w:pStyle w:val="af9"/>
        <w:ind w:left="1068"/>
        <w:jc w:val="both"/>
        <w:rPr>
          <w:b w:val="0"/>
          <w:caps w:val="0"/>
          <w:color w:val="000000" w:themeColor="text1"/>
          <w:sz w:val="28"/>
        </w:rPr>
      </w:pPr>
    </w:p>
    <w:p w14:paraId="227C725D" w14:textId="77777777" w:rsidR="00A01676" w:rsidRPr="00016357" w:rsidRDefault="00A01676" w:rsidP="00A01676">
      <w:pPr>
        <w:pStyle w:val="af9"/>
        <w:ind w:left="1068"/>
        <w:jc w:val="both"/>
        <w:rPr>
          <w:b w:val="0"/>
          <w:caps w:val="0"/>
          <w:color w:val="000000" w:themeColor="text1"/>
          <w:sz w:val="28"/>
        </w:rPr>
      </w:pPr>
    </w:p>
    <w:p w14:paraId="1B3C2398" w14:textId="77777777" w:rsidR="00A01676" w:rsidRPr="00016357" w:rsidRDefault="00A01676" w:rsidP="00A01676">
      <w:pPr>
        <w:pStyle w:val="af9"/>
        <w:ind w:left="1068"/>
        <w:jc w:val="both"/>
        <w:rPr>
          <w:b w:val="0"/>
          <w:caps w:val="0"/>
          <w:color w:val="000000" w:themeColor="text1"/>
          <w:sz w:val="28"/>
        </w:rPr>
      </w:pPr>
    </w:p>
    <w:p w14:paraId="6D2E2E78" w14:textId="77777777" w:rsidR="00A01676" w:rsidRPr="00016357" w:rsidRDefault="00A01676" w:rsidP="00A01676">
      <w:pPr>
        <w:pStyle w:val="af9"/>
        <w:ind w:left="1068"/>
        <w:jc w:val="both"/>
        <w:rPr>
          <w:b w:val="0"/>
          <w:caps w:val="0"/>
          <w:color w:val="000000" w:themeColor="text1"/>
          <w:sz w:val="28"/>
        </w:rPr>
      </w:pPr>
    </w:p>
    <w:p w14:paraId="1FB9B0E6" w14:textId="77777777" w:rsidR="00A01676" w:rsidRPr="00016357" w:rsidRDefault="00A01676" w:rsidP="00A01676">
      <w:pPr>
        <w:pStyle w:val="af9"/>
        <w:ind w:left="1068"/>
        <w:jc w:val="both"/>
        <w:rPr>
          <w:b w:val="0"/>
          <w:caps w:val="0"/>
          <w:color w:val="000000" w:themeColor="text1"/>
          <w:sz w:val="28"/>
        </w:rPr>
      </w:pPr>
    </w:p>
    <w:p w14:paraId="31C43269" w14:textId="77777777" w:rsidR="00A01676" w:rsidRPr="00016357" w:rsidRDefault="00A01676" w:rsidP="00A01676">
      <w:pPr>
        <w:pStyle w:val="af9"/>
        <w:ind w:left="1068"/>
        <w:jc w:val="both"/>
        <w:rPr>
          <w:b w:val="0"/>
          <w:caps w:val="0"/>
          <w:color w:val="000000" w:themeColor="text1"/>
          <w:sz w:val="28"/>
        </w:rPr>
      </w:pPr>
    </w:p>
    <w:p w14:paraId="4ECEAB3A" w14:textId="77777777" w:rsidR="00A01676" w:rsidRPr="00016357" w:rsidRDefault="00A01676" w:rsidP="00A01676">
      <w:pPr>
        <w:pStyle w:val="af9"/>
        <w:ind w:left="1068"/>
        <w:jc w:val="both"/>
        <w:rPr>
          <w:b w:val="0"/>
          <w:caps w:val="0"/>
          <w:color w:val="000000" w:themeColor="text1"/>
          <w:sz w:val="28"/>
        </w:rPr>
      </w:pPr>
    </w:p>
    <w:p w14:paraId="698BBC0A" w14:textId="77777777" w:rsidR="000B29E4" w:rsidRPr="00016357" w:rsidRDefault="000B29E4" w:rsidP="00A01676">
      <w:pPr>
        <w:pStyle w:val="af9"/>
        <w:ind w:left="1068"/>
        <w:jc w:val="both"/>
        <w:rPr>
          <w:b w:val="0"/>
          <w:caps w:val="0"/>
          <w:color w:val="000000" w:themeColor="text1"/>
          <w:sz w:val="28"/>
        </w:rPr>
      </w:pPr>
    </w:p>
    <w:p w14:paraId="30B9C205" w14:textId="77777777" w:rsidR="00A01676" w:rsidRPr="00016357" w:rsidRDefault="00A01676" w:rsidP="00A01676">
      <w:pPr>
        <w:pStyle w:val="af9"/>
        <w:ind w:left="1068"/>
        <w:jc w:val="both"/>
        <w:rPr>
          <w:b w:val="0"/>
          <w:caps w:val="0"/>
          <w:color w:val="000000" w:themeColor="text1"/>
          <w:sz w:val="28"/>
        </w:rPr>
      </w:pPr>
    </w:p>
    <w:p w14:paraId="6155135B" w14:textId="77777777" w:rsidR="00A01676" w:rsidRPr="00016357" w:rsidRDefault="00A01676" w:rsidP="00A01676">
      <w:pPr>
        <w:pStyle w:val="af9"/>
        <w:ind w:left="1068"/>
        <w:jc w:val="both"/>
        <w:rPr>
          <w:b w:val="0"/>
          <w:caps w:val="0"/>
          <w:color w:val="000000" w:themeColor="text1"/>
          <w:sz w:val="28"/>
        </w:rPr>
      </w:pPr>
    </w:p>
    <w:p w14:paraId="17D46639" w14:textId="77777777" w:rsidR="000E5FCD" w:rsidRPr="00016357" w:rsidRDefault="000E5FCD" w:rsidP="00A01676">
      <w:pPr>
        <w:pStyle w:val="af9"/>
        <w:ind w:left="1068"/>
        <w:jc w:val="both"/>
        <w:rPr>
          <w:b w:val="0"/>
          <w:caps w:val="0"/>
          <w:color w:val="000000" w:themeColor="text1"/>
          <w:sz w:val="28"/>
        </w:rPr>
      </w:pPr>
    </w:p>
    <w:p w14:paraId="4A625C38" w14:textId="77777777" w:rsidR="000E5FCD" w:rsidRPr="00016357" w:rsidRDefault="000E5FCD" w:rsidP="00A01676">
      <w:pPr>
        <w:pStyle w:val="af9"/>
        <w:ind w:left="1068"/>
        <w:jc w:val="both"/>
        <w:rPr>
          <w:b w:val="0"/>
          <w:caps w:val="0"/>
          <w:color w:val="000000" w:themeColor="text1"/>
          <w:sz w:val="28"/>
        </w:rPr>
      </w:pPr>
    </w:p>
    <w:p w14:paraId="3A789D12" w14:textId="77777777" w:rsidR="00A01676" w:rsidRPr="00016357" w:rsidRDefault="00A01676" w:rsidP="00A01676">
      <w:pPr>
        <w:pStyle w:val="af9"/>
        <w:ind w:left="1068"/>
        <w:jc w:val="both"/>
        <w:rPr>
          <w:b w:val="0"/>
          <w:caps w:val="0"/>
          <w:color w:val="000000" w:themeColor="text1"/>
          <w:sz w:val="28"/>
        </w:rPr>
      </w:pPr>
    </w:p>
    <w:p w14:paraId="402E9561" w14:textId="77777777" w:rsidR="00A01676" w:rsidRPr="00016357" w:rsidRDefault="00A01676" w:rsidP="004C67DA">
      <w:pPr>
        <w:pStyle w:val="af9"/>
        <w:jc w:val="both"/>
        <w:rPr>
          <w:b w:val="0"/>
          <w:caps w:val="0"/>
          <w:color w:val="000000" w:themeColor="text1"/>
          <w:sz w:val="28"/>
        </w:rPr>
      </w:pPr>
    </w:p>
    <w:p w14:paraId="56257BE9" w14:textId="77777777" w:rsidR="00A01676" w:rsidRPr="00016357" w:rsidRDefault="00A01676" w:rsidP="00A01676">
      <w:pPr>
        <w:pStyle w:val="af9"/>
        <w:jc w:val="both"/>
        <w:rPr>
          <w:b w:val="0"/>
          <w:caps w:val="0"/>
          <w:color w:val="000000" w:themeColor="text1"/>
          <w:sz w:val="28"/>
        </w:rPr>
      </w:pPr>
    </w:p>
    <w:p w14:paraId="770F7308" w14:textId="77777777" w:rsidR="00A01676" w:rsidRPr="00016357" w:rsidRDefault="00A01676" w:rsidP="00A01676">
      <w:pPr>
        <w:pStyle w:val="af9"/>
        <w:ind w:left="1068"/>
        <w:jc w:val="both"/>
        <w:rPr>
          <w:b w:val="0"/>
          <w:caps w:val="0"/>
          <w:color w:val="000000" w:themeColor="text1"/>
          <w:sz w:val="28"/>
        </w:rPr>
      </w:pPr>
    </w:p>
    <w:p w14:paraId="26BCEE7F" w14:textId="77777777" w:rsidR="009731F9" w:rsidRPr="00016357" w:rsidRDefault="009731F9" w:rsidP="00A01676">
      <w:pPr>
        <w:rPr>
          <w:color w:val="000000" w:themeColor="text1"/>
          <w:szCs w:val="20"/>
        </w:rPr>
      </w:pPr>
    </w:p>
    <w:p w14:paraId="391649E4" w14:textId="77777777" w:rsidR="00A01676" w:rsidRPr="00016357" w:rsidRDefault="00A01676" w:rsidP="00A01676">
      <w:pPr>
        <w:rPr>
          <w:color w:val="000000" w:themeColor="text1"/>
          <w:szCs w:val="20"/>
        </w:rPr>
      </w:pPr>
      <w:r w:rsidRPr="00016357">
        <w:rPr>
          <w:color w:val="000000" w:themeColor="text1"/>
          <w:szCs w:val="20"/>
        </w:rPr>
        <w:t>Комарова Елена Николаевна</w:t>
      </w:r>
    </w:p>
    <w:p w14:paraId="271D7BCF" w14:textId="77975922" w:rsidR="009731F9" w:rsidRPr="00016357" w:rsidRDefault="00A01676" w:rsidP="009731F9">
      <w:pPr>
        <w:rPr>
          <w:color w:val="000000" w:themeColor="text1"/>
          <w:szCs w:val="20"/>
        </w:rPr>
        <w:sectPr w:rsidR="009731F9" w:rsidRPr="00016357" w:rsidSect="00F3541A">
          <w:pgSz w:w="11906" w:h="16838"/>
          <w:pgMar w:top="568" w:right="567" w:bottom="1134" w:left="1985" w:header="851" w:footer="709" w:gutter="0"/>
          <w:pgNumType w:start="1"/>
          <w:cols w:space="720"/>
          <w:titlePg/>
          <w:docGrid w:linePitch="360"/>
        </w:sectPr>
      </w:pPr>
      <w:r w:rsidRPr="00016357">
        <w:rPr>
          <w:color w:val="000000" w:themeColor="text1"/>
          <w:szCs w:val="20"/>
        </w:rPr>
        <w:t>55</w:t>
      </w:r>
      <w:r w:rsidR="00791284" w:rsidRPr="00016357">
        <w:rPr>
          <w:color w:val="000000" w:themeColor="text1"/>
          <w:szCs w:val="20"/>
        </w:rPr>
        <w:t>-</w:t>
      </w:r>
      <w:r w:rsidRPr="00016357">
        <w:rPr>
          <w:color w:val="000000" w:themeColor="text1"/>
          <w:szCs w:val="20"/>
        </w:rPr>
        <w:t>15</w:t>
      </w:r>
      <w:r w:rsidR="00791284" w:rsidRPr="00016357">
        <w:rPr>
          <w:color w:val="000000" w:themeColor="text1"/>
          <w:szCs w:val="20"/>
        </w:rPr>
        <w:t>-</w:t>
      </w:r>
      <w:r w:rsidRPr="00016357">
        <w:rPr>
          <w:color w:val="000000" w:themeColor="text1"/>
          <w:szCs w:val="20"/>
        </w:rPr>
        <w:t>27</w:t>
      </w:r>
    </w:p>
    <w:p w14:paraId="31236EB8" w14:textId="6CB7F317" w:rsidR="00A01676" w:rsidRPr="00016357" w:rsidRDefault="00A01676" w:rsidP="00761941">
      <w:pPr>
        <w:ind w:right="140" w:hanging="142"/>
        <w:jc w:val="both"/>
        <w:rPr>
          <w:caps/>
          <w:color w:val="000000" w:themeColor="text1"/>
          <w:sz w:val="28"/>
        </w:rPr>
      </w:pPr>
      <w:r w:rsidRPr="00016357">
        <w:rPr>
          <w:b/>
          <w:caps/>
          <w:color w:val="000000" w:themeColor="text1"/>
          <w:sz w:val="28"/>
        </w:rPr>
        <w:lastRenderedPageBreak/>
        <w:t xml:space="preserve">                                                                         </w:t>
      </w:r>
      <w:r w:rsidR="00313CA0" w:rsidRPr="00016357">
        <w:rPr>
          <w:b/>
          <w:caps/>
          <w:color w:val="000000" w:themeColor="text1"/>
          <w:sz w:val="28"/>
        </w:rPr>
        <w:t xml:space="preserve">  </w:t>
      </w:r>
      <w:r w:rsidR="006C6017">
        <w:rPr>
          <w:b/>
          <w:caps/>
          <w:color w:val="000000" w:themeColor="text1"/>
          <w:sz w:val="28"/>
        </w:rPr>
        <w:t xml:space="preserve">              </w:t>
      </w:r>
      <w:r w:rsidRPr="00016357">
        <w:rPr>
          <w:caps/>
          <w:color w:val="000000" w:themeColor="text1"/>
          <w:sz w:val="28"/>
        </w:rPr>
        <w:t>УТВЕРЖДЕНЫ</w:t>
      </w:r>
    </w:p>
    <w:p w14:paraId="375B5D5D" w14:textId="67F5B0DD" w:rsidR="00A01676" w:rsidRPr="00016357" w:rsidRDefault="00761941" w:rsidP="006C6017">
      <w:pPr>
        <w:pStyle w:val="af9"/>
        <w:ind w:left="6096" w:right="140"/>
        <w:jc w:val="both"/>
        <w:rPr>
          <w:b w:val="0"/>
          <w:caps w:val="0"/>
          <w:color w:val="000000" w:themeColor="text1"/>
          <w:sz w:val="28"/>
        </w:rPr>
      </w:pPr>
      <w:r w:rsidRPr="00016357">
        <w:rPr>
          <w:b w:val="0"/>
          <w:caps w:val="0"/>
          <w:color w:val="000000" w:themeColor="text1"/>
          <w:sz w:val="28"/>
        </w:rPr>
        <w:t xml:space="preserve">постановлением </w:t>
      </w:r>
      <w:r w:rsidR="00A01676" w:rsidRPr="00016357">
        <w:rPr>
          <w:b w:val="0"/>
          <w:caps w:val="0"/>
          <w:color w:val="000000" w:themeColor="text1"/>
          <w:sz w:val="28"/>
        </w:rPr>
        <w:t xml:space="preserve">Администрации Северодвинска                 </w:t>
      </w:r>
      <w:r w:rsidR="00E62BE6" w:rsidRPr="00016357">
        <w:rPr>
          <w:b w:val="0"/>
          <w:caps w:val="0"/>
          <w:color w:val="000000" w:themeColor="text1"/>
          <w:sz w:val="28"/>
        </w:rPr>
        <w:t xml:space="preserve">от </w:t>
      </w:r>
      <w:r w:rsidR="006C6017" w:rsidRPr="006C6017">
        <w:rPr>
          <w:b w:val="0"/>
          <w:caps w:val="0"/>
          <w:color w:val="000000" w:themeColor="text1"/>
          <w:sz w:val="28"/>
          <w:u w:val="single"/>
        </w:rPr>
        <w:t xml:space="preserve">      </w:t>
      </w:r>
      <w:r w:rsidR="006C6017">
        <w:rPr>
          <w:b w:val="0"/>
          <w:caps w:val="0"/>
          <w:color w:val="000000" w:themeColor="text1"/>
          <w:sz w:val="28"/>
          <w:u w:val="single"/>
        </w:rPr>
        <w:t xml:space="preserve">   </w:t>
      </w:r>
      <w:r w:rsidR="006C6017" w:rsidRPr="006C6017">
        <w:rPr>
          <w:b w:val="0"/>
          <w:caps w:val="0"/>
          <w:color w:val="000000" w:themeColor="text1"/>
          <w:sz w:val="28"/>
          <w:u w:val="single"/>
        </w:rPr>
        <w:t xml:space="preserve">           </w:t>
      </w:r>
      <w:r w:rsidR="006C6017">
        <w:rPr>
          <w:b w:val="0"/>
          <w:caps w:val="0"/>
          <w:color w:val="000000" w:themeColor="text1"/>
          <w:sz w:val="28"/>
        </w:rPr>
        <w:t xml:space="preserve"> </w:t>
      </w:r>
      <w:r w:rsidR="000E5FCD" w:rsidRPr="00016357">
        <w:rPr>
          <w:b w:val="0"/>
          <w:caps w:val="0"/>
          <w:color w:val="000000" w:themeColor="text1"/>
          <w:sz w:val="28"/>
        </w:rPr>
        <w:t>№ ______</w:t>
      </w:r>
    </w:p>
    <w:p w14:paraId="47198E6E" w14:textId="351FED53" w:rsidR="00A01676" w:rsidRPr="00016357" w:rsidRDefault="006C6017" w:rsidP="00A01676">
      <w:pPr>
        <w:pStyle w:val="af9"/>
        <w:ind w:firstLine="708"/>
        <w:jc w:val="right"/>
        <w:rPr>
          <w:b w:val="0"/>
          <w:caps w:val="0"/>
          <w:color w:val="000000" w:themeColor="text1"/>
          <w:sz w:val="28"/>
        </w:rPr>
      </w:pPr>
      <w:r>
        <w:rPr>
          <w:b w:val="0"/>
          <w:caps w:val="0"/>
          <w:color w:val="000000" w:themeColor="text1"/>
          <w:sz w:val="28"/>
        </w:rPr>
        <w:t xml:space="preserve"> </w:t>
      </w:r>
    </w:p>
    <w:p w14:paraId="3A79DD0A" w14:textId="77777777" w:rsidR="000E5FCD" w:rsidRPr="00016357" w:rsidRDefault="000E5FCD" w:rsidP="00A01676">
      <w:pPr>
        <w:pStyle w:val="af9"/>
        <w:ind w:firstLine="708"/>
        <w:jc w:val="right"/>
        <w:rPr>
          <w:b w:val="0"/>
          <w:caps w:val="0"/>
          <w:color w:val="000000" w:themeColor="text1"/>
          <w:sz w:val="28"/>
        </w:rPr>
      </w:pPr>
    </w:p>
    <w:p w14:paraId="7021A29E" w14:textId="77777777" w:rsidR="000E5FCD" w:rsidRPr="00016357" w:rsidRDefault="00A01676" w:rsidP="00F3541A">
      <w:pPr>
        <w:pStyle w:val="af9"/>
        <w:rPr>
          <w:caps w:val="0"/>
          <w:color w:val="000000" w:themeColor="text1"/>
          <w:sz w:val="28"/>
        </w:rPr>
      </w:pPr>
      <w:r w:rsidRPr="00016357">
        <w:rPr>
          <w:caps w:val="0"/>
          <w:color w:val="000000" w:themeColor="text1"/>
          <w:sz w:val="28"/>
        </w:rPr>
        <w:t>Изменения, которые вно</w:t>
      </w:r>
      <w:r w:rsidR="000E5FCD" w:rsidRPr="00016357">
        <w:rPr>
          <w:caps w:val="0"/>
          <w:color w:val="000000" w:themeColor="text1"/>
          <w:sz w:val="28"/>
        </w:rPr>
        <w:t>сятся в муниципальную программу</w:t>
      </w:r>
    </w:p>
    <w:p w14:paraId="55688D5F" w14:textId="77777777" w:rsidR="000E5FCD" w:rsidRPr="00016357" w:rsidRDefault="00A01676" w:rsidP="00F3541A">
      <w:pPr>
        <w:pStyle w:val="af9"/>
        <w:rPr>
          <w:caps w:val="0"/>
          <w:color w:val="000000" w:themeColor="text1"/>
          <w:sz w:val="28"/>
        </w:rPr>
      </w:pPr>
      <w:r w:rsidRPr="00016357">
        <w:rPr>
          <w:caps w:val="0"/>
          <w:color w:val="000000" w:themeColor="text1"/>
          <w:sz w:val="28"/>
        </w:rPr>
        <w:t>«Развитие образования Северодвинска», утвержденную</w:t>
      </w:r>
    </w:p>
    <w:p w14:paraId="270446A9" w14:textId="586C4358" w:rsidR="00A01676" w:rsidRPr="00F27DDC" w:rsidRDefault="00A01676" w:rsidP="00F3541A">
      <w:pPr>
        <w:pStyle w:val="af9"/>
        <w:rPr>
          <w:caps w:val="0"/>
          <w:color w:val="000000" w:themeColor="text1"/>
          <w:sz w:val="28"/>
        </w:rPr>
      </w:pPr>
      <w:r w:rsidRPr="00016357">
        <w:rPr>
          <w:caps w:val="0"/>
          <w:color w:val="000000" w:themeColor="text1"/>
          <w:sz w:val="28"/>
        </w:rPr>
        <w:t xml:space="preserve">постановлением Администрации </w:t>
      </w:r>
      <w:r w:rsidRPr="00F27DDC">
        <w:rPr>
          <w:caps w:val="0"/>
          <w:color w:val="000000" w:themeColor="text1"/>
          <w:sz w:val="28"/>
        </w:rPr>
        <w:t xml:space="preserve">Северодвинска от </w:t>
      </w:r>
      <w:r w:rsidR="00F72126" w:rsidRPr="00F27DDC">
        <w:rPr>
          <w:caps w:val="0"/>
          <w:color w:val="000000" w:themeColor="text1"/>
          <w:sz w:val="28"/>
        </w:rPr>
        <w:t>0</w:t>
      </w:r>
      <w:r w:rsidR="00D5645A" w:rsidRPr="00F27DDC">
        <w:rPr>
          <w:caps w:val="0"/>
          <w:color w:val="000000" w:themeColor="text1"/>
          <w:sz w:val="28"/>
        </w:rPr>
        <w:t>4</w:t>
      </w:r>
      <w:r w:rsidR="00F72126" w:rsidRPr="00F27DDC">
        <w:rPr>
          <w:caps w:val="0"/>
          <w:color w:val="000000" w:themeColor="text1"/>
          <w:sz w:val="28"/>
        </w:rPr>
        <w:t>.05.2023</w:t>
      </w:r>
      <w:r w:rsidR="005F3C73" w:rsidRPr="00F27DDC">
        <w:rPr>
          <w:caps w:val="0"/>
          <w:color w:val="000000" w:themeColor="text1"/>
          <w:sz w:val="28"/>
        </w:rPr>
        <w:t xml:space="preserve"> №</w:t>
      </w:r>
      <w:r w:rsidR="005C6EBD" w:rsidRPr="00F27DDC">
        <w:rPr>
          <w:caps w:val="0"/>
          <w:color w:val="000000" w:themeColor="text1"/>
          <w:sz w:val="28"/>
        </w:rPr>
        <w:t xml:space="preserve"> </w:t>
      </w:r>
      <w:r w:rsidR="00F72126" w:rsidRPr="00F27DDC">
        <w:rPr>
          <w:caps w:val="0"/>
          <w:color w:val="000000" w:themeColor="text1"/>
          <w:sz w:val="28"/>
        </w:rPr>
        <w:t>241-па</w:t>
      </w:r>
      <w:r w:rsidR="00415350" w:rsidRPr="00F27DDC">
        <w:rPr>
          <w:caps w:val="0"/>
          <w:color w:val="000000" w:themeColor="text1"/>
          <w:sz w:val="28"/>
        </w:rPr>
        <w:t xml:space="preserve"> (в </w:t>
      </w:r>
      <w:r w:rsidR="00883BD7" w:rsidRPr="00F27DDC">
        <w:rPr>
          <w:caps w:val="0"/>
          <w:color w:val="000000" w:themeColor="text1"/>
          <w:sz w:val="28"/>
        </w:rPr>
        <w:t xml:space="preserve">редакции от </w:t>
      </w:r>
      <w:r w:rsidR="00F27DDC" w:rsidRPr="00F27DDC">
        <w:rPr>
          <w:caps w:val="0"/>
          <w:color w:val="000000" w:themeColor="text1"/>
          <w:sz w:val="28"/>
        </w:rPr>
        <w:t>19.08.2025</w:t>
      </w:r>
      <w:r w:rsidR="00445BA4" w:rsidRPr="00F27DDC">
        <w:rPr>
          <w:caps w:val="0"/>
          <w:color w:val="000000" w:themeColor="text1"/>
          <w:sz w:val="28"/>
        </w:rPr>
        <w:t>)</w:t>
      </w:r>
    </w:p>
    <w:p w14:paraId="6A17905E" w14:textId="77777777" w:rsidR="00A01676" w:rsidRPr="00016357" w:rsidRDefault="00A01676" w:rsidP="009A04CC">
      <w:pPr>
        <w:pStyle w:val="af9"/>
        <w:ind w:firstLine="709"/>
        <w:jc w:val="right"/>
        <w:rPr>
          <w:b w:val="0"/>
          <w:caps w:val="0"/>
          <w:color w:val="000000" w:themeColor="text1"/>
          <w:sz w:val="28"/>
          <w:szCs w:val="28"/>
        </w:rPr>
      </w:pPr>
    </w:p>
    <w:p w14:paraId="250A5139" w14:textId="041C35DF" w:rsidR="00A01676" w:rsidRPr="00016357" w:rsidRDefault="00F24A51" w:rsidP="00F24A51">
      <w:pPr>
        <w:pStyle w:val="af9"/>
        <w:ind w:firstLine="709"/>
        <w:jc w:val="both"/>
        <w:rPr>
          <w:b w:val="0"/>
          <w:caps w:val="0"/>
          <w:color w:val="000000" w:themeColor="text1"/>
          <w:sz w:val="28"/>
          <w:szCs w:val="28"/>
        </w:rPr>
      </w:pPr>
      <w:r w:rsidRPr="00016357">
        <w:rPr>
          <w:b w:val="0"/>
          <w:caps w:val="0"/>
          <w:color w:val="000000" w:themeColor="text1"/>
          <w:sz w:val="28"/>
          <w:szCs w:val="28"/>
        </w:rPr>
        <w:t>1. </w:t>
      </w:r>
      <w:r w:rsidR="0075289E" w:rsidRPr="00016357">
        <w:rPr>
          <w:b w:val="0"/>
          <w:caps w:val="0"/>
          <w:color w:val="000000" w:themeColor="text1"/>
          <w:sz w:val="28"/>
          <w:szCs w:val="28"/>
        </w:rPr>
        <w:t>В п</w:t>
      </w:r>
      <w:r w:rsidR="00A01676" w:rsidRPr="00016357">
        <w:rPr>
          <w:b w:val="0"/>
          <w:caps w:val="0"/>
          <w:color w:val="000000" w:themeColor="text1"/>
          <w:sz w:val="28"/>
          <w:szCs w:val="28"/>
        </w:rPr>
        <w:t>аспорт</w:t>
      </w:r>
      <w:r w:rsidR="0075289E" w:rsidRPr="00016357">
        <w:rPr>
          <w:b w:val="0"/>
          <w:caps w:val="0"/>
          <w:color w:val="000000" w:themeColor="text1"/>
          <w:sz w:val="28"/>
          <w:szCs w:val="28"/>
        </w:rPr>
        <w:t xml:space="preserve">е </w:t>
      </w:r>
      <w:r w:rsidR="004B5880" w:rsidRPr="00016357">
        <w:rPr>
          <w:b w:val="0"/>
          <w:caps w:val="0"/>
          <w:color w:val="000000" w:themeColor="text1"/>
          <w:sz w:val="28"/>
          <w:szCs w:val="28"/>
        </w:rPr>
        <w:t>муниципальной программы</w:t>
      </w:r>
      <w:r w:rsidR="00A20A23" w:rsidRPr="00016357">
        <w:rPr>
          <w:b w:val="0"/>
          <w:caps w:val="0"/>
          <w:color w:val="000000" w:themeColor="text1"/>
          <w:sz w:val="28"/>
          <w:szCs w:val="28"/>
        </w:rPr>
        <w:t xml:space="preserve"> </w:t>
      </w:r>
      <w:r w:rsidR="00234FEC" w:rsidRPr="00016357">
        <w:rPr>
          <w:b w:val="0"/>
          <w:caps w:val="0"/>
          <w:color w:val="000000" w:themeColor="text1"/>
          <w:sz w:val="28"/>
          <w:szCs w:val="28"/>
        </w:rPr>
        <w:t>строку</w:t>
      </w:r>
      <w:r w:rsidR="0075289E" w:rsidRPr="00016357">
        <w:rPr>
          <w:b w:val="0"/>
          <w:caps w:val="0"/>
          <w:color w:val="000000" w:themeColor="text1"/>
          <w:sz w:val="28"/>
          <w:szCs w:val="28"/>
        </w:rPr>
        <w:t xml:space="preserve"> «О</w:t>
      </w:r>
      <w:r w:rsidR="00316C65" w:rsidRPr="00016357">
        <w:rPr>
          <w:b w:val="0"/>
          <w:caps w:val="0"/>
          <w:color w:val="000000" w:themeColor="text1"/>
          <w:sz w:val="28"/>
          <w:szCs w:val="28"/>
        </w:rPr>
        <w:t>бщий о</w:t>
      </w:r>
      <w:r w:rsidR="0075289E" w:rsidRPr="00016357">
        <w:rPr>
          <w:b w:val="0"/>
          <w:caps w:val="0"/>
          <w:color w:val="000000" w:themeColor="text1"/>
          <w:sz w:val="28"/>
          <w:szCs w:val="28"/>
        </w:rPr>
        <w:t xml:space="preserve">бъем финансирования </w:t>
      </w:r>
      <w:r w:rsidR="00316C65" w:rsidRPr="00016357">
        <w:rPr>
          <w:b w:val="0"/>
          <w:caps w:val="0"/>
          <w:color w:val="000000" w:themeColor="text1"/>
          <w:sz w:val="28"/>
          <w:szCs w:val="28"/>
        </w:rPr>
        <w:t xml:space="preserve">муниципальной </w:t>
      </w:r>
      <w:r w:rsidR="0075289E" w:rsidRPr="00016357">
        <w:rPr>
          <w:b w:val="0"/>
          <w:caps w:val="0"/>
          <w:color w:val="000000" w:themeColor="text1"/>
          <w:sz w:val="28"/>
          <w:szCs w:val="28"/>
        </w:rPr>
        <w:t xml:space="preserve">программы </w:t>
      </w:r>
      <w:r w:rsidR="00316C65" w:rsidRPr="00016357">
        <w:rPr>
          <w:b w:val="0"/>
          <w:caps w:val="0"/>
          <w:color w:val="000000" w:themeColor="text1"/>
          <w:sz w:val="28"/>
          <w:szCs w:val="28"/>
        </w:rPr>
        <w:t>в </w:t>
      </w:r>
      <w:r w:rsidR="0075289E" w:rsidRPr="00016357">
        <w:rPr>
          <w:b w:val="0"/>
          <w:caps w:val="0"/>
          <w:color w:val="000000" w:themeColor="text1"/>
          <w:sz w:val="28"/>
          <w:szCs w:val="28"/>
        </w:rPr>
        <w:t xml:space="preserve">разрезе источников по годам </w:t>
      </w:r>
      <w:r w:rsidR="00A6314D" w:rsidRPr="00016357">
        <w:rPr>
          <w:b w:val="0"/>
          <w:caps w:val="0"/>
          <w:color w:val="000000" w:themeColor="text1"/>
          <w:sz w:val="28"/>
          <w:szCs w:val="28"/>
        </w:rPr>
        <w:t>ее </w:t>
      </w:r>
      <w:r w:rsidR="0075289E" w:rsidRPr="00016357">
        <w:rPr>
          <w:b w:val="0"/>
          <w:caps w:val="0"/>
          <w:color w:val="000000" w:themeColor="text1"/>
          <w:sz w:val="28"/>
          <w:szCs w:val="28"/>
        </w:rPr>
        <w:t>реализации</w:t>
      </w:r>
      <w:r w:rsidR="002D688C">
        <w:rPr>
          <w:b w:val="0"/>
          <w:caps w:val="0"/>
          <w:color w:val="000000" w:themeColor="text1"/>
          <w:sz w:val="28"/>
          <w:szCs w:val="28"/>
        </w:rPr>
        <w:t xml:space="preserve"> и подпрограмм</w:t>
      </w:r>
      <w:r w:rsidR="0075289E" w:rsidRPr="00016357">
        <w:rPr>
          <w:b w:val="0"/>
          <w:caps w:val="0"/>
          <w:color w:val="000000" w:themeColor="text1"/>
          <w:sz w:val="28"/>
          <w:szCs w:val="28"/>
        </w:rPr>
        <w:t>» изложить в следующей редакции:</w:t>
      </w:r>
    </w:p>
    <w:p w14:paraId="6C8813EF" w14:textId="77777777" w:rsidR="00594C3E" w:rsidRPr="00016357" w:rsidRDefault="00A01676" w:rsidP="00A01676">
      <w:pPr>
        <w:pStyle w:val="af9"/>
        <w:ind w:firstLine="709"/>
        <w:jc w:val="both"/>
        <w:rPr>
          <w:b w:val="0"/>
          <w:caps w:val="0"/>
          <w:color w:val="000000" w:themeColor="text1"/>
          <w:sz w:val="28"/>
        </w:rPr>
      </w:pPr>
      <w:r w:rsidRPr="00016357">
        <w:rPr>
          <w:b w:val="0"/>
          <w:caps w:val="0"/>
          <w:color w:val="000000" w:themeColor="text1"/>
          <w:sz w:val="28"/>
        </w:rPr>
        <w:t>«</w:t>
      </w:r>
    </w:p>
    <w:tbl>
      <w:tblPr>
        <w:tblW w:w="5000" w:type="pct"/>
        <w:tblInd w:w="-35" w:type="dxa"/>
        <w:tblLayout w:type="fixed"/>
        <w:tblLook w:val="0000" w:firstRow="0" w:lastRow="0" w:firstColumn="0" w:lastColumn="0" w:noHBand="0" w:noVBand="0"/>
      </w:tblPr>
      <w:tblGrid>
        <w:gridCol w:w="2172"/>
        <w:gridCol w:w="7398"/>
      </w:tblGrid>
      <w:tr w:rsidR="008819F6" w:rsidRPr="00016357" w14:paraId="5FB1F114" w14:textId="77777777" w:rsidTr="002B5E0F">
        <w:tc>
          <w:tcPr>
            <w:tcW w:w="1135" w:type="pct"/>
            <w:tcBorders>
              <w:top w:val="single" w:sz="8" w:space="0" w:color="000000"/>
              <w:left w:val="single" w:sz="8" w:space="0" w:color="000000"/>
              <w:bottom w:val="single" w:sz="8" w:space="0" w:color="000000"/>
              <w:right w:val="single" w:sz="8" w:space="0" w:color="000000"/>
            </w:tcBorders>
          </w:tcPr>
          <w:p w14:paraId="0DE6A092" w14:textId="0E3ED373" w:rsidR="008819F6" w:rsidRPr="008819F6" w:rsidRDefault="008819F6" w:rsidP="008819F6">
            <w:pPr>
              <w:rPr>
                <w:rFonts w:eastAsia="Calibri"/>
                <w:color w:val="000000" w:themeColor="text1"/>
              </w:rPr>
            </w:pPr>
            <w:r w:rsidRPr="008819F6">
              <w:rPr>
                <w:color w:val="000000"/>
              </w:rPr>
              <w:t>Общий объем финансирования муниципальной программы в разрезе источников по годам ее реализации и подпрограммам</w:t>
            </w:r>
          </w:p>
        </w:tc>
        <w:tc>
          <w:tcPr>
            <w:tcW w:w="3865" w:type="pct"/>
            <w:tcBorders>
              <w:top w:val="single" w:sz="8" w:space="0" w:color="000000"/>
              <w:left w:val="single" w:sz="8" w:space="0" w:color="000000"/>
              <w:bottom w:val="single" w:sz="8" w:space="0" w:color="000000"/>
              <w:right w:val="single" w:sz="8" w:space="0" w:color="000000"/>
            </w:tcBorders>
          </w:tcPr>
          <w:p w14:paraId="1B928982" w14:textId="63DBB52C" w:rsidR="008819F6" w:rsidRPr="008819F6" w:rsidRDefault="008819F6" w:rsidP="008819F6">
            <w:pPr>
              <w:overflowPunct w:val="0"/>
              <w:autoSpaceDE w:val="0"/>
              <w:autoSpaceDN w:val="0"/>
              <w:adjustRightInd w:val="0"/>
              <w:textAlignment w:val="baseline"/>
              <w:rPr>
                <w:color w:val="000000" w:themeColor="text1"/>
              </w:rPr>
            </w:pPr>
            <w:r w:rsidRPr="008819F6">
              <w:rPr>
                <w:color w:val="000000"/>
              </w:rPr>
              <w:t xml:space="preserve">Общий объем финансирования муниципальной программы – </w:t>
            </w:r>
            <w:r w:rsidRPr="008819F6">
              <w:rPr>
                <w:color w:val="000000"/>
              </w:rPr>
              <w:br/>
              <w:t>39 804 375,6 тыс. рублей,</w:t>
            </w:r>
            <w:r w:rsidRPr="008819F6">
              <w:rPr>
                <w:color w:val="000000"/>
              </w:rPr>
              <w:br/>
              <w:t xml:space="preserve">в том числе: </w:t>
            </w:r>
            <w:r w:rsidRPr="008819F6">
              <w:rPr>
                <w:color w:val="000000"/>
              </w:rPr>
              <w:br/>
              <w:t>федеральный бюджет – 1 699 709,6 тыс. рублей;</w:t>
            </w:r>
            <w:r w:rsidRPr="008819F6">
              <w:rPr>
                <w:color w:val="000000"/>
              </w:rPr>
              <w:br/>
              <w:t>областной бюджет – 25 330 957,9 тыс. рублей;</w:t>
            </w:r>
            <w:r w:rsidRPr="008819F6">
              <w:rPr>
                <w:color w:val="000000"/>
              </w:rPr>
              <w:br/>
              <w:t>местный бюджет – 12 773 708,1 тыс. рублей.</w:t>
            </w:r>
            <w:r w:rsidRPr="008819F6">
              <w:rPr>
                <w:color w:val="000000"/>
              </w:rPr>
              <w:br/>
              <w:t>Подпрограмма 1 – 37 554 047,4 тыс. рублей;</w:t>
            </w:r>
            <w:r w:rsidRPr="008819F6">
              <w:rPr>
                <w:color w:val="000000"/>
              </w:rPr>
              <w:br/>
              <w:t>подпрограмма 2 – 418 931,2 тыс. рублей;</w:t>
            </w:r>
            <w:r w:rsidRPr="008819F6">
              <w:rPr>
                <w:color w:val="000000"/>
              </w:rPr>
              <w:br/>
              <w:t>подпрограмма 3 – 949 327,2 тыс. рублей;</w:t>
            </w:r>
            <w:r w:rsidRPr="008819F6">
              <w:rPr>
                <w:color w:val="000000"/>
              </w:rPr>
              <w:br/>
              <w:t>подпрограмма 4 – 1 690,4 тыс. рублей;</w:t>
            </w:r>
            <w:r w:rsidRPr="008819F6">
              <w:rPr>
                <w:color w:val="000000"/>
              </w:rPr>
              <w:br/>
              <w:t>подпрограмма 5 – 356 608,5 тыс. рублей;</w:t>
            </w:r>
            <w:r w:rsidRPr="008819F6">
              <w:rPr>
                <w:color w:val="000000"/>
              </w:rPr>
              <w:br/>
              <w:t>обеспечивающая подпрограмма – 523 770,9 тыс. рублей.</w:t>
            </w:r>
            <w:r w:rsidRPr="008819F6">
              <w:rPr>
                <w:color w:val="000000"/>
              </w:rPr>
              <w:br/>
              <w:t>2023 год – 6 225 068,2 тыс. рублей,</w:t>
            </w:r>
            <w:r w:rsidRPr="008819F6">
              <w:rPr>
                <w:color w:val="000000"/>
              </w:rPr>
              <w:br/>
              <w:t xml:space="preserve">в том числе: </w:t>
            </w:r>
            <w:r w:rsidRPr="008819F6">
              <w:rPr>
                <w:color w:val="000000"/>
              </w:rPr>
              <w:br/>
              <w:t>федеральный бюджет – 267 148,5 тыс. рублей;</w:t>
            </w:r>
            <w:r w:rsidRPr="008819F6">
              <w:rPr>
                <w:color w:val="000000"/>
              </w:rPr>
              <w:br/>
              <w:t>областной бюджет – 3 807 056,1 тыс. рублей;</w:t>
            </w:r>
            <w:r w:rsidRPr="008819F6">
              <w:rPr>
                <w:color w:val="000000"/>
              </w:rPr>
              <w:br/>
              <w:t>местный бюджет – 2 150 863,6 тыс. рублей.</w:t>
            </w:r>
            <w:r w:rsidRPr="008819F6">
              <w:rPr>
                <w:color w:val="000000"/>
              </w:rPr>
              <w:br/>
              <w:t>Подпрограмма 1 – 5 662 790,6 тыс. рублей;</w:t>
            </w:r>
            <w:r w:rsidRPr="008819F6">
              <w:rPr>
                <w:color w:val="000000"/>
              </w:rPr>
              <w:br/>
              <w:t>подпрограмма 2 – 172 577,3 тыс. рублей;</w:t>
            </w:r>
            <w:r w:rsidRPr="008819F6">
              <w:rPr>
                <w:color w:val="000000"/>
              </w:rPr>
              <w:br/>
              <w:t>подпрограмма 3 – 232 339,6 тыс. рублей;</w:t>
            </w:r>
            <w:r w:rsidRPr="008819F6">
              <w:rPr>
                <w:color w:val="000000"/>
              </w:rPr>
              <w:br/>
              <w:t>подпрограмма 4 – 476,0 тыс. рублей;</w:t>
            </w:r>
            <w:r w:rsidRPr="008819F6">
              <w:rPr>
                <w:color w:val="000000"/>
              </w:rPr>
              <w:br/>
              <w:t>подпрограмма 5 – 69 929,0 тыс. рублей;</w:t>
            </w:r>
            <w:r w:rsidRPr="008819F6">
              <w:rPr>
                <w:color w:val="000000"/>
              </w:rPr>
              <w:br/>
              <w:t>обеспечивающая подпрограмма – 86 955,7 тыс. рублей.</w:t>
            </w:r>
            <w:r w:rsidRPr="008819F6">
              <w:rPr>
                <w:color w:val="000000"/>
              </w:rPr>
              <w:br/>
              <w:t>2024 год – 6 787 955,1 тыс. рублей,</w:t>
            </w:r>
            <w:r w:rsidRPr="008819F6">
              <w:rPr>
                <w:color w:val="000000"/>
              </w:rPr>
              <w:br/>
              <w:t xml:space="preserve">в том числе: </w:t>
            </w:r>
            <w:r w:rsidRPr="008819F6">
              <w:rPr>
                <w:color w:val="000000"/>
              </w:rPr>
              <w:br/>
              <w:t>федеральный бюджет – 294 948,6 тыс. рублей;</w:t>
            </w:r>
            <w:r w:rsidRPr="008819F6">
              <w:rPr>
                <w:color w:val="000000"/>
              </w:rPr>
              <w:br/>
              <w:t>областной бюджет – 4 306 163,5 тыс. рублей;</w:t>
            </w:r>
            <w:r w:rsidRPr="008819F6">
              <w:rPr>
                <w:color w:val="000000"/>
              </w:rPr>
              <w:br/>
              <w:t>местный бюджет – 2 186 843,0 тыс. рублей.</w:t>
            </w:r>
            <w:r w:rsidRPr="008819F6">
              <w:rPr>
                <w:color w:val="000000"/>
              </w:rPr>
              <w:br/>
              <w:t>Подпрограмма 1 – 6 349 067,5 тыс. рублей;</w:t>
            </w:r>
            <w:r w:rsidRPr="008819F6">
              <w:rPr>
                <w:color w:val="000000"/>
              </w:rPr>
              <w:br/>
              <w:t>подпрограмма 2 – 142 027,1 тыс. рублей;</w:t>
            </w:r>
            <w:r w:rsidRPr="008819F6">
              <w:rPr>
                <w:color w:val="000000"/>
              </w:rPr>
              <w:br/>
              <w:t>подпрограмма 3 – 144 543,8 тыс. рублей;</w:t>
            </w:r>
            <w:r w:rsidRPr="008819F6">
              <w:rPr>
                <w:color w:val="000000"/>
              </w:rPr>
              <w:br/>
              <w:t>подпрограмма 4 – 424,4 тыс. рублей;</w:t>
            </w:r>
            <w:r w:rsidRPr="008819F6">
              <w:rPr>
                <w:color w:val="000000"/>
              </w:rPr>
              <w:br/>
              <w:t>подпрограмма 5 – 65 373,2 тыс. рублей;</w:t>
            </w:r>
            <w:r w:rsidRPr="008819F6">
              <w:rPr>
                <w:color w:val="000000"/>
              </w:rPr>
              <w:br/>
            </w:r>
            <w:r w:rsidRPr="008819F6">
              <w:rPr>
                <w:color w:val="000000"/>
              </w:rPr>
              <w:lastRenderedPageBreak/>
              <w:t>обеспечивающая подпрограмма – 86 519,1 тыс. рублей.</w:t>
            </w:r>
            <w:r w:rsidRPr="008819F6">
              <w:rPr>
                <w:color w:val="000000"/>
              </w:rPr>
              <w:br/>
              <w:t>2025 год – 6 783 799,0 тыс. рублей,</w:t>
            </w:r>
            <w:r w:rsidRPr="008819F6">
              <w:rPr>
                <w:color w:val="000000"/>
              </w:rPr>
              <w:br/>
              <w:t xml:space="preserve">в том числе: </w:t>
            </w:r>
            <w:r w:rsidRPr="008819F6">
              <w:rPr>
                <w:color w:val="000000"/>
              </w:rPr>
              <w:br/>
              <w:t>федеральный бюджет – 310 156,6 тыс. рублей;</w:t>
            </w:r>
            <w:r w:rsidRPr="008819F6">
              <w:rPr>
                <w:color w:val="000000"/>
              </w:rPr>
              <w:br/>
              <w:t>областной бюджет – 4 413 926,8 тыс. рублей;</w:t>
            </w:r>
            <w:r w:rsidRPr="008819F6">
              <w:rPr>
                <w:color w:val="000000"/>
              </w:rPr>
              <w:br/>
              <w:t>местный бюджет – 2 059 715,6 тыс. рублей.</w:t>
            </w:r>
            <w:r w:rsidRPr="008819F6">
              <w:rPr>
                <w:color w:val="000000"/>
              </w:rPr>
              <w:br/>
              <w:t>Подпрограмма 1 – 6 448 063,1 тыс. рублей;</w:t>
            </w:r>
            <w:r w:rsidRPr="008819F6">
              <w:rPr>
                <w:color w:val="000000"/>
              </w:rPr>
              <w:br/>
              <w:t>подпрограмма 2 – 46 604,8 тыс. рублей;</w:t>
            </w:r>
            <w:r w:rsidRPr="008819F6">
              <w:rPr>
                <w:color w:val="000000"/>
              </w:rPr>
              <w:br/>
              <w:t>подпрограмма 3 – 130 725,0 тыс. рублей;</w:t>
            </w:r>
            <w:r w:rsidRPr="008819F6">
              <w:rPr>
                <w:color w:val="000000"/>
              </w:rPr>
              <w:br/>
              <w:t>подпрограмма 4 – 460,0 тыс. рублей;</w:t>
            </w:r>
            <w:r w:rsidRPr="008819F6">
              <w:rPr>
                <w:color w:val="000000"/>
              </w:rPr>
              <w:br/>
              <w:t>подпрограмма 5 – 70 913,7 тыс. рублей;</w:t>
            </w:r>
            <w:r w:rsidRPr="008819F6">
              <w:rPr>
                <w:color w:val="000000"/>
              </w:rPr>
              <w:br/>
              <w:t>обеспечивающая подпрограмма – 87 032,4 тыс. рублей.</w:t>
            </w:r>
            <w:r w:rsidRPr="008819F6">
              <w:rPr>
                <w:color w:val="000000"/>
              </w:rPr>
              <w:br/>
              <w:t>2026 год – 6 924 699,6 тыс. рублей,</w:t>
            </w:r>
            <w:r w:rsidRPr="008819F6">
              <w:rPr>
                <w:color w:val="000000"/>
              </w:rPr>
              <w:br/>
              <w:t xml:space="preserve">в том числе: </w:t>
            </w:r>
            <w:r w:rsidRPr="008819F6">
              <w:rPr>
                <w:color w:val="000000"/>
              </w:rPr>
              <w:br/>
              <w:t>федеральный бюджет – 293 025,3 тыс. рублей;</w:t>
            </w:r>
            <w:r w:rsidRPr="008819F6">
              <w:rPr>
                <w:color w:val="000000"/>
              </w:rPr>
              <w:br/>
              <w:t>областной бюджет – 4 566 813,6 тыс. рублей;</w:t>
            </w:r>
            <w:r w:rsidRPr="008819F6">
              <w:rPr>
                <w:color w:val="000000"/>
              </w:rPr>
              <w:br/>
              <w:t>местный бюджет – 2 064 860,7 тыс. рублей.</w:t>
            </w:r>
            <w:r w:rsidRPr="008819F6">
              <w:rPr>
                <w:color w:val="000000"/>
              </w:rPr>
              <w:br/>
              <w:t>Подпрограмма 1 – 6 642 241,0 тыс. рублей;</w:t>
            </w:r>
            <w:r w:rsidRPr="008819F6">
              <w:rPr>
                <w:color w:val="000000"/>
              </w:rPr>
              <w:br/>
              <w:t>подпрограмма 2 – 0,0 тыс. рублей;</w:t>
            </w:r>
            <w:r w:rsidRPr="008819F6">
              <w:rPr>
                <w:color w:val="000000"/>
              </w:rPr>
              <w:br/>
              <w:t>подпрограмма 3 – 139 905,5 тыс. рублей;</w:t>
            </w:r>
            <w:r w:rsidRPr="008819F6">
              <w:rPr>
                <w:color w:val="000000"/>
              </w:rPr>
              <w:br/>
              <w:t>подпрограмма 4 – 0,0 тыс. рублей;</w:t>
            </w:r>
            <w:r w:rsidRPr="008819F6">
              <w:rPr>
                <w:color w:val="000000"/>
              </w:rPr>
              <w:br/>
              <w:t>подпрограмма 5 – 58 750,4 тыс. рублей;</w:t>
            </w:r>
            <w:r w:rsidRPr="008819F6">
              <w:rPr>
                <w:color w:val="000000"/>
              </w:rPr>
              <w:br/>
              <w:t>обеспечивающая подпрограмма – 83 802,7 тыс. рублей.</w:t>
            </w:r>
            <w:r w:rsidRPr="008819F6">
              <w:rPr>
                <w:color w:val="000000"/>
              </w:rPr>
              <w:br/>
              <w:t>2027 год – 7 201 506,8 тыс. рублей,</w:t>
            </w:r>
            <w:r w:rsidRPr="008819F6">
              <w:rPr>
                <w:color w:val="000000"/>
              </w:rPr>
              <w:br/>
              <w:t xml:space="preserve">в том числе: </w:t>
            </w:r>
            <w:r w:rsidRPr="008819F6">
              <w:rPr>
                <w:color w:val="000000"/>
              </w:rPr>
              <w:br/>
              <w:t>федеральный бюджет – 283 003,6 тыс. рублей;</w:t>
            </w:r>
            <w:r w:rsidRPr="008819F6">
              <w:rPr>
                <w:color w:val="000000"/>
              </w:rPr>
              <w:br/>
              <w:t>областной бюджет – 4 771 048,2 тыс. рублей;</w:t>
            </w:r>
            <w:r w:rsidRPr="008819F6">
              <w:rPr>
                <w:color w:val="000000"/>
              </w:rPr>
              <w:br/>
              <w:t>местный бюджет – 2 147 455,0 тыс. рублей.</w:t>
            </w:r>
            <w:r w:rsidRPr="008819F6">
              <w:rPr>
                <w:color w:val="000000"/>
              </w:rPr>
              <w:br/>
              <w:t>Подпрограмма 1 – 6 917 701,8 тыс. рублей;</w:t>
            </w:r>
            <w:r w:rsidRPr="008819F6">
              <w:rPr>
                <w:color w:val="000000"/>
              </w:rPr>
              <w:br/>
              <w:t>подпрограмма 2 – 0,0 тыс. рублей;</w:t>
            </w:r>
            <w:r w:rsidRPr="008819F6">
              <w:rPr>
                <w:color w:val="000000"/>
              </w:rPr>
              <w:br/>
              <w:t>подпрограмма 3 – 143 188,5 тыс. рублей;</w:t>
            </w:r>
            <w:r w:rsidRPr="008819F6">
              <w:rPr>
                <w:color w:val="000000"/>
              </w:rPr>
              <w:br/>
              <w:t>подпрограмма 4 – 0,0 тыс. рублей;</w:t>
            </w:r>
            <w:r w:rsidRPr="008819F6">
              <w:rPr>
                <w:color w:val="000000"/>
              </w:rPr>
              <w:br/>
              <w:t>подпрограмма 5 – 56 713,9 тыс. рублей;</w:t>
            </w:r>
            <w:r w:rsidRPr="008819F6">
              <w:rPr>
                <w:color w:val="000000"/>
              </w:rPr>
              <w:br/>
              <w:t>обеспечивающая подпрограмма – 83 902,6 тыс. рублей.</w:t>
            </w:r>
            <w:r w:rsidRPr="008819F6">
              <w:rPr>
                <w:color w:val="000000"/>
              </w:rPr>
              <w:br/>
              <w:t>2028 год – 5 881 346,9 тыс. рублей,</w:t>
            </w:r>
            <w:r w:rsidRPr="008819F6">
              <w:rPr>
                <w:color w:val="000000"/>
              </w:rPr>
              <w:br/>
              <w:t xml:space="preserve">в том числе: </w:t>
            </w:r>
            <w:r w:rsidRPr="008819F6">
              <w:rPr>
                <w:color w:val="000000"/>
              </w:rPr>
              <w:br/>
              <w:t>федеральный бюджет – 251 427,0 тыс. рублей;</w:t>
            </w:r>
            <w:r w:rsidRPr="008819F6">
              <w:rPr>
                <w:color w:val="000000"/>
              </w:rPr>
              <w:br/>
              <w:t>областной бюджет – 3 465 949,7 тыс. рублей;</w:t>
            </w:r>
            <w:r w:rsidRPr="008819F6">
              <w:rPr>
                <w:color w:val="000000"/>
              </w:rPr>
              <w:br/>
              <w:t>местный бюджет – 2 163 970,2 тыс. рублей.</w:t>
            </w:r>
            <w:r w:rsidRPr="008819F6">
              <w:rPr>
                <w:color w:val="000000"/>
              </w:rPr>
              <w:br/>
              <w:t>Подпрограмма 1 – 5 534 183,4 тыс. рублей;</w:t>
            </w:r>
            <w:r w:rsidRPr="008819F6">
              <w:rPr>
                <w:color w:val="000000"/>
              </w:rPr>
              <w:br/>
              <w:t>подпрограмма 2 – 57 722,0 тыс. рублей;</w:t>
            </w:r>
            <w:r w:rsidRPr="008819F6">
              <w:rPr>
                <w:color w:val="000000"/>
              </w:rPr>
              <w:br/>
              <w:t>подпрограмма 3 – 158 624,8 тыс. рублей;</w:t>
            </w:r>
            <w:r w:rsidRPr="008819F6">
              <w:rPr>
                <w:color w:val="000000"/>
              </w:rPr>
              <w:br/>
              <w:t>подпрограмма 4 – 330,0 тыс. рублей;</w:t>
            </w:r>
            <w:r w:rsidRPr="008819F6">
              <w:rPr>
                <w:color w:val="000000"/>
              </w:rPr>
              <w:br/>
              <w:t>подпрограмма 5 – 34 928,3 тыс. рублей;</w:t>
            </w:r>
            <w:r w:rsidRPr="008819F6">
              <w:rPr>
                <w:color w:val="000000"/>
              </w:rPr>
              <w:br/>
              <w:t>обеспечивающая подпрограмма – 95 558,4 тыс. рублей.</w:t>
            </w:r>
          </w:p>
        </w:tc>
      </w:tr>
    </w:tbl>
    <w:p w14:paraId="13117C95" w14:textId="311094AA" w:rsidR="002B5E0F" w:rsidRPr="00AF36EE" w:rsidRDefault="00BA1AF5" w:rsidP="00BA1AF5">
      <w:pPr>
        <w:overflowPunct w:val="0"/>
        <w:autoSpaceDE w:val="0"/>
        <w:autoSpaceDN w:val="0"/>
        <w:adjustRightInd w:val="0"/>
        <w:ind w:right="137"/>
        <w:jc w:val="right"/>
        <w:textAlignment w:val="baseline"/>
        <w:rPr>
          <w:color w:val="000000" w:themeColor="text1"/>
          <w:sz w:val="28"/>
        </w:rPr>
      </w:pPr>
      <w:r w:rsidRPr="00AF36EE">
        <w:rPr>
          <w:color w:val="000000" w:themeColor="text1"/>
          <w:sz w:val="28"/>
        </w:rPr>
        <w:lastRenderedPageBreak/>
        <w:t>».</w:t>
      </w:r>
    </w:p>
    <w:p w14:paraId="127094B8" w14:textId="01211A75" w:rsidR="00C37327" w:rsidRDefault="00C37327" w:rsidP="00C6568C">
      <w:pPr>
        <w:overflowPunct w:val="0"/>
        <w:autoSpaceDE w:val="0"/>
        <w:autoSpaceDN w:val="0"/>
        <w:adjustRightInd w:val="0"/>
        <w:ind w:firstLine="709"/>
        <w:jc w:val="both"/>
        <w:textAlignment w:val="baseline"/>
        <w:rPr>
          <w:color w:val="000000" w:themeColor="text1"/>
          <w:sz w:val="28"/>
        </w:rPr>
      </w:pPr>
      <w:r>
        <w:rPr>
          <w:color w:val="000000" w:themeColor="text1"/>
          <w:sz w:val="28"/>
        </w:rPr>
        <w:t>2. Пункт 17 подраздела 1.4 раздела 1 изложить в следующей редакции:</w:t>
      </w:r>
    </w:p>
    <w:p w14:paraId="0733ECFD" w14:textId="6E00B8EB" w:rsidR="00C37327" w:rsidRPr="00C37327" w:rsidRDefault="00C37327" w:rsidP="00C37327">
      <w:pPr>
        <w:widowControl w:val="0"/>
        <w:autoSpaceDE w:val="0"/>
        <w:autoSpaceDN w:val="0"/>
        <w:adjustRightInd w:val="0"/>
        <w:ind w:firstLine="709"/>
        <w:jc w:val="both"/>
        <w:rPr>
          <w:color w:val="000000"/>
          <w:sz w:val="28"/>
          <w:szCs w:val="28"/>
        </w:rPr>
      </w:pPr>
      <w:r w:rsidRPr="00C37327">
        <w:rPr>
          <w:color w:val="000000" w:themeColor="text1"/>
          <w:sz w:val="28"/>
          <w:szCs w:val="28"/>
        </w:rPr>
        <w:t>«</w:t>
      </w:r>
      <w:r w:rsidRPr="00C37327">
        <w:rPr>
          <w:color w:val="000000"/>
          <w:sz w:val="28"/>
          <w:szCs w:val="28"/>
        </w:rPr>
        <w:t xml:space="preserve">17. Основные направления муниципальной образовательной политики, нацеленные на решение вышеуказанных проблем, связаны с общенациональными приоритетами, обозначенными Стратегией социально-экономического развития Архангельской области до 2030 года, </w:t>
      </w:r>
      <w:r w:rsidRPr="00C37327">
        <w:rPr>
          <w:color w:val="000000"/>
          <w:sz w:val="28"/>
          <w:szCs w:val="28"/>
        </w:rPr>
        <w:lastRenderedPageBreak/>
        <w:t>а</w:t>
      </w:r>
      <w:r>
        <w:rPr>
          <w:color w:val="000000"/>
          <w:sz w:val="28"/>
          <w:szCs w:val="28"/>
        </w:rPr>
        <w:t> </w:t>
      </w:r>
      <w:r w:rsidRPr="00C37327">
        <w:rPr>
          <w:color w:val="000000"/>
          <w:sz w:val="28"/>
          <w:szCs w:val="28"/>
        </w:rPr>
        <w:t xml:space="preserve">также направлены на выполнение Федерального закона от 24.07.1998 № 124-ФЗ «Об основных гарантиях прав ребенка в Российской Федерации», исполнение Указов Президента Российской Федерации от 07.05.2012 № 597 «О мероприятиях по реализации государственной социальной политики», от 07.05.2018 № 204 «О национальных целях и стратегических задачах развития Российской Федерации на период до 2024 года», Федерального закона от 29.12.2012 № 273-ФЗ «Об образовании в Российской Федерации», областного закона от 02.07.2013 № 712-41-ОЗ «Об образовании в Архангельской области», Федерального закона от 21.12.1994 № 69-ФЗ «О пожарной безопасности», Федерального закона от 22.07.2008 № 123-ФЗ «Технический регламент о требованиях пожарной безопасности», Правил противопожарного режима в Российской Федерации, утвержденных постановлением Правительства Российской Федерации от 16.09.2020 № 1479, СП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w:t>
      </w:r>
      <w:hyperlink w:anchor="P160" w:history="1">
        <w:r w:rsidRPr="00C37327">
          <w:rPr>
            <w:color w:val="000000"/>
            <w:sz w:val="28"/>
            <w:szCs w:val="28"/>
          </w:rPr>
          <w:t>СанПиН 1.2.3685-21</w:t>
        </w:r>
      </w:hyperlink>
      <w:r w:rsidRPr="00C37327">
        <w:rPr>
          <w:color w:val="000000"/>
          <w:sz w:val="28"/>
          <w:szCs w:val="28"/>
        </w:rPr>
        <w:t xml:space="preserve"> «Гигиенические нормативы и требован</w:t>
      </w:r>
      <w:r>
        <w:rPr>
          <w:color w:val="000000"/>
          <w:sz w:val="28"/>
          <w:szCs w:val="28"/>
        </w:rPr>
        <w:t>ия к обеспечению безопасности и </w:t>
      </w:r>
      <w:r w:rsidRPr="00C37327">
        <w:rPr>
          <w:color w:val="000000"/>
          <w:sz w:val="28"/>
          <w:szCs w:val="28"/>
        </w:rPr>
        <w:t>(или) безвредности для человека факторов среды обитания»</w:t>
      </w:r>
      <w:r w:rsidR="00E6489F">
        <w:rPr>
          <w:color w:val="000000"/>
          <w:sz w:val="28"/>
          <w:szCs w:val="28"/>
        </w:rPr>
        <w:t>,</w:t>
      </w:r>
      <w:r w:rsidRPr="00C37327">
        <w:rPr>
          <w:color w:val="000000"/>
          <w:sz w:val="28"/>
          <w:szCs w:val="28"/>
        </w:rPr>
        <w:t xml:space="preserve"> утвержденных постановлением Главного государственног</w:t>
      </w:r>
      <w:r>
        <w:rPr>
          <w:color w:val="000000"/>
          <w:sz w:val="28"/>
          <w:szCs w:val="28"/>
        </w:rPr>
        <w:t>о врача Российской Федерации от </w:t>
      </w:r>
      <w:r w:rsidRPr="00C37327">
        <w:rPr>
          <w:color w:val="000000"/>
          <w:sz w:val="28"/>
          <w:szCs w:val="28"/>
        </w:rPr>
        <w:t>28.01.2021 № 2, постановления Правительства Российской Фед</w:t>
      </w:r>
      <w:r>
        <w:rPr>
          <w:color w:val="000000"/>
          <w:sz w:val="28"/>
          <w:szCs w:val="28"/>
        </w:rPr>
        <w:t>ерации от </w:t>
      </w:r>
      <w:r w:rsidRPr="00C37327">
        <w:rPr>
          <w:color w:val="000000"/>
          <w:sz w:val="28"/>
          <w:szCs w:val="28"/>
        </w:rPr>
        <w:t>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Федерального закона от 24.11.1995 № 181-ФЗ «О социальной защите инвалидов в Российской Федерации», распоряжения Правительства Российской Федерации от 24.06.2022 № 1688-р «Об утверждении Концепции подготовки педагогических кадров для системы образования на период до 2030 года».</w:t>
      </w:r>
      <w:r>
        <w:rPr>
          <w:color w:val="000000"/>
          <w:sz w:val="28"/>
          <w:szCs w:val="28"/>
        </w:rPr>
        <w:t>».</w:t>
      </w:r>
    </w:p>
    <w:p w14:paraId="770DB8A6" w14:textId="1E6AEEA5" w:rsidR="00C6568C" w:rsidRDefault="00C37327" w:rsidP="00C6568C">
      <w:pPr>
        <w:overflowPunct w:val="0"/>
        <w:autoSpaceDE w:val="0"/>
        <w:autoSpaceDN w:val="0"/>
        <w:adjustRightInd w:val="0"/>
        <w:ind w:firstLine="709"/>
        <w:jc w:val="both"/>
        <w:textAlignment w:val="baseline"/>
        <w:rPr>
          <w:color w:val="000000" w:themeColor="text1"/>
          <w:sz w:val="28"/>
        </w:rPr>
      </w:pPr>
      <w:r>
        <w:rPr>
          <w:color w:val="000000" w:themeColor="text1"/>
          <w:sz w:val="28"/>
        </w:rPr>
        <w:t>3</w:t>
      </w:r>
      <w:r w:rsidR="00C6568C" w:rsidRPr="00016357">
        <w:rPr>
          <w:color w:val="000000" w:themeColor="text1"/>
          <w:sz w:val="28"/>
        </w:rPr>
        <w:t>. Таблицу 2 раздела 2 изложить в следующей редакции:</w:t>
      </w:r>
    </w:p>
    <w:p w14:paraId="3B1B1586" w14:textId="77777777" w:rsidR="008819F6" w:rsidRPr="00016357" w:rsidRDefault="008819F6" w:rsidP="00C6568C">
      <w:pPr>
        <w:overflowPunct w:val="0"/>
        <w:autoSpaceDE w:val="0"/>
        <w:autoSpaceDN w:val="0"/>
        <w:adjustRightInd w:val="0"/>
        <w:ind w:firstLine="709"/>
        <w:jc w:val="both"/>
        <w:textAlignment w:val="baseline"/>
        <w:rPr>
          <w:color w:val="000000" w:themeColor="text1"/>
          <w:sz w:val="28"/>
        </w:rPr>
      </w:pPr>
    </w:p>
    <w:p w14:paraId="4540BA07" w14:textId="04A60783" w:rsidR="00A01676" w:rsidRPr="00016357" w:rsidRDefault="007158C5" w:rsidP="007158C5">
      <w:pPr>
        <w:autoSpaceDE w:val="0"/>
        <w:autoSpaceDN w:val="0"/>
        <w:adjustRightInd w:val="0"/>
        <w:ind w:left="1068" w:right="141"/>
        <w:jc w:val="right"/>
        <w:rPr>
          <w:rFonts w:eastAsia="Calibri"/>
          <w:color w:val="000000" w:themeColor="text1"/>
          <w:sz w:val="28"/>
          <w:szCs w:val="28"/>
        </w:rPr>
      </w:pPr>
      <w:r w:rsidRPr="00016357">
        <w:rPr>
          <w:rFonts w:eastAsia="Calibri"/>
          <w:color w:val="000000" w:themeColor="text1"/>
          <w:sz w:val="28"/>
          <w:szCs w:val="28"/>
        </w:rPr>
        <w:t>«Таблица 2</w:t>
      </w:r>
    </w:p>
    <w:tbl>
      <w:tblPr>
        <w:tblW w:w="9215" w:type="dxa"/>
        <w:jc w:val="center"/>
        <w:tblLayout w:type="fixed"/>
        <w:tblCellMar>
          <w:left w:w="70" w:type="dxa"/>
          <w:right w:w="70" w:type="dxa"/>
        </w:tblCellMar>
        <w:tblLook w:val="0000" w:firstRow="0" w:lastRow="0" w:firstColumn="0" w:lastColumn="0" w:noHBand="0" w:noVBand="0"/>
      </w:tblPr>
      <w:tblGrid>
        <w:gridCol w:w="4676"/>
        <w:gridCol w:w="1277"/>
        <w:gridCol w:w="3262"/>
      </w:tblGrid>
      <w:tr w:rsidR="00945DB6" w:rsidRPr="00016357" w14:paraId="702EC253" w14:textId="77777777" w:rsidTr="00A20A23">
        <w:trPr>
          <w:cantSplit/>
          <w:trHeight w:val="240"/>
          <w:tblHeader/>
          <w:jc w:val="center"/>
        </w:trPr>
        <w:tc>
          <w:tcPr>
            <w:tcW w:w="4676" w:type="dxa"/>
            <w:vMerge w:val="restart"/>
            <w:tcBorders>
              <w:top w:val="single" w:sz="4" w:space="0" w:color="000000"/>
              <w:left w:val="single" w:sz="4" w:space="0" w:color="000000"/>
            </w:tcBorders>
            <w:vAlign w:val="center"/>
          </w:tcPr>
          <w:p w14:paraId="146265BF" w14:textId="0A59F06E" w:rsidR="00945DB6" w:rsidRPr="00016357" w:rsidRDefault="00945DB6" w:rsidP="00945DB6">
            <w:pPr>
              <w:autoSpaceDE w:val="0"/>
              <w:snapToGrid w:val="0"/>
              <w:jc w:val="center"/>
              <w:rPr>
                <w:color w:val="000000" w:themeColor="text1"/>
              </w:rPr>
            </w:pPr>
            <w:r w:rsidRPr="00AE65B9">
              <w:rPr>
                <w:color w:val="000000"/>
              </w:rPr>
              <w:t>Наименование целевого показателя</w:t>
            </w:r>
          </w:p>
        </w:tc>
        <w:tc>
          <w:tcPr>
            <w:tcW w:w="1277" w:type="dxa"/>
            <w:vMerge w:val="restart"/>
            <w:tcBorders>
              <w:top w:val="single" w:sz="4" w:space="0" w:color="000000"/>
              <w:left w:val="single" w:sz="4" w:space="0" w:color="000000"/>
            </w:tcBorders>
            <w:vAlign w:val="center"/>
          </w:tcPr>
          <w:p w14:paraId="62A144C9" w14:textId="77777777" w:rsidR="00945DB6" w:rsidRPr="00AE65B9" w:rsidRDefault="00945DB6" w:rsidP="00945DB6">
            <w:pPr>
              <w:autoSpaceDE w:val="0"/>
              <w:snapToGrid w:val="0"/>
              <w:jc w:val="center"/>
              <w:rPr>
                <w:color w:val="000000"/>
              </w:rPr>
            </w:pPr>
            <w:r w:rsidRPr="00AE65B9">
              <w:rPr>
                <w:color w:val="000000"/>
              </w:rPr>
              <w:t>Единица</w:t>
            </w:r>
          </w:p>
          <w:p w14:paraId="1F794111" w14:textId="5FD8C309" w:rsidR="00945DB6" w:rsidRPr="00016357" w:rsidRDefault="00945DB6" w:rsidP="00945DB6">
            <w:pPr>
              <w:autoSpaceDE w:val="0"/>
              <w:snapToGrid w:val="0"/>
              <w:jc w:val="center"/>
              <w:rPr>
                <w:color w:val="000000" w:themeColor="text1"/>
              </w:rPr>
            </w:pPr>
            <w:r w:rsidRPr="00AE65B9">
              <w:rPr>
                <w:color w:val="000000"/>
              </w:rPr>
              <w:t>измерения</w:t>
            </w:r>
          </w:p>
        </w:tc>
        <w:tc>
          <w:tcPr>
            <w:tcW w:w="3262" w:type="dxa"/>
            <w:tcBorders>
              <w:top w:val="single" w:sz="4" w:space="0" w:color="000000"/>
              <w:left w:val="single" w:sz="4" w:space="0" w:color="000000"/>
              <w:bottom w:val="single" w:sz="4" w:space="0" w:color="000000"/>
              <w:right w:val="single" w:sz="4" w:space="0" w:color="000000"/>
            </w:tcBorders>
            <w:vAlign w:val="center"/>
          </w:tcPr>
          <w:p w14:paraId="09C1F05C" w14:textId="5421213E" w:rsidR="00945DB6" w:rsidRPr="00016357" w:rsidRDefault="00945DB6" w:rsidP="00945DB6">
            <w:pPr>
              <w:autoSpaceDE w:val="0"/>
              <w:snapToGrid w:val="0"/>
              <w:jc w:val="center"/>
              <w:rPr>
                <w:color w:val="000000" w:themeColor="text1"/>
              </w:rPr>
            </w:pPr>
            <w:r w:rsidRPr="00AE65B9">
              <w:rPr>
                <w:color w:val="000000"/>
              </w:rPr>
              <w:t>Значения целевых показателей</w:t>
            </w:r>
          </w:p>
        </w:tc>
      </w:tr>
      <w:tr w:rsidR="00945DB6" w:rsidRPr="00016357" w14:paraId="05709C02" w14:textId="77777777" w:rsidTr="00A20A23">
        <w:trPr>
          <w:cantSplit/>
          <w:trHeight w:val="240"/>
          <w:tblHeader/>
          <w:jc w:val="center"/>
        </w:trPr>
        <w:tc>
          <w:tcPr>
            <w:tcW w:w="4676" w:type="dxa"/>
            <w:vMerge/>
            <w:tcBorders>
              <w:left w:val="single" w:sz="4" w:space="0" w:color="000000"/>
              <w:bottom w:val="single" w:sz="4" w:space="0" w:color="000000"/>
            </w:tcBorders>
            <w:vAlign w:val="center"/>
          </w:tcPr>
          <w:p w14:paraId="4CE1E03D" w14:textId="77777777" w:rsidR="00945DB6" w:rsidRPr="00016357" w:rsidRDefault="00945DB6" w:rsidP="00945DB6">
            <w:pPr>
              <w:autoSpaceDE w:val="0"/>
              <w:snapToGrid w:val="0"/>
              <w:jc w:val="center"/>
              <w:rPr>
                <w:color w:val="000000" w:themeColor="text1"/>
              </w:rPr>
            </w:pPr>
          </w:p>
        </w:tc>
        <w:tc>
          <w:tcPr>
            <w:tcW w:w="1277" w:type="dxa"/>
            <w:vMerge/>
            <w:tcBorders>
              <w:left w:val="single" w:sz="4" w:space="0" w:color="000000"/>
              <w:bottom w:val="single" w:sz="4" w:space="0" w:color="000000"/>
            </w:tcBorders>
            <w:vAlign w:val="center"/>
          </w:tcPr>
          <w:p w14:paraId="10646831" w14:textId="77777777" w:rsidR="00945DB6" w:rsidRPr="00016357" w:rsidRDefault="00945DB6" w:rsidP="00945DB6">
            <w:pPr>
              <w:autoSpaceDE w:val="0"/>
              <w:snapToGrid w:val="0"/>
              <w:jc w:val="center"/>
              <w:rPr>
                <w:color w:val="000000" w:themeColor="text1"/>
              </w:rPr>
            </w:pPr>
          </w:p>
        </w:tc>
        <w:tc>
          <w:tcPr>
            <w:tcW w:w="3262" w:type="dxa"/>
            <w:tcBorders>
              <w:top w:val="single" w:sz="4" w:space="0" w:color="000000"/>
              <w:left w:val="single" w:sz="4" w:space="0" w:color="000000"/>
              <w:bottom w:val="single" w:sz="4" w:space="0" w:color="000000"/>
              <w:right w:val="single" w:sz="4" w:space="0" w:color="000000"/>
            </w:tcBorders>
            <w:vAlign w:val="center"/>
          </w:tcPr>
          <w:p w14:paraId="76FDE615" w14:textId="613EF787" w:rsidR="00945DB6" w:rsidRPr="00016357" w:rsidRDefault="00945DB6" w:rsidP="00945DB6">
            <w:pPr>
              <w:autoSpaceDE w:val="0"/>
              <w:snapToGrid w:val="0"/>
              <w:jc w:val="center"/>
              <w:rPr>
                <w:color w:val="000000" w:themeColor="text1"/>
              </w:rPr>
            </w:pPr>
            <w:r w:rsidRPr="00AE65B9">
              <w:rPr>
                <w:color w:val="000000"/>
              </w:rPr>
              <w:t>с 2023 по 2028 год</w:t>
            </w:r>
          </w:p>
        </w:tc>
      </w:tr>
      <w:tr w:rsidR="00945DB6" w:rsidRPr="00016357" w14:paraId="298C56C1"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vAlign w:val="center"/>
          </w:tcPr>
          <w:p w14:paraId="4C1DAD40" w14:textId="02B8D774" w:rsidR="00945DB6" w:rsidRPr="00016357" w:rsidRDefault="00945DB6" w:rsidP="00945DB6">
            <w:pPr>
              <w:snapToGrid w:val="0"/>
              <w:jc w:val="center"/>
              <w:rPr>
                <w:rFonts w:eastAsia="Calibri"/>
                <w:color w:val="000000" w:themeColor="text1"/>
              </w:rPr>
            </w:pPr>
            <w:r w:rsidRPr="00AE65B9">
              <w:rPr>
                <w:rFonts w:eastAsia="Calibri"/>
                <w:color w:val="000000"/>
              </w:rPr>
              <w:t>Показатели цели</w:t>
            </w:r>
          </w:p>
        </w:tc>
      </w:tr>
      <w:tr w:rsidR="00945DB6" w:rsidRPr="00016357" w14:paraId="543A39D6"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07E8F02D" w14:textId="6F0ECEF1" w:rsidR="00945DB6" w:rsidRPr="00016357" w:rsidRDefault="00945DB6" w:rsidP="00945DB6">
            <w:pPr>
              <w:rPr>
                <w:color w:val="000000" w:themeColor="text1"/>
              </w:rPr>
            </w:pPr>
            <w:r w:rsidRPr="00AE65B9">
              <w:rPr>
                <w:color w:val="000000"/>
              </w:rPr>
              <w:t xml:space="preserve">Показатель 1. Доступность дошкольного образования для детей в возрасте от 3 до 7 лет </w:t>
            </w:r>
          </w:p>
        </w:tc>
        <w:tc>
          <w:tcPr>
            <w:tcW w:w="1277" w:type="dxa"/>
            <w:tcBorders>
              <w:top w:val="single" w:sz="4" w:space="0" w:color="000000"/>
              <w:left w:val="single" w:sz="4" w:space="0" w:color="000000"/>
              <w:bottom w:val="single" w:sz="4" w:space="0" w:color="000000"/>
            </w:tcBorders>
            <w:vAlign w:val="center"/>
          </w:tcPr>
          <w:p w14:paraId="0E529B75" w14:textId="16080B40"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2229852" w14:textId="36A3E897"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0E1B78BA"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8C99B7C" w14:textId="3C8493CF" w:rsidR="00945DB6" w:rsidRPr="00016357" w:rsidRDefault="00945DB6" w:rsidP="00945DB6">
            <w:pPr>
              <w:rPr>
                <w:color w:val="000000" w:themeColor="text1"/>
              </w:rPr>
            </w:pPr>
            <w:r w:rsidRPr="00AE65B9">
              <w:rPr>
                <w:color w:val="000000"/>
              </w:rPr>
              <w:t>Показатель 2. Доля выпускников муниципальных общеобразовательных организаций, успешно сдающих единый государственный экзамен (ЕГЭ)</w:t>
            </w:r>
          </w:p>
        </w:tc>
        <w:tc>
          <w:tcPr>
            <w:tcW w:w="1277" w:type="dxa"/>
            <w:tcBorders>
              <w:top w:val="single" w:sz="4" w:space="0" w:color="000000"/>
              <w:left w:val="single" w:sz="4" w:space="0" w:color="000000"/>
              <w:bottom w:val="single" w:sz="4" w:space="0" w:color="000000"/>
            </w:tcBorders>
            <w:vAlign w:val="center"/>
          </w:tcPr>
          <w:p w14:paraId="495ECE98" w14:textId="1007102D" w:rsidR="00945DB6" w:rsidRPr="00016357" w:rsidRDefault="00945DB6" w:rsidP="00945DB6">
            <w:pPr>
              <w:snapToGrid w:val="0"/>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5528824C" w14:textId="12C81186" w:rsidR="00945DB6" w:rsidRPr="00016357" w:rsidRDefault="00945DB6" w:rsidP="00945DB6">
            <w:pPr>
              <w:snapToGrid w:val="0"/>
              <w:jc w:val="center"/>
              <w:rPr>
                <w:rFonts w:eastAsia="Calibri"/>
                <w:color w:val="000000" w:themeColor="text1"/>
              </w:rPr>
            </w:pPr>
            <w:r w:rsidRPr="00AE65B9">
              <w:rPr>
                <w:rFonts w:eastAsia="Calibri"/>
                <w:color w:val="000000"/>
              </w:rPr>
              <w:t>93,8</w:t>
            </w:r>
          </w:p>
        </w:tc>
      </w:tr>
      <w:tr w:rsidR="00945DB6" w:rsidRPr="00016357" w14:paraId="125E65DC" w14:textId="77777777" w:rsidTr="00A20A23">
        <w:trPr>
          <w:cantSplit/>
          <w:trHeight w:val="777"/>
          <w:jc w:val="center"/>
        </w:trPr>
        <w:tc>
          <w:tcPr>
            <w:tcW w:w="4676" w:type="dxa"/>
            <w:tcBorders>
              <w:top w:val="single" w:sz="4" w:space="0" w:color="000000"/>
              <w:left w:val="single" w:sz="4" w:space="0" w:color="000000"/>
              <w:bottom w:val="single" w:sz="4" w:space="0" w:color="000000"/>
            </w:tcBorders>
          </w:tcPr>
          <w:p w14:paraId="4EF32640" w14:textId="75B2982F" w:rsidR="00945DB6" w:rsidRPr="00016357" w:rsidRDefault="00945DB6" w:rsidP="00945DB6">
            <w:pPr>
              <w:rPr>
                <w:color w:val="000000" w:themeColor="text1"/>
              </w:rPr>
            </w:pPr>
            <w:r w:rsidRPr="00AE65B9">
              <w:rPr>
                <w:color w:val="000000"/>
              </w:rPr>
              <w:t xml:space="preserve">Показатель 3. Доля детей в возрасте от 5 до 18 лет, охваченных дополнительным образованием </w:t>
            </w:r>
          </w:p>
        </w:tc>
        <w:tc>
          <w:tcPr>
            <w:tcW w:w="1277" w:type="dxa"/>
            <w:tcBorders>
              <w:top w:val="single" w:sz="4" w:space="0" w:color="000000"/>
              <w:left w:val="single" w:sz="4" w:space="0" w:color="000000"/>
              <w:bottom w:val="single" w:sz="4" w:space="0" w:color="000000"/>
            </w:tcBorders>
            <w:vAlign w:val="center"/>
          </w:tcPr>
          <w:p w14:paraId="610F454E" w14:textId="153C5A83" w:rsidR="00945DB6" w:rsidRPr="00016357" w:rsidRDefault="00945DB6" w:rsidP="00945DB6">
            <w:pPr>
              <w:snapToGrid w:val="0"/>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1E2BC4C" w14:textId="21F097FB" w:rsidR="00945DB6" w:rsidRPr="00016357" w:rsidRDefault="00945DB6" w:rsidP="00945DB6">
            <w:pPr>
              <w:snapToGrid w:val="0"/>
              <w:jc w:val="center"/>
              <w:rPr>
                <w:rFonts w:eastAsia="Calibri"/>
                <w:color w:val="000000" w:themeColor="text1"/>
              </w:rPr>
            </w:pPr>
            <w:r w:rsidRPr="00AE65B9">
              <w:rPr>
                <w:rFonts w:eastAsia="Calibri"/>
                <w:color w:val="000000"/>
              </w:rPr>
              <w:t>91,4</w:t>
            </w:r>
          </w:p>
        </w:tc>
      </w:tr>
      <w:tr w:rsidR="00945DB6" w:rsidRPr="00016357" w14:paraId="0C402E51"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4A766FE1" w14:textId="65E1FF35" w:rsidR="00945DB6" w:rsidRPr="00016357" w:rsidRDefault="00945DB6" w:rsidP="00945DB6">
            <w:pPr>
              <w:rPr>
                <w:color w:val="000000" w:themeColor="text1"/>
              </w:rPr>
            </w:pPr>
            <w:r w:rsidRPr="00AE65B9">
              <w:rPr>
                <w:color w:val="000000"/>
              </w:rPr>
              <w:lastRenderedPageBreak/>
              <w:t>Показатель 4. Доля детей в возрасте от 5 до 18 лет, использующих сертификаты дополнительного образования</w:t>
            </w:r>
          </w:p>
        </w:tc>
        <w:tc>
          <w:tcPr>
            <w:tcW w:w="1277" w:type="dxa"/>
            <w:tcBorders>
              <w:top w:val="single" w:sz="4" w:space="0" w:color="000000"/>
              <w:left w:val="single" w:sz="4" w:space="0" w:color="000000"/>
              <w:bottom w:val="single" w:sz="4" w:space="0" w:color="000000"/>
            </w:tcBorders>
            <w:vAlign w:val="center"/>
          </w:tcPr>
          <w:p w14:paraId="3CAEE51A" w14:textId="229967B1" w:rsidR="00945DB6" w:rsidRPr="00016357" w:rsidRDefault="00945DB6" w:rsidP="00945DB6">
            <w:pPr>
              <w:spacing w:line="360" w:lineRule="auto"/>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C97F289" w14:textId="1211F8CD" w:rsidR="00945DB6" w:rsidRPr="00016357" w:rsidRDefault="00945DB6" w:rsidP="00945DB6">
            <w:pPr>
              <w:jc w:val="center"/>
              <w:rPr>
                <w:color w:val="000000" w:themeColor="text1"/>
              </w:rPr>
            </w:pPr>
            <w:r w:rsidRPr="00AE65B9">
              <w:rPr>
                <w:color w:val="000000"/>
              </w:rPr>
              <w:t>100,0</w:t>
            </w:r>
          </w:p>
        </w:tc>
      </w:tr>
      <w:tr w:rsidR="00945DB6" w:rsidRPr="00016357" w14:paraId="4114DBDB" w14:textId="77777777" w:rsidTr="00A20A23">
        <w:trPr>
          <w:cantSplit/>
          <w:trHeight w:val="1133"/>
          <w:jc w:val="center"/>
        </w:trPr>
        <w:tc>
          <w:tcPr>
            <w:tcW w:w="4676" w:type="dxa"/>
            <w:tcBorders>
              <w:top w:val="single" w:sz="4" w:space="0" w:color="000000"/>
              <w:left w:val="single" w:sz="4" w:space="0" w:color="000000"/>
              <w:bottom w:val="single" w:sz="4" w:space="0" w:color="000000"/>
            </w:tcBorders>
          </w:tcPr>
          <w:p w14:paraId="153D83EA" w14:textId="68A24C39" w:rsidR="00945DB6" w:rsidRPr="00016357" w:rsidRDefault="00945DB6" w:rsidP="00945DB6">
            <w:pPr>
              <w:rPr>
                <w:color w:val="000000" w:themeColor="text1"/>
              </w:rPr>
            </w:pPr>
            <w:r w:rsidRPr="00AE65B9">
              <w:rPr>
                <w:color w:val="000000"/>
              </w:rPr>
              <w:t>Показатель 5. Доля муниципальных образовательных организаций в общем объеме организаций, в которых проведены работы по развитию инфраструктуры муниципальной системы образования Северодвинска</w:t>
            </w:r>
          </w:p>
        </w:tc>
        <w:tc>
          <w:tcPr>
            <w:tcW w:w="1277" w:type="dxa"/>
            <w:tcBorders>
              <w:top w:val="single" w:sz="4" w:space="0" w:color="000000"/>
              <w:left w:val="single" w:sz="4" w:space="0" w:color="000000"/>
              <w:bottom w:val="single" w:sz="4" w:space="0" w:color="000000"/>
            </w:tcBorders>
            <w:vAlign w:val="center"/>
          </w:tcPr>
          <w:p w14:paraId="73FA5B1B" w14:textId="4E98F1E4"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6686165D" w14:textId="6406281A" w:rsidR="00945DB6" w:rsidRPr="00016357" w:rsidRDefault="00945DB6" w:rsidP="00945DB6">
            <w:pPr>
              <w:snapToGrid w:val="0"/>
              <w:jc w:val="center"/>
              <w:rPr>
                <w:rFonts w:eastAsia="Calibri"/>
                <w:color w:val="000000" w:themeColor="text1"/>
              </w:rPr>
            </w:pPr>
            <w:r w:rsidRPr="00AE65B9">
              <w:rPr>
                <w:rFonts w:eastAsia="Calibri"/>
                <w:color w:val="000000"/>
              </w:rPr>
              <w:t>93,4</w:t>
            </w:r>
          </w:p>
        </w:tc>
      </w:tr>
      <w:tr w:rsidR="00945DB6" w:rsidRPr="00016357" w14:paraId="603FCDF3" w14:textId="77777777" w:rsidTr="00A20A23">
        <w:trPr>
          <w:cantSplit/>
          <w:trHeight w:val="1133"/>
          <w:jc w:val="center"/>
        </w:trPr>
        <w:tc>
          <w:tcPr>
            <w:tcW w:w="4676" w:type="dxa"/>
            <w:tcBorders>
              <w:top w:val="single" w:sz="4" w:space="0" w:color="000000"/>
              <w:left w:val="single" w:sz="4" w:space="0" w:color="000000"/>
              <w:bottom w:val="single" w:sz="4" w:space="0" w:color="000000"/>
            </w:tcBorders>
          </w:tcPr>
          <w:p w14:paraId="584333E1" w14:textId="5D0C1D57" w:rsidR="00945DB6" w:rsidRPr="00016357" w:rsidRDefault="00945DB6" w:rsidP="00945DB6">
            <w:pPr>
              <w:rPr>
                <w:color w:val="000000" w:themeColor="text1"/>
              </w:rPr>
            </w:pPr>
            <w:r w:rsidRPr="00AE65B9">
              <w:rPr>
                <w:color w:val="000000"/>
              </w:rPr>
              <w:t>Показатель 6. Доля муниципальных образовательных организаций в общем объеме организаций, в которых проведены работы по формированию комфортной и безопасной образовательной среды</w:t>
            </w:r>
          </w:p>
        </w:tc>
        <w:tc>
          <w:tcPr>
            <w:tcW w:w="1277" w:type="dxa"/>
            <w:tcBorders>
              <w:top w:val="single" w:sz="4" w:space="0" w:color="000000"/>
              <w:left w:val="single" w:sz="4" w:space="0" w:color="000000"/>
              <w:bottom w:val="single" w:sz="4" w:space="0" w:color="000000"/>
            </w:tcBorders>
            <w:vAlign w:val="center"/>
          </w:tcPr>
          <w:p w14:paraId="252A17FB" w14:textId="6F87930C"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5AE6B879" w14:textId="75DB430B" w:rsidR="00945DB6" w:rsidRPr="00016357" w:rsidRDefault="00945DB6" w:rsidP="00945DB6">
            <w:pPr>
              <w:snapToGrid w:val="0"/>
              <w:jc w:val="center"/>
              <w:rPr>
                <w:rFonts w:eastAsia="Calibri"/>
                <w:color w:val="000000" w:themeColor="text1"/>
              </w:rPr>
            </w:pPr>
            <w:r w:rsidRPr="00AE65B9">
              <w:rPr>
                <w:rFonts w:eastAsia="Calibri"/>
                <w:color w:val="000000"/>
              </w:rPr>
              <w:t>70,5</w:t>
            </w:r>
          </w:p>
        </w:tc>
      </w:tr>
      <w:tr w:rsidR="00945DB6" w:rsidRPr="00016357" w14:paraId="5D25AD9D"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0ACCD4DF" w14:textId="7F64E4D4" w:rsidR="00945DB6" w:rsidRPr="00016357" w:rsidRDefault="00945DB6" w:rsidP="00945DB6">
            <w:pPr>
              <w:rPr>
                <w:color w:val="000000" w:themeColor="text1"/>
              </w:rPr>
            </w:pPr>
            <w:r w:rsidRPr="00AE65B9">
              <w:rPr>
                <w:color w:val="000000"/>
              </w:rPr>
              <w:t xml:space="preserve">Показатель 7. Доля муниципальных образовательных организаций, в которых создана универсальная безбарьерная среда для инклюзивного образования детей с ОВЗ и детей-инвалидов, соответствующая современным требованиям обучения </w:t>
            </w:r>
          </w:p>
        </w:tc>
        <w:tc>
          <w:tcPr>
            <w:tcW w:w="1277" w:type="dxa"/>
            <w:tcBorders>
              <w:top w:val="single" w:sz="4" w:space="0" w:color="000000"/>
              <w:left w:val="single" w:sz="4" w:space="0" w:color="000000"/>
              <w:bottom w:val="single" w:sz="4" w:space="0" w:color="000000"/>
            </w:tcBorders>
            <w:vAlign w:val="center"/>
          </w:tcPr>
          <w:p w14:paraId="6F0F3092" w14:textId="3F91BA8A"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4C74EC5" w14:textId="32D17D8A" w:rsidR="00945DB6" w:rsidRPr="00016357" w:rsidRDefault="00945DB6" w:rsidP="00945DB6">
            <w:pPr>
              <w:snapToGrid w:val="0"/>
              <w:jc w:val="center"/>
              <w:rPr>
                <w:rFonts w:eastAsia="Calibri"/>
                <w:color w:val="000000" w:themeColor="text1"/>
              </w:rPr>
            </w:pPr>
            <w:r w:rsidRPr="00AE65B9">
              <w:rPr>
                <w:rFonts w:eastAsia="Calibri"/>
                <w:color w:val="000000"/>
              </w:rPr>
              <w:t>29,0</w:t>
            </w:r>
          </w:p>
        </w:tc>
      </w:tr>
      <w:tr w:rsidR="00945DB6" w:rsidRPr="00016357" w14:paraId="47C2C23A"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098235E8" w14:textId="4290393E" w:rsidR="00945DB6" w:rsidRPr="00016357" w:rsidRDefault="00945DB6" w:rsidP="00945DB6">
            <w:pPr>
              <w:rPr>
                <w:color w:val="000000" w:themeColor="text1"/>
              </w:rPr>
            </w:pPr>
            <w:r w:rsidRPr="00AE65B9">
              <w:rPr>
                <w:color w:val="000000"/>
              </w:rPr>
              <w:t>Показатель 8. Доля педагогических работников и управленческих кадров системы общего, дополнительного образования детей, которые повысили уровень профессионального мастерства по дополнительным профессиональным программам</w:t>
            </w:r>
          </w:p>
        </w:tc>
        <w:tc>
          <w:tcPr>
            <w:tcW w:w="1277" w:type="dxa"/>
            <w:tcBorders>
              <w:top w:val="single" w:sz="4" w:space="0" w:color="000000"/>
              <w:left w:val="single" w:sz="4" w:space="0" w:color="000000"/>
              <w:bottom w:val="single" w:sz="4" w:space="0" w:color="000000"/>
            </w:tcBorders>
            <w:vAlign w:val="center"/>
          </w:tcPr>
          <w:p w14:paraId="635ABEE6" w14:textId="7F373D4F"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B5A718C" w14:textId="4E8C87AB" w:rsidR="00945DB6" w:rsidRPr="00016357" w:rsidRDefault="00945DB6" w:rsidP="00945DB6">
            <w:pPr>
              <w:snapToGrid w:val="0"/>
              <w:jc w:val="center"/>
              <w:rPr>
                <w:rFonts w:eastAsia="Calibri"/>
                <w:color w:val="000000" w:themeColor="text1"/>
              </w:rPr>
            </w:pPr>
            <w:r w:rsidRPr="00AE65B9">
              <w:rPr>
                <w:rFonts w:eastAsia="Calibri"/>
                <w:color w:val="000000"/>
              </w:rPr>
              <w:t>67,5</w:t>
            </w:r>
          </w:p>
        </w:tc>
      </w:tr>
      <w:tr w:rsidR="00945DB6" w:rsidRPr="00016357" w14:paraId="173C3FDC"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15A21805" w14:textId="55FFA20F" w:rsidR="00945DB6" w:rsidRPr="00016357" w:rsidRDefault="00945DB6" w:rsidP="00945DB6">
            <w:pPr>
              <w:rPr>
                <w:color w:val="000000" w:themeColor="text1"/>
              </w:rPr>
            </w:pPr>
            <w:r w:rsidRPr="00AE65B9">
              <w:rPr>
                <w:color w:val="000000"/>
              </w:rPr>
              <w:t>Показатель 9. Удовлетворенность родителей качеством общего и дополнительного образования детей в муниципальных образовательных организациях</w:t>
            </w:r>
          </w:p>
        </w:tc>
        <w:tc>
          <w:tcPr>
            <w:tcW w:w="1277" w:type="dxa"/>
            <w:tcBorders>
              <w:top w:val="single" w:sz="4" w:space="0" w:color="000000"/>
              <w:left w:val="single" w:sz="4" w:space="0" w:color="000000"/>
              <w:bottom w:val="single" w:sz="4" w:space="0" w:color="000000"/>
            </w:tcBorders>
            <w:vAlign w:val="center"/>
          </w:tcPr>
          <w:p w14:paraId="06802F58" w14:textId="4F06F67F"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EA4E6EE" w14:textId="6BD4C4E5"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7D3321B9"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7D6A9716" w14:textId="7942C5D2" w:rsidR="00945DB6" w:rsidRPr="00016357" w:rsidRDefault="00945DB6" w:rsidP="00945DB6">
            <w:pPr>
              <w:snapToGrid w:val="0"/>
              <w:jc w:val="center"/>
              <w:rPr>
                <w:color w:val="000000" w:themeColor="text1"/>
              </w:rPr>
            </w:pPr>
            <w:r w:rsidRPr="00AE65B9">
              <w:rPr>
                <w:color w:val="000000"/>
              </w:rPr>
              <w:t>Подпрограмма 1 «Развитие общего и дополнительного образования»</w:t>
            </w:r>
          </w:p>
        </w:tc>
      </w:tr>
      <w:tr w:rsidR="00945DB6" w:rsidRPr="00016357" w14:paraId="2D2DCAEE"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2DA1A46E" w14:textId="0FAD1BD5" w:rsidR="00945DB6" w:rsidRPr="00016357" w:rsidRDefault="00945DB6" w:rsidP="00945DB6">
            <w:pPr>
              <w:snapToGrid w:val="0"/>
              <w:jc w:val="center"/>
              <w:rPr>
                <w:rFonts w:eastAsia="Calibri"/>
                <w:color w:val="000000" w:themeColor="text1"/>
              </w:rPr>
            </w:pPr>
            <w:r w:rsidRPr="00AE65B9">
              <w:rPr>
                <w:rFonts w:eastAsia="Calibri"/>
                <w:color w:val="000000"/>
              </w:rPr>
              <w:t>Задача 1 «Предоставление дошкольного образования»</w:t>
            </w:r>
          </w:p>
        </w:tc>
      </w:tr>
      <w:tr w:rsidR="00945DB6" w:rsidRPr="00016357" w14:paraId="29270E09"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0CEE46D" w14:textId="5AE6D9C6" w:rsidR="00945DB6" w:rsidRPr="00016357" w:rsidRDefault="00945DB6" w:rsidP="00945DB6">
            <w:pPr>
              <w:rPr>
                <w:color w:val="000000" w:themeColor="text1"/>
              </w:rPr>
            </w:pPr>
            <w:r w:rsidRPr="00AE65B9">
              <w:rPr>
                <w:color w:val="000000"/>
              </w:rPr>
              <w:t xml:space="preserve">Показатель 1. Доступность дошкольного образования для детей в возрасте от 2 месяцев до 3 лет </w:t>
            </w:r>
          </w:p>
        </w:tc>
        <w:tc>
          <w:tcPr>
            <w:tcW w:w="1277" w:type="dxa"/>
            <w:tcBorders>
              <w:top w:val="single" w:sz="4" w:space="0" w:color="000000"/>
              <w:left w:val="single" w:sz="4" w:space="0" w:color="000000"/>
              <w:bottom w:val="single" w:sz="4" w:space="0" w:color="000000"/>
            </w:tcBorders>
            <w:vAlign w:val="center"/>
          </w:tcPr>
          <w:p w14:paraId="2C1E0CE1" w14:textId="7D854C99"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7E0E111" w14:textId="75E8C43F" w:rsidR="00945DB6" w:rsidRPr="00016357" w:rsidRDefault="00945DB6" w:rsidP="00945DB6">
            <w:pPr>
              <w:snapToGrid w:val="0"/>
              <w:jc w:val="center"/>
              <w:rPr>
                <w:rFonts w:eastAsia="Calibri"/>
                <w:color w:val="000000" w:themeColor="text1"/>
              </w:rPr>
            </w:pPr>
            <w:r w:rsidRPr="00AE65B9">
              <w:rPr>
                <w:rFonts w:eastAsia="Calibri"/>
                <w:color w:val="000000"/>
              </w:rPr>
              <w:t>61,5</w:t>
            </w:r>
          </w:p>
        </w:tc>
      </w:tr>
      <w:tr w:rsidR="00945DB6" w:rsidRPr="00016357" w14:paraId="7AF2F1A4"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A524656" w14:textId="709E27A6" w:rsidR="00945DB6" w:rsidRPr="00016357" w:rsidRDefault="00945DB6" w:rsidP="00945DB6">
            <w:pPr>
              <w:rPr>
                <w:color w:val="000000" w:themeColor="text1"/>
              </w:rPr>
            </w:pPr>
            <w:r w:rsidRPr="00AE65B9">
              <w:rPr>
                <w:color w:val="000000"/>
              </w:rPr>
              <w:t xml:space="preserve">Показатель 2. Доля детей в возрасте от 3 до 7 лет, обеспеченных услугами дошкольного образования </w:t>
            </w:r>
          </w:p>
        </w:tc>
        <w:tc>
          <w:tcPr>
            <w:tcW w:w="1277" w:type="dxa"/>
            <w:tcBorders>
              <w:top w:val="single" w:sz="4" w:space="0" w:color="000000"/>
              <w:left w:val="single" w:sz="4" w:space="0" w:color="000000"/>
              <w:bottom w:val="single" w:sz="4" w:space="0" w:color="000000"/>
            </w:tcBorders>
            <w:vAlign w:val="center"/>
          </w:tcPr>
          <w:p w14:paraId="21612DA2" w14:textId="5F1A4BF9" w:rsidR="00945DB6" w:rsidRPr="00016357" w:rsidRDefault="00945DB6" w:rsidP="00945DB6">
            <w:pPr>
              <w:jc w:val="center"/>
              <w:rPr>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82051E8" w14:textId="798E4EE6"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3488A655"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52D21E7" w14:textId="36B73C01" w:rsidR="00945DB6" w:rsidRPr="00016357" w:rsidRDefault="00945DB6" w:rsidP="00945DB6">
            <w:pPr>
              <w:rPr>
                <w:color w:val="000000" w:themeColor="text1"/>
              </w:rPr>
            </w:pPr>
            <w:r w:rsidRPr="00AE65B9">
              <w:rPr>
                <w:color w:val="000000"/>
              </w:rPr>
              <w:t>Показатель 3. Отношение средней заработной платы педагогических работников в муниципальных образовательных организациях, реализующих образовательную программу дошкольного образования, к средней заработной плате в сфере общего образования в Архангельской области</w:t>
            </w:r>
          </w:p>
        </w:tc>
        <w:tc>
          <w:tcPr>
            <w:tcW w:w="1277" w:type="dxa"/>
            <w:tcBorders>
              <w:top w:val="single" w:sz="4" w:space="0" w:color="000000"/>
              <w:left w:val="single" w:sz="4" w:space="0" w:color="000000"/>
              <w:bottom w:val="single" w:sz="4" w:space="0" w:color="000000"/>
            </w:tcBorders>
            <w:vAlign w:val="center"/>
          </w:tcPr>
          <w:p w14:paraId="3F7A888A" w14:textId="5C73AA05" w:rsidR="00945DB6" w:rsidRPr="00016357" w:rsidRDefault="00945DB6" w:rsidP="00945DB6">
            <w:pPr>
              <w:jc w:val="center"/>
              <w:rPr>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5AD4E601" w14:textId="47F08D3E"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3765C87F"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7961C8EB" w14:textId="029AE8C8" w:rsidR="00945DB6" w:rsidRPr="00016357" w:rsidRDefault="00945DB6" w:rsidP="00945DB6">
            <w:pPr>
              <w:snapToGrid w:val="0"/>
              <w:jc w:val="center"/>
              <w:rPr>
                <w:rFonts w:eastAsia="Calibri"/>
                <w:color w:val="000000" w:themeColor="text1"/>
              </w:rPr>
            </w:pPr>
            <w:r w:rsidRPr="00AE65B9">
              <w:rPr>
                <w:rFonts w:eastAsia="Calibri"/>
                <w:color w:val="000000"/>
              </w:rPr>
              <w:lastRenderedPageBreak/>
              <w:t>Задача 2 «Предоставление начального общего, основного общего и среднего общего образования»</w:t>
            </w:r>
          </w:p>
        </w:tc>
      </w:tr>
      <w:tr w:rsidR="00945DB6" w:rsidRPr="00016357" w14:paraId="651D2D42"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6C983FB" w14:textId="4DACA8ED" w:rsidR="00945DB6" w:rsidRPr="00016357" w:rsidRDefault="00945DB6" w:rsidP="00945DB6">
            <w:pPr>
              <w:rPr>
                <w:color w:val="000000" w:themeColor="text1"/>
              </w:rPr>
            </w:pPr>
            <w:r w:rsidRPr="00AE65B9">
              <w:rPr>
                <w:color w:val="000000"/>
              </w:rPr>
              <w:t>Показатель 1. Доля выпускников, освоивших образовательные программы основного общего образования,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w:t>
            </w:r>
          </w:p>
        </w:tc>
        <w:tc>
          <w:tcPr>
            <w:tcW w:w="1277" w:type="dxa"/>
            <w:tcBorders>
              <w:top w:val="single" w:sz="4" w:space="0" w:color="000000"/>
              <w:left w:val="single" w:sz="4" w:space="0" w:color="000000"/>
              <w:bottom w:val="single" w:sz="4" w:space="0" w:color="000000"/>
            </w:tcBorders>
            <w:vAlign w:val="center"/>
          </w:tcPr>
          <w:p w14:paraId="0BD917D7" w14:textId="75C3825F"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2745CE9" w14:textId="48AFB067" w:rsidR="00945DB6" w:rsidRPr="00016357" w:rsidRDefault="00945DB6" w:rsidP="00945DB6">
            <w:pPr>
              <w:snapToGrid w:val="0"/>
              <w:jc w:val="center"/>
              <w:rPr>
                <w:rFonts w:eastAsia="Calibri"/>
                <w:color w:val="000000" w:themeColor="text1"/>
              </w:rPr>
            </w:pPr>
            <w:r w:rsidRPr="00AE65B9">
              <w:rPr>
                <w:rFonts w:eastAsia="Calibri"/>
                <w:color w:val="000000"/>
              </w:rPr>
              <w:t>98,1</w:t>
            </w:r>
          </w:p>
        </w:tc>
      </w:tr>
      <w:tr w:rsidR="00945DB6" w:rsidRPr="00016357" w14:paraId="3C269B11"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2B5E3C48" w14:textId="3DAA0F6F" w:rsidR="00945DB6" w:rsidRPr="00016357" w:rsidRDefault="00945DB6" w:rsidP="00945DB6">
            <w:pPr>
              <w:rPr>
                <w:color w:val="000000" w:themeColor="text1"/>
              </w:rPr>
            </w:pPr>
            <w:r w:rsidRPr="00AE65B9">
              <w:rPr>
                <w:color w:val="000000"/>
              </w:rPr>
              <w:t>Показатель 2. Доля выпускников, освоивших образовательные программы среднего общего образования и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w:t>
            </w:r>
          </w:p>
        </w:tc>
        <w:tc>
          <w:tcPr>
            <w:tcW w:w="1277" w:type="dxa"/>
            <w:tcBorders>
              <w:top w:val="single" w:sz="4" w:space="0" w:color="000000"/>
              <w:left w:val="single" w:sz="4" w:space="0" w:color="000000"/>
              <w:bottom w:val="single" w:sz="4" w:space="0" w:color="000000"/>
            </w:tcBorders>
            <w:vAlign w:val="center"/>
          </w:tcPr>
          <w:p w14:paraId="593B60EF" w14:textId="7D935262"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5602954D" w14:textId="1A94C3B8" w:rsidR="00945DB6" w:rsidRPr="00016357" w:rsidRDefault="00945DB6" w:rsidP="00945DB6">
            <w:pPr>
              <w:snapToGrid w:val="0"/>
              <w:jc w:val="center"/>
              <w:rPr>
                <w:rFonts w:eastAsia="Calibri"/>
                <w:color w:val="000000" w:themeColor="text1"/>
              </w:rPr>
            </w:pPr>
            <w:r w:rsidRPr="00AE65B9">
              <w:rPr>
                <w:rFonts w:eastAsia="Calibri"/>
                <w:color w:val="000000"/>
              </w:rPr>
              <w:t>99,8</w:t>
            </w:r>
          </w:p>
        </w:tc>
      </w:tr>
      <w:tr w:rsidR="00945DB6" w:rsidRPr="00016357" w14:paraId="17013DB7"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3017AAD3" w14:textId="27241373" w:rsidR="00945DB6" w:rsidRPr="00016357" w:rsidRDefault="00945DB6" w:rsidP="00945DB6">
            <w:pPr>
              <w:snapToGrid w:val="0"/>
              <w:jc w:val="center"/>
              <w:rPr>
                <w:rFonts w:eastAsia="Calibri"/>
                <w:color w:val="000000" w:themeColor="text1"/>
              </w:rPr>
            </w:pPr>
            <w:r w:rsidRPr="00AE65B9">
              <w:rPr>
                <w:rFonts w:eastAsia="Calibri"/>
                <w:color w:val="000000"/>
              </w:rPr>
              <w:t>Задача 3 «Предоставление дополнительного образования»</w:t>
            </w:r>
          </w:p>
        </w:tc>
      </w:tr>
      <w:tr w:rsidR="00945DB6" w:rsidRPr="00016357" w14:paraId="62A1EE81"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25A95FE3" w14:textId="725F9B0C" w:rsidR="00945DB6" w:rsidRPr="00016357" w:rsidRDefault="00945DB6" w:rsidP="00945DB6">
            <w:pPr>
              <w:rPr>
                <w:color w:val="000000" w:themeColor="text1"/>
              </w:rPr>
            </w:pPr>
            <w:r w:rsidRPr="00AE65B9">
              <w:rPr>
                <w:color w:val="000000"/>
              </w:rPr>
              <w:t>Показатель 1. Численность детей и молодежи в возрасте от 5 до 18 лет, обеспеченных доступным дополнительным образованием на основе учета их образовательных потребностей и индивидуальных возможностей, интересов семьи и общества</w:t>
            </w:r>
          </w:p>
        </w:tc>
        <w:tc>
          <w:tcPr>
            <w:tcW w:w="1277" w:type="dxa"/>
            <w:tcBorders>
              <w:top w:val="single" w:sz="4" w:space="0" w:color="000000"/>
              <w:left w:val="single" w:sz="4" w:space="0" w:color="000000"/>
              <w:bottom w:val="single" w:sz="4" w:space="0" w:color="000000"/>
            </w:tcBorders>
            <w:vAlign w:val="center"/>
          </w:tcPr>
          <w:p w14:paraId="6DD04919" w14:textId="28615F9D" w:rsidR="00945DB6" w:rsidRPr="00016357" w:rsidRDefault="00945DB6" w:rsidP="00945DB6">
            <w:pPr>
              <w:jc w:val="center"/>
              <w:rPr>
                <w:rFonts w:eastAsia="Calibri"/>
                <w:color w:val="000000" w:themeColor="text1"/>
              </w:rPr>
            </w:pPr>
            <w:r w:rsidRPr="00AE65B9">
              <w:rPr>
                <w:rFonts w:eastAsia="Calibri"/>
                <w:color w:val="000000"/>
              </w:rPr>
              <w:t>человек</w:t>
            </w:r>
          </w:p>
        </w:tc>
        <w:tc>
          <w:tcPr>
            <w:tcW w:w="3262" w:type="dxa"/>
            <w:tcBorders>
              <w:top w:val="single" w:sz="4" w:space="0" w:color="000000"/>
              <w:left w:val="single" w:sz="4" w:space="0" w:color="000000"/>
              <w:bottom w:val="single" w:sz="4" w:space="0" w:color="000000"/>
              <w:right w:val="single" w:sz="4" w:space="0" w:color="000000"/>
            </w:tcBorders>
            <w:vAlign w:val="center"/>
          </w:tcPr>
          <w:p w14:paraId="6A9148C7" w14:textId="50C9B8C5" w:rsidR="00945DB6" w:rsidRPr="00016357" w:rsidRDefault="00945DB6" w:rsidP="00945DB6">
            <w:pPr>
              <w:snapToGrid w:val="0"/>
              <w:jc w:val="center"/>
              <w:rPr>
                <w:rFonts w:eastAsia="Calibri"/>
                <w:color w:val="000000" w:themeColor="text1"/>
              </w:rPr>
            </w:pPr>
            <w:r w:rsidRPr="00AE65B9">
              <w:rPr>
                <w:rFonts w:eastAsia="Calibri"/>
                <w:color w:val="000000"/>
              </w:rPr>
              <w:t>83 938</w:t>
            </w:r>
          </w:p>
        </w:tc>
      </w:tr>
      <w:tr w:rsidR="00945DB6" w:rsidRPr="00016357" w14:paraId="25372E37"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7947C07F" w14:textId="6755BCA2" w:rsidR="00945DB6" w:rsidRPr="00016357" w:rsidRDefault="00945DB6" w:rsidP="00945DB6">
            <w:pPr>
              <w:rPr>
                <w:color w:val="000000" w:themeColor="text1"/>
              </w:rPr>
            </w:pPr>
            <w:r w:rsidRPr="00AE65B9">
              <w:rPr>
                <w:color w:val="000000"/>
              </w:rPr>
              <w:t>Показатель 2. Охват системой персонифицированного финансирования дополнительного образования детей в возрасте от 5 до 18 лет</w:t>
            </w:r>
          </w:p>
        </w:tc>
        <w:tc>
          <w:tcPr>
            <w:tcW w:w="1277" w:type="dxa"/>
            <w:tcBorders>
              <w:top w:val="single" w:sz="4" w:space="0" w:color="000000"/>
              <w:left w:val="single" w:sz="4" w:space="0" w:color="000000"/>
              <w:bottom w:val="single" w:sz="4" w:space="0" w:color="000000"/>
            </w:tcBorders>
            <w:vAlign w:val="center"/>
          </w:tcPr>
          <w:p w14:paraId="50B0CF15" w14:textId="2D63A9C2"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A0537B7" w14:textId="7D836313" w:rsidR="00945DB6" w:rsidRPr="00016357" w:rsidRDefault="00945DB6" w:rsidP="00945DB6">
            <w:pPr>
              <w:snapToGrid w:val="0"/>
              <w:jc w:val="center"/>
              <w:rPr>
                <w:rFonts w:eastAsia="Calibri"/>
                <w:color w:val="000000" w:themeColor="text1"/>
              </w:rPr>
            </w:pPr>
            <w:r w:rsidRPr="00AE65B9">
              <w:rPr>
                <w:rFonts w:eastAsia="Calibri"/>
                <w:color w:val="000000"/>
              </w:rPr>
              <w:t>40,1</w:t>
            </w:r>
          </w:p>
        </w:tc>
      </w:tr>
      <w:tr w:rsidR="00945DB6" w:rsidRPr="00016357" w14:paraId="26C2198D"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0F4B970" w14:textId="2FB936A1" w:rsidR="00945DB6" w:rsidRPr="00016357" w:rsidRDefault="00945DB6" w:rsidP="00945DB6">
            <w:pPr>
              <w:rPr>
                <w:color w:val="000000" w:themeColor="text1"/>
              </w:rPr>
            </w:pPr>
            <w:r w:rsidRPr="00AE65B9">
              <w:rPr>
                <w:color w:val="000000"/>
              </w:rPr>
              <w:t>Показатель 3. Отношение средней заработной платы педагогических работников муниципальных организаций дополнительного образования детей к средней заработной плате учителей в Архангельской области</w:t>
            </w:r>
          </w:p>
        </w:tc>
        <w:tc>
          <w:tcPr>
            <w:tcW w:w="1277" w:type="dxa"/>
            <w:tcBorders>
              <w:top w:val="single" w:sz="4" w:space="0" w:color="000000"/>
              <w:left w:val="single" w:sz="4" w:space="0" w:color="000000"/>
              <w:bottom w:val="single" w:sz="4" w:space="0" w:color="000000"/>
            </w:tcBorders>
            <w:vAlign w:val="center"/>
          </w:tcPr>
          <w:p w14:paraId="577AE623" w14:textId="7080E7A1"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0DBAE80" w14:textId="51BA2758"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53E6E24A"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7F5B00C6" w14:textId="0238AE67" w:rsidR="00945DB6" w:rsidRPr="00016357" w:rsidRDefault="00945DB6" w:rsidP="00945DB6">
            <w:pPr>
              <w:rPr>
                <w:color w:val="000000" w:themeColor="text1"/>
              </w:rPr>
            </w:pPr>
            <w:r w:rsidRPr="00AE65B9">
              <w:rPr>
                <w:color w:val="000000"/>
              </w:rPr>
              <w:t>Показатель 4. Доля расходов местного бюджета на организацию предоставления дополнительного образования детей в объеме расходов местного бюджета на отрасль «Образование»</w:t>
            </w:r>
          </w:p>
        </w:tc>
        <w:tc>
          <w:tcPr>
            <w:tcW w:w="1277" w:type="dxa"/>
            <w:tcBorders>
              <w:top w:val="single" w:sz="4" w:space="0" w:color="000000"/>
              <w:left w:val="single" w:sz="4" w:space="0" w:color="000000"/>
              <w:bottom w:val="single" w:sz="4" w:space="0" w:color="000000"/>
            </w:tcBorders>
            <w:vAlign w:val="center"/>
          </w:tcPr>
          <w:p w14:paraId="6139A1DD" w14:textId="0BA08CE7"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B0397E3" w14:textId="1DA82E45" w:rsidR="00945DB6" w:rsidRPr="00016357" w:rsidRDefault="00945DB6" w:rsidP="00945DB6">
            <w:pPr>
              <w:snapToGrid w:val="0"/>
              <w:jc w:val="center"/>
              <w:rPr>
                <w:rFonts w:eastAsia="Calibri"/>
                <w:color w:val="000000" w:themeColor="text1"/>
              </w:rPr>
            </w:pPr>
            <w:r w:rsidRPr="00F74CC4">
              <w:rPr>
                <w:rFonts w:eastAsia="Calibri"/>
                <w:color w:val="000000"/>
              </w:rPr>
              <w:t>18,4</w:t>
            </w:r>
          </w:p>
        </w:tc>
      </w:tr>
      <w:tr w:rsidR="00945DB6" w:rsidRPr="00016357" w14:paraId="7476A30C"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5B84106A" w14:textId="273FD528" w:rsidR="00945DB6" w:rsidRPr="00016357" w:rsidRDefault="00945DB6" w:rsidP="00945DB6">
            <w:pPr>
              <w:snapToGrid w:val="0"/>
              <w:jc w:val="center"/>
              <w:rPr>
                <w:rFonts w:eastAsia="Calibri"/>
                <w:color w:val="000000" w:themeColor="text1"/>
              </w:rPr>
            </w:pPr>
            <w:r w:rsidRPr="00AE65B9">
              <w:rPr>
                <w:rFonts w:eastAsia="Calibri"/>
                <w:color w:val="000000"/>
              </w:rPr>
              <w:t>Задача 4 «Совершенствование системы организации воспитания обучающихся»</w:t>
            </w:r>
          </w:p>
        </w:tc>
      </w:tr>
      <w:tr w:rsidR="00945DB6" w:rsidRPr="00016357" w14:paraId="3DDA050E"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0659FCD2" w14:textId="1538532B" w:rsidR="00945DB6" w:rsidRPr="00016357" w:rsidRDefault="00945DB6" w:rsidP="00945DB6">
            <w:pPr>
              <w:rPr>
                <w:color w:val="000000" w:themeColor="text1"/>
              </w:rPr>
            </w:pPr>
            <w:r w:rsidRPr="00AE65B9">
              <w:rPr>
                <w:color w:val="000000"/>
              </w:rPr>
              <w:t>Показатель 1. Доля расходов местного бюджета на совершенствование системы организации воспитания обучающихся в объеме расходов местного бюджета на отрасль «Образование»</w:t>
            </w:r>
          </w:p>
        </w:tc>
        <w:tc>
          <w:tcPr>
            <w:tcW w:w="1277" w:type="dxa"/>
            <w:tcBorders>
              <w:top w:val="single" w:sz="4" w:space="0" w:color="000000"/>
              <w:left w:val="single" w:sz="4" w:space="0" w:color="000000"/>
              <w:bottom w:val="single" w:sz="4" w:space="0" w:color="000000"/>
            </w:tcBorders>
            <w:vAlign w:val="center"/>
          </w:tcPr>
          <w:p w14:paraId="4544C8B3" w14:textId="731A573A"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AD44EA5" w14:textId="635EDFAA" w:rsidR="00945DB6" w:rsidRPr="00016357" w:rsidRDefault="00945DB6" w:rsidP="00945DB6">
            <w:pPr>
              <w:snapToGrid w:val="0"/>
              <w:jc w:val="center"/>
              <w:rPr>
                <w:rFonts w:eastAsia="Calibri"/>
                <w:color w:val="000000" w:themeColor="text1"/>
              </w:rPr>
            </w:pPr>
            <w:r w:rsidRPr="00AE65B9">
              <w:rPr>
                <w:rFonts w:eastAsia="Calibri"/>
                <w:color w:val="000000"/>
              </w:rPr>
              <w:t>0,09</w:t>
            </w:r>
          </w:p>
        </w:tc>
      </w:tr>
      <w:tr w:rsidR="00945DB6" w:rsidRPr="00016357" w14:paraId="194FED3E"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7000C053" w14:textId="19E698BB" w:rsidR="00945DB6" w:rsidRPr="00016357" w:rsidRDefault="00945DB6" w:rsidP="00945DB6">
            <w:pPr>
              <w:rPr>
                <w:color w:val="000000" w:themeColor="text1"/>
              </w:rPr>
            </w:pPr>
            <w:r w:rsidRPr="00AE65B9">
              <w:rPr>
                <w:color w:val="000000"/>
              </w:rPr>
              <w:lastRenderedPageBreak/>
              <w:t>Показатель 2. Количество воспитательных мероприятий для обучающихся муниципальных образовательных организаций, проводимых на муниципальном уровне ежегодно</w:t>
            </w:r>
          </w:p>
        </w:tc>
        <w:tc>
          <w:tcPr>
            <w:tcW w:w="1277" w:type="dxa"/>
            <w:tcBorders>
              <w:top w:val="single" w:sz="4" w:space="0" w:color="000000"/>
              <w:left w:val="single" w:sz="4" w:space="0" w:color="000000"/>
              <w:bottom w:val="single" w:sz="4" w:space="0" w:color="000000"/>
            </w:tcBorders>
            <w:vAlign w:val="center"/>
          </w:tcPr>
          <w:p w14:paraId="67DF32FA" w14:textId="01F36BB0" w:rsidR="00945DB6" w:rsidRPr="00016357" w:rsidRDefault="00945DB6" w:rsidP="00945DB6">
            <w:pPr>
              <w:jc w:val="center"/>
              <w:rPr>
                <w:rFonts w:eastAsia="Calibri"/>
                <w:color w:val="000000" w:themeColor="text1"/>
              </w:rPr>
            </w:pPr>
            <w:r w:rsidRPr="00AE65B9">
              <w:rPr>
                <w:rFonts w:eastAsia="Calibri"/>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78B3805A" w14:textId="5AA8A260" w:rsidR="00945DB6" w:rsidRPr="00016357" w:rsidRDefault="00945DB6" w:rsidP="00945DB6">
            <w:pPr>
              <w:jc w:val="center"/>
              <w:rPr>
                <w:color w:val="000000" w:themeColor="text1"/>
              </w:rPr>
            </w:pPr>
            <w:r w:rsidRPr="00AE65B9">
              <w:rPr>
                <w:color w:val="000000"/>
              </w:rPr>
              <w:t>299</w:t>
            </w:r>
          </w:p>
        </w:tc>
      </w:tr>
      <w:tr w:rsidR="00945DB6" w:rsidRPr="00016357" w14:paraId="366B1CC2"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2A4D1068" w14:textId="0DCA9B91" w:rsidR="00945DB6" w:rsidRPr="00016357" w:rsidRDefault="00945DB6" w:rsidP="00945DB6">
            <w:pPr>
              <w:rPr>
                <w:color w:val="000000" w:themeColor="text1"/>
              </w:rPr>
            </w:pPr>
            <w:r w:rsidRPr="00AE65B9">
              <w:rPr>
                <w:color w:val="000000"/>
              </w:rPr>
              <w:t xml:space="preserve">Показатель 3. Количество мероприятий, проведенных на базе муниципальных образовательных организаций по профилактике детского дорожно-транспортного травматизма и безопасности дорожного движения </w:t>
            </w:r>
          </w:p>
        </w:tc>
        <w:tc>
          <w:tcPr>
            <w:tcW w:w="1277" w:type="dxa"/>
            <w:tcBorders>
              <w:top w:val="single" w:sz="4" w:space="0" w:color="000000"/>
              <w:left w:val="single" w:sz="4" w:space="0" w:color="000000"/>
              <w:bottom w:val="single" w:sz="4" w:space="0" w:color="000000"/>
            </w:tcBorders>
            <w:vAlign w:val="center"/>
          </w:tcPr>
          <w:p w14:paraId="697B380D" w14:textId="1FF29846" w:rsidR="00945DB6" w:rsidRPr="00016357" w:rsidRDefault="00945DB6" w:rsidP="00945DB6">
            <w:pPr>
              <w:jc w:val="center"/>
              <w:rPr>
                <w:rFonts w:eastAsia="Calibri"/>
                <w:color w:val="000000" w:themeColor="text1"/>
              </w:rPr>
            </w:pPr>
            <w:r w:rsidRPr="00AE65B9">
              <w:rPr>
                <w:rFonts w:eastAsia="Calibri"/>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3722357F" w14:textId="7E4D3CD8" w:rsidR="00945DB6" w:rsidRPr="00016357" w:rsidRDefault="00945DB6" w:rsidP="00945DB6">
            <w:pPr>
              <w:snapToGrid w:val="0"/>
              <w:jc w:val="center"/>
              <w:rPr>
                <w:rFonts w:eastAsia="Calibri"/>
                <w:color w:val="000000" w:themeColor="text1"/>
              </w:rPr>
            </w:pPr>
            <w:r w:rsidRPr="00AE65B9">
              <w:rPr>
                <w:rFonts w:eastAsia="Calibri"/>
                <w:color w:val="000000"/>
              </w:rPr>
              <w:t>27</w:t>
            </w:r>
          </w:p>
        </w:tc>
      </w:tr>
      <w:tr w:rsidR="00945DB6" w:rsidRPr="00016357" w14:paraId="6277403C"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463B0D3A" w14:textId="2794BC1E" w:rsidR="00945DB6" w:rsidRPr="00016357" w:rsidRDefault="00945DB6" w:rsidP="00945DB6">
            <w:pPr>
              <w:tabs>
                <w:tab w:val="left" w:pos="3405"/>
              </w:tabs>
              <w:snapToGrid w:val="0"/>
              <w:jc w:val="center"/>
              <w:rPr>
                <w:rFonts w:eastAsia="Calibri"/>
                <w:color w:val="000000" w:themeColor="text1"/>
              </w:rPr>
            </w:pPr>
            <w:r w:rsidRPr="00AE65B9">
              <w:rPr>
                <w:rFonts w:eastAsia="Calibri"/>
                <w:color w:val="000000"/>
              </w:rPr>
              <w:t>Задача 5 «Совершенствование системы работы по самоопределению и профессиональной ориентации обучающихся»</w:t>
            </w:r>
          </w:p>
        </w:tc>
      </w:tr>
      <w:tr w:rsidR="00945DB6" w:rsidRPr="00016357" w14:paraId="04DC45D8"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13E839A8" w14:textId="262BA599" w:rsidR="00945DB6" w:rsidRPr="00016357" w:rsidRDefault="00945DB6" w:rsidP="00945DB6">
            <w:pPr>
              <w:rPr>
                <w:color w:val="000000" w:themeColor="text1"/>
              </w:rPr>
            </w:pPr>
            <w:r w:rsidRPr="00AE65B9">
              <w:rPr>
                <w:color w:val="000000"/>
              </w:rPr>
              <w:t>Показатель 1. Количество муниципальных общеобразовательных организаций, включенных в профориентационные мероприятия</w:t>
            </w:r>
          </w:p>
        </w:tc>
        <w:tc>
          <w:tcPr>
            <w:tcW w:w="1277" w:type="dxa"/>
            <w:tcBorders>
              <w:top w:val="single" w:sz="4" w:space="0" w:color="000000"/>
              <w:left w:val="single" w:sz="4" w:space="0" w:color="000000"/>
              <w:bottom w:val="single" w:sz="4" w:space="0" w:color="000000"/>
            </w:tcBorders>
            <w:vAlign w:val="center"/>
          </w:tcPr>
          <w:p w14:paraId="4EF89F2C" w14:textId="105A7454" w:rsidR="00945DB6" w:rsidRPr="00016357" w:rsidRDefault="00945DB6" w:rsidP="00945DB6">
            <w:pPr>
              <w:jc w:val="center"/>
              <w:rPr>
                <w:rFonts w:eastAsia="Calibri"/>
                <w:color w:val="000000" w:themeColor="text1"/>
              </w:rPr>
            </w:pPr>
            <w:r w:rsidRPr="00AE65B9">
              <w:rPr>
                <w:rFonts w:eastAsia="Calibri"/>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32FF3D37" w14:textId="5D888A77" w:rsidR="00945DB6" w:rsidRPr="00016357" w:rsidRDefault="00945DB6" w:rsidP="00945DB6">
            <w:pPr>
              <w:snapToGrid w:val="0"/>
              <w:jc w:val="center"/>
              <w:rPr>
                <w:rFonts w:eastAsia="Calibri"/>
                <w:color w:val="000000" w:themeColor="text1"/>
              </w:rPr>
            </w:pPr>
            <w:r w:rsidRPr="00AE65B9">
              <w:rPr>
                <w:rFonts w:eastAsia="Calibri"/>
                <w:color w:val="000000"/>
              </w:rPr>
              <w:t>28</w:t>
            </w:r>
          </w:p>
        </w:tc>
      </w:tr>
      <w:tr w:rsidR="00945DB6" w:rsidRPr="00016357" w14:paraId="259215DE"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1170214D" w14:textId="3698F8F9" w:rsidR="00945DB6" w:rsidRPr="00016357" w:rsidRDefault="00945DB6" w:rsidP="00945DB6">
            <w:pPr>
              <w:rPr>
                <w:color w:val="000000" w:themeColor="text1"/>
              </w:rPr>
            </w:pPr>
            <w:r w:rsidRPr="00AE65B9">
              <w:rPr>
                <w:color w:val="000000"/>
              </w:rPr>
              <w:t>Показатель 2. Количество обучающихся муниципальных общеобразовательных организаций и их родителей (законных представителей), получивших профориентационную информацию</w:t>
            </w:r>
          </w:p>
        </w:tc>
        <w:tc>
          <w:tcPr>
            <w:tcW w:w="1277" w:type="dxa"/>
            <w:tcBorders>
              <w:top w:val="single" w:sz="4" w:space="0" w:color="000000"/>
              <w:left w:val="single" w:sz="4" w:space="0" w:color="000000"/>
              <w:bottom w:val="single" w:sz="4" w:space="0" w:color="000000"/>
            </w:tcBorders>
            <w:vAlign w:val="center"/>
          </w:tcPr>
          <w:p w14:paraId="15BA326F" w14:textId="407E94C9" w:rsidR="00945DB6" w:rsidRPr="00016357" w:rsidRDefault="00945DB6" w:rsidP="00945DB6">
            <w:pPr>
              <w:jc w:val="center"/>
              <w:rPr>
                <w:rFonts w:eastAsia="Calibri"/>
                <w:color w:val="000000" w:themeColor="text1"/>
              </w:rPr>
            </w:pPr>
            <w:r w:rsidRPr="00AE65B9">
              <w:rPr>
                <w:rFonts w:eastAsia="Calibri"/>
                <w:color w:val="000000"/>
              </w:rPr>
              <w:t>человек</w:t>
            </w:r>
          </w:p>
        </w:tc>
        <w:tc>
          <w:tcPr>
            <w:tcW w:w="3262" w:type="dxa"/>
            <w:tcBorders>
              <w:top w:val="single" w:sz="4" w:space="0" w:color="000000"/>
              <w:left w:val="single" w:sz="4" w:space="0" w:color="000000"/>
              <w:bottom w:val="single" w:sz="4" w:space="0" w:color="000000"/>
              <w:right w:val="single" w:sz="4" w:space="0" w:color="000000"/>
            </w:tcBorders>
            <w:vAlign w:val="center"/>
          </w:tcPr>
          <w:p w14:paraId="232D8D4A" w14:textId="5E0F0C48" w:rsidR="00945DB6" w:rsidRPr="00016357" w:rsidRDefault="00945DB6" w:rsidP="00945DB6">
            <w:pPr>
              <w:snapToGrid w:val="0"/>
              <w:jc w:val="center"/>
              <w:rPr>
                <w:rFonts w:eastAsia="Calibri"/>
                <w:color w:val="000000" w:themeColor="text1"/>
              </w:rPr>
            </w:pPr>
            <w:r w:rsidRPr="00AE65B9">
              <w:rPr>
                <w:rFonts w:eastAsia="Calibri"/>
                <w:color w:val="000000"/>
              </w:rPr>
              <w:t>123 559,0</w:t>
            </w:r>
          </w:p>
        </w:tc>
      </w:tr>
      <w:tr w:rsidR="00945DB6" w:rsidRPr="00016357" w14:paraId="2A92DCF3"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705DB226" w14:textId="601D5A7F" w:rsidR="00945DB6" w:rsidRPr="00016357" w:rsidRDefault="00945DB6" w:rsidP="00945DB6">
            <w:pPr>
              <w:rPr>
                <w:color w:val="000000" w:themeColor="text1"/>
              </w:rPr>
            </w:pPr>
            <w:r w:rsidRPr="00AE65B9">
              <w:rPr>
                <w:color w:val="000000"/>
              </w:rPr>
              <w:t>Показатель 3. Количество предприятий и организаций города и региона, включенных в профориентационные мероприятия для обучающихся муниципальных общеобразовательных организаций</w:t>
            </w:r>
          </w:p>
        </w:tc>
        <w:tc>
          <w:tcPr>
            <w:tcW w:w="1277" w:type="dxa"/>
            <w:tcBorders>
              <w:top w:val="single" w:sz="4" w:space="0" w:color="000000"/>
              <w:left w:val="single" w:sz="4" w:space="0" w:color="000000"/>
              <w:bottom w:val="single" w:sz="4" w:space="0" w:color="000000"/>
            </w:tcBorders>
            <w:vAlign w:val="center"/>
          </w:tcPr>
          <w:p w14:paraId="5588471A" w14:textId="79CD44F1" w:rsidR="00945DB6" w:rsidRPr="00016357" w:rsidRDefault="00945DB6" w:rsidP="00945DB6">
            <w:pPr>
              <w:jc w:val="center"/>
              <w:rPr>
                <w:rFonts w:eastAsia="Calibri"/>
                <w:color w:val="000000" w:themeColor="text1"/>
              </w:rPr>
            </w:pPr>
            <w:r w:rsidRPr="00AE65B9">
              <w:rPr>
                <w:rFonts w:eastAsia="Calibri"/>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681C8E7A" w14:textId="2C972E5A" w:rsidR="00945DB6" w:rsidRPr="00016357" w:rsidRDefault="00945DB6" w:rsidP="00945DB6">
            <w:pPr>
              <w:snapToGrid w:val="0"/>
              <w:jc w:val="center"/>
              <w:rPr>
                <w:rFonts w:eastAsia="Calibri"/>
                <w:color w:val="000000" w:themeColor="text1"/>
              </w:rPr>
            </w:pPr>
            <w:r w:rsidRPr="00AE65B9">
              <w:rPr>
                <w:rFonts w:eastAsia="Calibri"/>
                <w:color w:val="000000"/>
              </w:rPr>
              <w:t>5</w:t>
            </w:r>
          </w:p>
        </w:tc>
      </w:tr>
      <w:tr w:rsidR="00945DB6" w:rsidRPr="00016357" w14:paraId="1252395A"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5F332F11" w14:textId="4B6AF49C" w:rsidR="00945DB6" w:rsidRPr="00016357" w:rsidRDefault="00945DB6" w:rsidP="00945DB6">
            <w:pPr>
              <w:rPr>
                <w:color w:val="000000" w:themeColor="text1"/>
              </w:rPr>
            </w:pPr>
            <w:r w:rsidRPr="00AE65B9">
              <w:rPr>
                <w:color w:val="000000"/>
              </w:rPr>
              <w:t xml:space="preserve">Показатель 4. Доля выпускников 9 и 11-х классов муниципальных общеобразовательных организаций текущего года, поступивших для обучения по программам среднего профессионального образования </w:t>
            </w:r>
          </w:p>
        </w:tc>
        <w:tc>
          <w:tcPr>
            <w:tcW w:w="1277" w:type="dxa"/>
            <w:tcBorders>
              <w:top w:val="single" w:sz="4" w:space="0" w:color="000000"/>
              <w:left w:val="single" w:sz="4" w:space="0" w:color="000000"/>
              <w:bottom w:val="single" w:sz="4" w:space="0" w:color="000000"/>
            </w:tcBorders>
            <w:vAlign w:val="center"/>
          </w:tcPr>
          <w:p w14:paraId="49A18261" w14:textId="104E016A"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5413AFF5" w14:textId="54472F62" w:rsidR="00945DB6" w:rsidRPr="00016357" w:rsidRDefault="00945DB6" w:rsidP="00945DB6">
            <w:pPr>
              <w:snapToGrid w:val="0"/>
              <w:jc w:val="center"/>
              <w:rPr>
                <w:rFonts w:eastAsia="Calibri"/>
                <w:color w:val="000000" w:themeColor="text1"/>
              </w:rPr>
            </w:pPr>
            <w:r w:rsidRPr="00AE65B9">
              <w:rPr>
                <w:rFonts w:eastAsia="Calibri"/>
                <w:color w:val="000000"/>
              </w:rPr>
              <w:t>41,2</w:t>
            </w:r>
          </w:p>
        </w:tc>
      </w:tr>
      <w:tr w:rsidR="00945DB6" w:rsidRPr="00016357" w14:paraId="3720ED05"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776EE205" w14:textId="576FB12D" w:rsidR="00945DB6" w:rsidRPr="00016357" w:rsidRDefault="00945DB6" w:rsidP="00945DB6">
            <w:pPr>
              <w:rPr>
                <w:color w:val="000000" w:themeColor="text1"/>
              </w:rPr>
            </w:pPr>
            <w:r w:rsidRPr="00AE65B9">
              <w:rPr>
                <w:color w:val="000000"/>
              </w:rPr>
              <w:t>Показатель 5. Доля выпускников 9 и 11-х классов муниципальных общеобразовательных организаций текущего года, поступивших в профессиональные образовательные организации и образовательные организации высшего образования по целевым договорам на обучение по специальностям, востребованным на рынке труда Архангельской области, Северодвинска</w:t>
            </w:r>
          </w:p>
        </w:tc>
        <w:tc>
          <w:tcPr>
            <w:tcW w:w="1277" w:type="dxa"/>
            <w:tcBorders>
              <w:top w:val="single" w:sz="4" w:space="0" w:color="000000"/>
              <w:left w:val="single" w:sz="4" w:space="0" w:color="000000"/>
              <w:bottom w:val="single" w:sz="4" w:space="0" w:color="000000"/>
            </w:tcBorders>
            <w:vAlign w:val="center"/>
          </w:tcPr>
          <w:p w14:paraId="73E1E016" w14:textId="05BF4D00"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B5E9903" w14:textId="03D35091"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5CB9DE8F"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0531A5FF" w14:textId="42E01280" w:rsidR="00945DB6" w:rsidRPr="00016357" w:rsidRDefault="00945DB6" w:rsidP="00945DB6">
            <w:pPr>
              <w:tabs>
                <w:tab w:val="left" w:pos="3405"/>
              </w:tabs>
              <w:snapToGrid w:val="0"/>
              <w:jc w:val="center"/>
              <w:rPr>
                <w:rFonts w:eastAsia="Calibri"/>
                <w:color w:val="000000" w:themeColor="text1"/>
              </w:rPr>
            </w:pPr>
            <w:r w:rsidRPr="00AE65B9">
              <w:rPr>
                <w:rFonts w:eastAsia="Calibri"/>
                <w:color w:val="000000"/>
              </w:rPr>
              <w:t>Задача 6 «Развитие физической культуры и спорта в муниципальных образовательных организациях»</w:t>
            </w:r>
          </w:p>
        </w:tc>
      </w:tr>
      <w:tr w:rsidR="00945DB6" w:rsidRPr="00016357" w14:paraId="763F8F58"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619BF342" w14:textId="12DD3406" w:rsidR="00945DB6" w:rsidRPr="00016357" w:rsidRDefault="00945DB6" w:rsidP="00945DB6">
            <w:pPr>
              <w:rPr>
                <w:color w:val="000000" w:themeColor="text1"/>
              </w:rPr>
            </w:pPr>
            <w:r w:rsidRPr="00AE65B9">
              <w:rPr>
                <w:color w:val="000000"/>
              </w:rPr>
              <w:lastRenderedPageBreak/>
              <w:t>Показатель 1. Доля обучающихся муниципальных образовательных организаций, выполнивших нормативы Всероссийского физкультурно-спортивного комплекса «Готов к труду и обороне» (ГТО), в общей численности обучающихся муниципальных образовательных организаций, принявших участие в выполнении нормативов ВФСК ГТО</w:t>
            </w:r>
          </w:p>
        </w:tc>
        <w:tc>
          <w:tcPr>
            <w:tcW w:w="1277" w:type="dxa"/>
            <w:tcBorders>
              <w:top w:val="single" w:sz="4" w:space="0" w:color="000000"/>
              <w:left w:val="single" w:sz="4" w:space="0" w:color="000000"/>
              <w:bottom w:val="single" w:sz="4" w:space="0" w:color="000000"/>
            </w:tcBorders>
            <w:vAlign w:val="center"/>
          </w:tcPr>
          <w:p w14:paraId="36D0069D" w14:textId="6037582F"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659A947E" w14:textId="753D8836" w:rsidR="00945DB6" w:rsidRPr="00016357" w:rsidRDefault="00945DB6" w:rsidP="00945DB6">
            <w:pPr>
              <w:snapToGrid w:val="0"/>
              <w:jc w:val="center"/>
              <w:rPr>
                <w:rFonts w:eastAsia="Calibri"/>
                <w:color w:val="000000" w:themeColor="text1"/>
              </w:rPr>
            </w:pPr>
            <w:r w:rsidRPr="00AE65B9">
              <w:rPr>
                <w:rFonts w:eastAsia="Calibri"/>
                <w:color w:val="000000"/>
              </w:rPr>
              <w:t>70,1</w:t>
            </w:r>
          </w:p>
        </w:tc>
      </w:tr>
      <w:tr w:rsidR="00945DB6" w:rsidRPr="00016357" w14:paraId="2097343C"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7F6B208C" w14:textId="03C40663" w:rsidR="00945DB6" w:rsidRPr="00016357" w:rsidRDefault="00945DB6" w:rsidP="00945DB6">
            <w:pPr>
              <w:rPr>
                <w:color w:val="000000" w:themeColor="text1"/>
              </w:rPr>
            </w:pPr>
            <w:r w:rsidRPr="00AE65B9">
              <w:rPr>
                <w:color w:val="000000"/>
              </w:rPr>
              <w:t>Показатель 2. Доля расходов местного бюджета на развитие физической культуры и спорта в муниципальных образовательных организациях в объеме расходов местного бюджета на отрасль «Образование»</w:t>
            </w:r>
          </w:p>
        </w:tc>
        <w:tc>
          <w:tcPr>
            <w:tcW w:w="1277" w:type="dxa"/>
            <w:tcBorders>
              <w:top w:val="single" w:sz="4" w:space="0" w:color="000000"/>
              <w:left w:val="single" w:sz="4" w:space="0" w:color="000000"/>
              <w:bottom w:val="single" w:sz="4" w:space="0" w:color="000000"/>
            </w:tcBorders>
            <w:vAlign w:val="center"/>
          </w:tcPr>
          <w:p w14:paraId="4BCC852F" w14:textId="3315CCDA"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01E2C54" w14:textId="21F52021" w:rsidR="00945DB6" w:rsidRPr="00016357" w:rsidRDefault="00945DB6" w:rsidP="00945DB6">
            <w:pPr>
              <w:snapToGrid w:val="0"/>
              <w:jc w:val="center"/>
              <w:rPr>
                <w:rFonts w:eastAsia="Calibri"/>
                <w:color w:val="000000" w:themeColor="text1"/>
              </w:rPr>
            </w:pPr>
            <w:r w:rsidRPr="00AE65B9">
              <w:rPr>
                <w:rFonts w:eastAsia="Calibri"/>
                <w:color w:val="000000"/>
              </w:rPr>
              <w:t>0,3</w:t>
            </w:r>
          </w:p>
        </w:tc>
      </w:tr>
      <w:tr w:rsidR="00945DB6" w:rsidRPr="00016357" w14:paraId="32990D9B"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63BBB198" w14:textId="118BD2DD" w:rsidR="00945DB6" w:rsidRPr="00016357" w:rsidRDefault="00945DB6" w:rsidP="00945DB6">
            <w:pPr>
              <w:snapToGrid w:val="0"/>
              <w:jc w:val="center"/>
              <w:rPr>
                <w:rFonts w:eastAsia="Calibri"/>
                <w:color w:val="000000" w:themeColor="text1"/>
              </w:rPr>
            </w:pPr>
            <w:r w:rsidRPr="00AE65B9">
              <w:rPr>
                <w:rFonts w:eastAsia="Calibri"/>
                <w:color w:val="000000"/>
              </w:rPr>
              <w:t>Задача 7 «Совершенствование системы выявления, поддержки и развития способностей и талантов у детей и молодежи»</w:t>
            </w:r>
          </w:p>
        </w:tc>
      </w:tr>
      <w:tr w:rsidR="00945DB6" w:rsidRPr="00016357" w14:paraId="0ED8E04B"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34ABB0AD" w14:textId="757EC6D4" w:rsidR="00945DB6" w:rsidRPr="00016357" w:rsidRDefault="00945DB6" w:rsidP="00945DB6">
            <w:pPr>
              <w:rPr>
                <w:color w:val="000000" w:themeColor="text1"/>
              </w:rPr>
            </w:pPr>
            <w:r w:rsidRPr="00AE65B9">
              <w:rPr>
                <w:color w:val="000000"/>
              </w:rPr>
              <w:t>Показатель 1. Эффективность системы выявления, поддержки и развития способностей и талантов у детей и молодежи</w:t>
            </w:r>
          </w:p>
        </w:tc>
        <w:tc>
          <w:tcPr>
            <w:tcW w:w="1277" w:type="dxa"/>
            <w:tcBorders>
              <w:top w:val="single" w:sz="4" w:space="0" w:color="000000"/>
              <w:left w:val="single" w:sz="4" w:space="0" w:color="000000"/>
              <w:bottom w:val="single" w:sz="4" w:space="0" w:color="000000"/>
            </w:tcBorders>
            <w:vAlign w:val="center"/>
          </w:tcPr>
          <w:p w14:paraId="39A5AD9F" w14:textId="329BD9AD"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4027F43" w14:textId="690BC4F3" w:rsidR="00945DB6" w:rsidRPr="00016357" w:rsidRDefault="00945DB6" w:rsidP="00945DB6">
            <w:pPr>
              <w:snapToGrid w:val="0"/>
              <w:jc w:val="center"/>
              <w:rPr>
                <w:rFonts w:eastAsia="Calibri"/>
                <w:color w:val="000000" w:themeColor="text1"/>
              </w:rPr>
            </w:pPr>
            <w:r w:rsidRPr="00AE65B9">
              <w:rPr>
                <w:rFonts w:eastAsia="Calibri"/>
                <w:color w:val="000000"/>
              </w:rPr>
              <w:t>43,1</w:t>
            </w:r>
          </w:p>
        </w:tc>
      </w:tr>
      <w:tr w:rsidR="00945DB6" w:rsidRPr="00016357" w14:paraId="6E120CBE"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31216481" w14:textId="32FFBD10" w:rsidR="00945DB6" w:rsidRPr="00016357" w:rsidRDefault="00945DB6" w:rsidP="00945DB6">
            <w:pPr>
              <w:rPr>
                <w:color w:val="000000" w:themeColor="text1"/>
              </w:rPr>
            </w:pPr>
            <w:r w:rsidRPr="00AE65B9">
              <w:rPr>
                <w:color w:val="000000"/>
              </w:rPr>
              <w:t>Показатель 2. Численность обучающихся муниципальных общеобразовательных организаций, участвующих во всероссийской олимпиаде школьников</w:t>
            </w:r>
          </w:p>
        </w:tc>
        <w:tc>
          <w:tcPr>
            <w:tcW w:w="1277" w:type="dxa"/>
            <w:tcBorders>
              <w:top w:val="single" w:sz="4" w:space="0" w:color="000000"/>
              <w:left w:val="single" w:sz="4" w:space="0" w:color="000000"/>
              <w:bottom w:val="single" w:sz="4" w:space="0" w:color="000000"/>
            </w:tcBorders>
            <w:vAlign w:val="center"/>
          </w:tcPr>
          <w:p w14:paraId="691978BC" w14:textId="0C13E63C" w:rsidR="00945DB6" w:rsidRPr="00016357" w:rsidRDefault="00945DB6" w:rsidP="00945DB6">
            <w:pPr>
              <w:jc w:val="center"/>
              <w:rPr>
                <w:rFonts w:eastAsia="Calibri"/>
                <w:color w:val="000000" w:themeColor="text1"/>
              </w:rPr>
            </w:pPr>
            <w:r w:rsidRPr="00AE65B9">
              <w:rPr>
                <w:rFonts w:eastAsia="Calibri"/>
                <w:color w:val="000000"/>
              </w:rPr>
              <w:t>человек</w:t>
            </w:r>
          </w:p>
        </w:tc>
        <w:tc>
          <w:tcPr>
            <w:tcW w:w="3262" w:type="dxa"/>
            <w:tcBorders>
              <w:top w:val="single" w:sz="4" w:space="0" w:color="000000"/>
              <w:left w:val="single" w:sz="4" w:space="0" w:color="000000"/>
              <w:bottom w:val="single" w:sz="4" w:space="0" w:color="000000"/>
              <w:right w:val="single" w:sz="4" w:space="0" w:color="000000"/>
            </w:tcBorders>
            <w:vAlign w:val="center"/>
          </w:tcPr>
          <w:p w14:paraId="1139B644" w14:textId="73557373" w:rsidR="00945DB6" w:rsidRPr="00016357" w:rsidRDefault="00945DB6" w:rsidP="00945DB6">
            <w:pPr>
              <w:snapToGrid w:val="0"/>
              <w:jc w:val="center"/>
              <w:rPr>
                <w:rFonts w:eastAsia="Calibri"/>
                <w:color w:val="000000" w:themeColor="text1"/>
              </w:rPr>
            </w:pPr>
            <w:r w:rsidRPr="00AE65B9">
              <w:rPr>
                <w:rFonts w:eastAsia="Calibri"/>
                <w:color w:val="000000"/>
              </w:rPr>
              <w:t>15 690</w:t>
            </w:r>
          </w:p>
        </w:tc>
      </w:tr>
      <w:tr w:rsidR="00945DB6" w:rsidRPr="00016357" w14:paraId="7D85A12B"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457FBE26" w14:textId="603C47F8" w:rsidR="00945DB6" w:rsidRPr="00016357" w:rsidRDefault="00945DB6" w:rsidP="00945DB6">
            <w:pPr>
              <w:rPr>
                <w:color w:val="000000" w:themeColor="text1"/>
              </w:rPr>
            </w:pPr>
            <w:r w:rsidRPr="00AE65B9">
              <w:rPr>
                <w:color w:val="000000"/>
              </w:rPr>
              <w:t>Показатель 3. Доля обучающихся муниципальных общеобразовательных организаций,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1277" w:type="dxa"/>
            <w:tcBorders>
              <w:top w:val="single" w:sz="4" w:space="0" w:color="000000"/>
              <w:left w:val="single" w:sz="4" w:space="0" w:color="000000"/>
              <w:bottom w:val="single" w:sz="4" w:space="0" w:color="000000"/>
            </w:tcBorders>
            <w:vAlign w:val="center"/>
          </w:tcPr>
          <w:p w14:paraId="50AE8BA6" w14:textId="71449BBA"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042F5" w14:textId="428A2933" w:rsidR="00945DB6" w:rsidRPr="00016357" w:rsidRDefault="00945DB6" w:rsidP="00945DB6">
            <w:pPr>
              <w:snapToGrid w:val="0"/>
              <w:jc w:val="center"/>
              <w:rPr>
                <w:rFonts w:eastAsia="Calibri"/>
                <w:color w:val="000000" w:themeColor="text1"/>
              </w:rPr>
            </w:pPr>
            <w:r w:rsidRPr="00AE65B9">
              <w:rPr>
                <w:rFonts w:eastAsia="Calibri"/>
                <w:color w:val="000000"/>
              </w:rPr>
              <w:t>8,2</w:t>
            </w:r>
          </w:p>
        </w:tc>
      </w:tr>
      <w:tr w:rsidR="00945DB6" w:rsidRPr="00016357" w14:paraId="13724501"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0A84EB9B" w14:textId="5198637A" w:rsidR="00945DB6" w:rsidRPr="00016357" w:rsidRDefault="00945DB6" w:rsidP="00945DB6">
            <w:pPr>
              <w:rPr>
                <w:color w:val="000000" w:themeColor="text1"/>
              </w:rPr>
            </w:pPr>
            <w:r w:rsidRPr="00AE65B9">
              <w:rPr>
                <w:color w:val="000000"/>
              </w:rPr>
              <w:t>Показатель 4. Доля муниципальных образовательных организаций, принимающих участие в муниципальных, областных и всероссийских конкурсах</w:t>
            </w:r>
          </w:p>
        </w:tc>
        <w:tc>
          <w:tcPr>
            <w:tcW w:w="1277" w:type="dxa"/>
            <w:tcBorders>
              <w:top w:val="single" w:sz="4" w:space="0" w:color="000000"/>
              <w:left w:val="single" w:sz="4" w:space="0" w:color="000000"/>
              <w:bottom w:val="single" w:sz="4" w:space="0" w:color="000000"/>
            </w:tcBorders>
            <w:vAlign w:val="center"/>
          </w:tcPr>
          <w:p w14:paraId="284F4BE3" w14:textId="02565524"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51F0E3F" w14:textId="1D729267" w:rsidR="00945DB6" w:rsidRPr="00016357" w:rsidRDefault="00945DB6" w:rsidP="00945DB6">
            <w:pPr>
              <w:snapToGrid w:val="0"/>
              <w:jc w:val="center"/>
              <w:rPr>
                <w:rFonts w:eastAsia="Calibri"/>
                <w:color w:val="000000" w:themeColor="text1"/>
              </w:rPr>
            </w:pPr>
            <w:r w:rsidRPr="00AE65B9">
              <w:rPr>
                <w:rFonts w:eastAsia="Calibri"/>
                <w:color w:val="000000"/>
              </w:rPr>
              <w:t>100,0</w:t>
            </w:r>
          </w:p>
        </w:tc>
      </w:tr>
      <w:tr w:rsidR="00945DB6" w:rsidRPr="00016357" w14:paraId="770CC55D"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21CE0118" w14:textId="44577D2F" w:rsidR="00945DB6" w:rsidRPr="00016357" w:rsidRDefault="00945DB6" w:rsidP="00945DB6">
            <w:pPr>
              <w:snapToGrid w:val="0"/>
              <w:jc w:val="center"/>
              <w:rPr>
                <w:bCs/>
                <w:color w:val="000000" w:themeColor="text1"/>
              </w:rPr>
            </w:pPr>
            <w:r w:rsidRPr="00AE65B9">
              <w:rPr>
                <w:rFonts w:eastAsia="Calibri"/>
                <w:color w:val="000000"/>
              </w:rPr>
              <w:t>Задача 8 «Организация отдыха, оздоровления и занятости детей в каникулярный период»</w:t>
            </w:r>
          </w:p>
        </w:tc>
      </w:tr>
      <w:tr w:rsidR="00945DB6" w:rsidRPr="00016357" w14:paraId="71C6B50A"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3FFC8436" w14:textId="65E316B5" w:rsidR="00945DB6" w:rsidRPr="00016357" w:rsidRDefault="00945DB6" w:rsidP="00945DB6">
            <w:pPr>
              <w:rPr>
                <w:color w:val="000000" w:themeColor="text1"/>
              </w:rPr>
            </w:pPr>
            <w:r w:rsidRPr="00AE65B9">
              <w:rPr>
                <w:color w:val="000000"/>
              </w:rPr>
              <w:t>Показатель 1. Количество детских оздоровительных лагерей с дневным пребыванием, организованных на базе муниципальных образовательных организаций</w:t>
            </w:r>
          </w:p>
        </w:tc>
        <w:tc>
          <w:tcPr>
            <w:tcW w:w="1277" w:type="dxa"/>
            <w:tcBorders>
              <w:top w:val="single" w:sz="4" w:space="0" w:color="000000"/>
              <w:left w:val="single" w:sz="4" w:space="0" w:color="000000"/>
              <w:bottom w:val="single" w:sz="4" w:space="0" w:color="000000"/>
            </w:tcBorders>
            <w:vAlign w:val="center"/>
          </w:tcPr>
          <w:p w14:paraId="5568D62B" w14:textId="7AB2F6A9" w:rsidR="00945DB6" w:rsidRPr="00016357" w:rsidRDefault="00945DB6" w:rsidP="00945DB6">
            <w:pPr>
              <w:jc w:val="center"/>
              <w:rPr>
                <w:rFonts w:eastAsia="Calibri"/>
                <w:color w:val="000000" w:themeColor="text1"/>
              </w:rPr>
            </w:pPr>
            <w:r w:rsidRPr="00AE65B9">
              <w:rPr>
                <w:rFonts w:eastAsia="Calibri"/>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31ED258F" w14:textId="26D99F79" w:rsidR="00945DB6" w:rsidRPr="00016357" w:rsidRDefault="00945DB6" w:rsidP="00945DB6">
            <w:pPr>
              <w:snapToGrid w:val="0"/>
              <w:jc w:val="center"/>
              <w:rPr>
                <w:rFonts w:eastAsia="Calibri"/>
                <w:color w:val="000000" w:themeColor="text1"/>
              </w:rPr>
            </w:pPr>
            <w:r w:rsidRPr="00AE65B9">
              <w:rPr>
                <w:rFonts w:eastAsia="Calibri"/>
                <w:color w:val="000000"/>
              </w:rPr>
              <w:t>9</w:t>
            </w:r>
          </w:p>
        </w:tc>
      </w:tr>
      <w:tr w:rsidR="00945DB6" w:rsidRPr="00016357" w14:paraId="1AC34109"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6F1C3585" w14:textId="55944778" w:rsidR="00945DB6" w:rsidRPr="00016357" w:rsidRDefault="00945DB6" w:rsidP="00945DB6">
            <w:pPr>
              <w:rPr>
                <w:color w:val="000000" w:themeColor="text1"/>
              </w:rPr>
            </w:pPr>
            <w:r w:rsidRPr="00AE65B9">
              <w:rPr>
                <w:color w:val="000000"/>
              </w:rPr>
              <w:t>Показатель 2. Охват детей организованными формами отдыха, оздоровления и занятости в каникулярный период</w:t>
            </w:r>
          </w:p>
        </w:tc>
        <w:tc>
          <w:tcPr>
            <w:tcW w:w="1277" w:type="dxa"/>
            <w:tcBorders>
              <w:top w:val="single" w:sz="4" w:space="0" w:color="000000"/>
              <w:left w:val="single" w:sz="4" w:space="0" w:color="000000"/>
              <w:bottom w:val="single" w:sz="4" w:space="0" w:color="000000"/>
            </w:tcBorders>
            <w:vAlign w:val="center"/>
          </w:tcPr>
          <w:p w14:paraId="283E16F2" w14:textId="2D15E4DE"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102FD7B" w14:textId="690AABB0" w:rsidR="00945DB6" w:rsidRPr="00016357" w:rsidRDefault="00945DB6" w:rsidP="008819F6">
            <w:pPr>
              <w:snapToGrid w:val="0"/>
              <w:jc w:val="center"/>
              <w:rPr>
                <w:rFonts w:eastAsia="Calibri"/>
                <w:color w:val="000000" w:themeColor="text1"/>
              </w:rPr>
            </w:pPr>
            <w:r w:rsidRPr="00AE65B9">
              <w:rPr>
                <w:rFonts w:eastAsia="Calibri"/>
                <w:color w:val="000000"/>
              </w:rPr>
              <w:t>8,</w:t>
            </w:r>
            <w:r w:rsidR="008819F6">
              <w:rPr>
                <w:rFonts w:eastAsia="Calibri"/>
                <w:color w:val="000000"/>
              </w:rPr>
              <w:t>5</w:t>
            </w:r>
          </w:p>
        </w:tc>
      </w:tr>
      <w:tr w:rsidR="00945DB6" w:rsidRPr="00016357" w14:paraId="69036CE2"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4FA2B8BB" w14:textId="2CFE93D2" w:rsidR="00945DB6" w:rsidRPr="00016357" w:rsidRDefault="00945DB6" w:rsidP="00945DB6">
            <w:pPr>
              <w:rPr>
                <w:color w:val="000000" w:themeColor="text1"/>
              </w:rPr>
            </w:pPr>
            <w:r w:rsidRPr="00AE65B9">
              <w:rPr>
                <w:color w:val="000000"/>
              </w:rPr>
              <w:lastRenderedPageBreak/>
              <w:t>Показатель 3. Доля расходов местного бюджета на организацию отдыха, оздоровления и занятости детей в каникулярный период в объеме расходов местного бюджета на отрасль «Образование»</w:t>
            </w:r>
          </w:p>
        </w:tc>
        <w:tc>
          <w:tcPr>
            <w:tcW w:w="1277" w:type="dxa"/>
            <w:tcBorders>
              <w:top w:val="single" w:sz="4" w:space="0" w:color="000000"/>
              <w:left w:val="single" w:sz="4" w:space="0" w:color="000000"/>
              <w:bottom w:val="single" w:sz="4" w:space="0" w:color="000000"/>
            </w:tcBorders>
            <w:vAlign w:val="center"/>
          </w:tcPr>
          <w:p w14:paraId="3095BC32" w14:textId="01279F85"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B6190F8" w14:textId="15960681" w:rsidR="00945DB6" w:rsidRPr="00016357" w:rsidRDefault="00945DB6" w:rsidP="00945DB6">
            <w:pPr>
              <w:snapToGrid w:val="0"/>
              <w:jc w:val="center"/>
              <w:rPr>
                <w:rFonts w:eastAsia="Calibri"/>
                <w:color w:val="000000" w:themeColor="text1"/>
              </w:rPr>
            </w:pPr>
            <w:r w:rsidRPr="00AE65B9">
              <w:rPr>
                <w:rFonts w:eastAsia="Calibri"/>
                <w:color w:val="000000"/>
              </w:rPr>
              <w:t>0,5</w:t>
            </w:r>
          </w:p>
        </w:tc>
      </w:tr>
      <w:tr w:rsidR="00945DB6" w:rsidRPr="00016357" w14:paraId="7A51A41D"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4374FE6E" w14:textId="64FA86BA" w:rsidR="00945DB6" w:rsidRPr="00016357" w:rsidRDefault="00945DB6" w:rsidP="00945DB6">
            <w:pPr>
              <w:snapToGrid w:val="0"/>
              <w:jc w:val="center"/>
              <w:rPr>
                <w:rFonts w:eastAsia="Calibri"/>
                <w:color w:val="000000" w:themeColor="text1"/>
              </w:rPr>
            </w:pPr>
            <w:r w:rsidRPr="00AE65B9">
              <w:rPr>
                <w:rFonts w:eastAsia="Calibri"/>
                <w:color w:val="000000"/>
              </w:rPr>
              <w:t>Задача 9 «Развитие системы психолого-педагогической, медицинской и социальной помощи»</w:t>
            </w:r>
          </w:p>
        </w:tc>
      </w:tr>
      <w:tr w:rsidR="00945DB6" w:rsidRPr="00016357" w14:paraId="38C7C7E9" w14:textId="77777777" w:rsidTr="00A20A23">
        <w:trPr>
          <w:cantSplit/>
          <w:trHeight w:val="1058"/>
          <w:jc w:val="center"/>
        </w:trPr>
        <w:tc>
          <w:tcPr>
            <w:tcW w:w="4676" w:type="dxa"/>
            <w:tcBorders>
              <w:top w:val="single" w:sz="4" w:space="0" w:color="000000"/>
              <w:left w:val="single" w:sz="4" w:space="0" w:color="000000"/>
              <w:bottom w:val="single" w:sz="4" w:space="0" w:color="000000"/>
            </w:tcBorders>
          </w:tcPr>
          <w:p w14:paraId="2911EACB" w14:textId="3CEAAE36" w:rsidR="00945DB6" w:rsidRPr="00016357" w:rsidRDefault="00945DB6" w:rsidP="00945DB6">
            <w:pPr>
              <w:rPr>
                <w:color w:val="000000" w:themeColor="text1"/>
              </w:rPr>
            </w:pPr>
            <w:r w:rsidRPr="00AE65B9">
              <w:rPr>
                <w:color w:val="000000"/>
              </w:rPr>
              <w:t>Показатель 1. Количество обучающихся, которым оказана коррекционно-развивающая, компенсирующая и логопедическая помощь</w:t>
            </w:r>
          </w:p>
        </w:tc>
        <w:tc>
          <w:tcPr>
            <w:tcW w:w="1277" w:type="dxa"/>
            <w:tcBorders>
              <w:top w:val="single" w:sz="4" w:space="0" w:color="000000"/>
              <w:left w:val="single" w:sz="4" w:space="0" w:color="000000"/>
              <w:bottom w:val="single" w:sz="4" w:space="0" w:color="000000"/>
            </w:tcBorders>
            <w:vAlign w:val="center"/>
          </w:tcPr>
          <w:p w14:paraId="2F6923C5" w14:textId="7740F946" w:rsidR="00945DB6" w:rsidRPr="00016357" w:rsidRDefault="00945DB6" w:rsidP="00945DB6">
            <w:pPr>
              <w:jc w:val="center"/>
              <w:rPr>
                <w:color w:val="000000" w:themeColor="text1"/>
              </w:rPr>
            </w:pPr>
            <w:r w:rsidRPr="00AE65B9">
              <w:rPr>
                <w:rFonts w:eastAsia="Calibri"/>
                <w:color w:val="000000"/>
              </w:rPr>
              <w:t>человек</w:t>
            </w:r>
          </w:p>
        </w:tc>
        <w:tc>
          <w:tcPr>
            <w:tcW w:w="3262" w:type="dxa"/>
            <w:tcBorders>
              <w:top w:val="single" w:sz="4" w:space="0" w:color="000000"/>
              <w:left w:val="single" w:sz="4" w:space="0" w:color="000000"/>
              <w:bottom w:val="single" w:sz="4" w:space="0" w:color="000000"/>
              <w:right w:val="single" w:sz="4" w:space="0" w:color="000000"/>
            </w:tcBorders>
            <w:vAlign w:val="center"/>
          </w:tcPr>
          <w:p w14:paraId="6F8E14FB" w14:textId="50AF3B9D" w:rsidR="00945DB6" w:rsidRPr="00016357" w:rsidRDefault="00945DB6" w:rsidP="00945DB6">
            <w:pPr>
              <w:snapToGrid w:val="0"/>
              <w:jc w:val="center"/>
              <w:rPr>
                <w:rFonts w:eastAsia="Calibri"/>
                <w:color w:val="000000" w:themeColor="text1"/>
              </w:rPr>
            </w:pPr>
            <w:r w:rsidRPr="00AE65B9">
              <w:rPr>
                <w:rFonts w:eastAsia="Calibri"/>
                <w:color w:val="000000"/>
              </w:rPr>
              <w:t>155</w:t>
            </w:r>
          </w:p>
        </w:tc>
      </w:tr>
      <w:tr w:rsidR="00945DB6" w:rsidRPr="00016357" w14:paraId="42C06C44"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634D10AE" w14:textId="1CE8DD9B" w:rsidR="00945DB6" w:rsidRPr="00016357" w:rsidRDefault="00945DB6" w:rsidP="00945DB6">
            <w:pPr>
              <w:rPr>
                <w:color w:val="000000" w:themeColor="text1"/>
              </w:rPr>
            </w:pPr>
            <w:r w:rsidRPr="00AE65B9">
              <w:rPr>
                <w:color w:val="000000"/>
              </w:rPr>
              <w:t xml:space="preserve">Показатель 2. Количество детей, прошедших психолого-медико-педагогическое обследование </w:t>
            </w:r>
          </w:p>
        </w:tc>
        <w:tc>
          <w:tcPr>
            <w:tcW w:w="1277" w:type="dxa"/>
            <w:tcBorders>
              <w:top w:val="single" w:sz="4" w:space="0" w:color="000000"/>
              <w:left w:val="single" w:sz="4" w:space="0" w:color="000000"/>
              <w:bottom w:val="single" w:sz="4" w:space="0" w:color="000000"/>
            </w:tcBorders>
            <w:vAlign w:val="center"/>
          </w:tcPr>
          <w:p w14:paraId="1E85D7A7" w14:textId="5158612B" w:rsidR="00945DB6" w:rsidRPr="00016357" w:rsidRDefault="00945DB6" w:rsidP="00945DB6">
            <w:pPr>
              <w:jc w:val="center"/>
              <w:rPr>
                <w:color w:val="000000" w:themeColor="text1"/>
              </w:rPr>
            </w:pPr>
            <w:r w:rsidRPr="00AE65B9">
              <w:rPr>
                <w:rFonts w:eastAsia="Calibri"/>
                <w:color w:val="000000"/>
              </w:rPr>
              <w:t>человек</w:t>
            </w:r>
          </w:p>
        </w:tc>
        <w:tc>
          <w:tcPr>
            <w:tcW w:w="3262" w:type="dxa"/>
            <w:tcBorders>
              <w:top w:val="single" w:sz="4" w:space="0" w:color="000000"/>
              <w:left w:val="single" w:sz="4" w:space="0" w:color="000000"/>
              <w:bottom w:val="single" w:sz="4" w:space="0" w:color="000000"/>
              <w:right w:val="single" w:sz="4" w:space="0" w:color="000000"/>
            </w:tcBorders>
            <w:vAlign w:val="center"/>
          </w:tcPr>
          <w:p w14:paraId="0FAEDF7D" w14:textId="4C469CE6" w:rsidR="00945DB6" w:rsidRPr="00016357" w:rsidRDefault="00945DB6" w:rsidP="00945DB6">
            <w:pPr>
              <w:snapToGrid w:val="0"/>
              <w:jc w:val="center"/>
              <w:rPr>
                <w:rFonts w:eastAsia="Calibri"/>
                <w:color w:val="000000" w:themeColor="text1"/>
              </w:rPr>
            </w:pPr>
            <w:r w:rsidRPr="00AE65B9">
              <w:rPr>
                <w:rFonts w:eastAsia="Calibri"/>
                <w:color w:val="000000"/>
              </w:rPr>
              <w:t>1 485,0</w:t>
            </w:r>
          </w:p>
        </w:tc>
      </w:tr>
      <w:tr w:rsidR="00945DB6" w:rsidRPr="00016357" w14:paraId="120A452B"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6B064CD5" w14:textId="6BC64827" w:rsidR="00945DB6" w:rsidRPr="00016357" w:rsidRDefault="00945DB6" w:rsidP="00945DB6">
            <w:pPr>
              <w:rPr>
                <w:color w:val="000000" w:themeColor="text1"/>
              </w:rPr>
            </w:pPr>
            <w:r w:rsidRPr="00AE65B9">
              <w:rPr>
                <w:color w:val="000000"/>
              </w:rPr>
              <w:t>Показатель 3. Доля расходов местного бюджета на развитие системы психолого-педагогической, медицинской и социальной помощи в объеме расходов местного бюджета на отрасль «Образование»</w:t>
            </w:r>
          </w:p>
        </w:tc>
        <w:tc>
          <w:tcPr>
            <w:tcW w:w="1277" w:type="dxa"/>
            <w:tcBorders>
              <w:top w:val="single" w:sz="4" w:space="0" w:color="000000"/>
              <w:left w:val="single" w:sz="4" w:space="0" w:color="000000"/>
              <w:bottom w:val="single" w:sz="4" w:space="0" w:color="000000"/>
            </w:tcBorders>
            <w:vAlign w:val="center"/>
          </w:tcPr>
          <w:p w14:paraId="6BBE894D" w14:textId="733C77E6"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7A64DFB" w14:textId="6D04FE0E" w:rsidR="00945DB6" w:rsidRPr="00016357" w:rsidRDefault="00945DB6" w:rsidP="00945DB6">
            <w:pPr>
              <w:snapToGrid w:val="0"/>
              <w:jc w:val="center"/>
              <w:rPr>
                <w:rFonts w:eastAsia="Calibri"/>
                <w:color w:val="000000" w:themeColor="text1"/>
              </w:rPr>
            </w:pPr>
            <w:r w:rsidRPr="00AE65B9">
              <w:rPr>
                <w:rFonts w:eastAsia="Calibri"/>
                <w:color w:val="000000"/>
              </w:rPr>
              <w:t>1,260</w:t>
            </w:r>
          </w:p>
        </w:tc>
      </w:tr>
      <w:tr w:rsidR="00945DB6" w:rsidRPr="00016357" w14:paraId="01E05621"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2F0C31D4" w14:textId="7326A064" w:rsidR="00945DB6" w:rsidRPr="00016357" w:rsidRDefault="00945DB6" w:rsidP="00945DB6">
            <w:pPr>
              <w:snapToGrid w:val="0"/>
              <w:jc w:val="center"/>
              <w:rPr>
                <w:color w:val="000000" w:themeColor="text1"/>
              </w:rPr>
            </w:pPr>
            <w:r w:rsidRPr="00AE65B9">
              <w:rPr>
                <w:color w:val="000000"/>
              </w:rPr>
              <w:t>Подпрограмма 2 «</w:t>
            </w:r>
            <w:r w:rsidRPr="00AE65B9">
              <w:rPr>
                <w:rFonts w:eastAsia="Calibri"/>
                <w:bCs/>
                <w:color w:val="000000"/>
              </w:rPr>
              <w:t>Развитие инфраструктуры муниципальной системы образования Северодвинска»</w:t>
            </w:r>
          </w:p>
        </w:tc>
      </w:tr>
      <w:tr w:rsidR="00945DB6" w:rsidRPr="00016357" w14:paraId="524AF688"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1654E7BD" w14:textId="69275F27" w:rsidR="00945DB6" w:rsidRPr="00016357" w:rsidRDefault="00945DB6" w:rsidP="00945DB6">
            <w:pPr>
              <w:snapToGrid w:val="0"/>
              <w:jc w:val="center"/>
              <w:rPr>
                <w:rFonts w:eastAsia="Calibri"/>
                <w:color w:val="000000" w:themeColor="text1"/>
              </w:rPr>
            </w:pPr>
            <w:r w:rsidRPr="00AE65B9">
              <w:rPr>
                <w:rFonts w:eastAsia="Calibri"/>
                <w:color w:val="000000"/>
              </w:rPr>
              <w:t>Задача 1 «Строительство и капитальный ремонт объектов инфраструктуры системы образования Северодвинска»</w:t>
            </w:r>
          </w:p>
        </w:tc>
      </w:tr>
      <w:tr w:rsidR="00945DB6" w:rsidRPr="00016357" w14:paraId="46290217"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20E0AB15" w14:textId="3A4A7426" w:rsidR="00945DB6" w:rsidRPr="00016357" w:rsidRDefault="00945DB6" w:rsidP="00945DB6">
            <w:pPr>
              <w:rPr>
                <w:color w:val="000000" w:themeColor="text1"/>
              </w:rPr>
            </w:pPr>
            <w:r w:rsidRPr="00AE65B9">
              <w:rPr>
                <w:color w:val="000000"/>
              </w:rPr>
              <w:t>Показатель 1. Доля зданий муниципальных общеобразовательных организаций, оборудованных универсальными спортивными площадками</w:t>
            </w:r>
          </w:p>
        </w:tc>
        <w:tc>
          <w:tcPr>
            <w:tcW w:w="1277" w:type="dxa"/>
            <w:tcBorders>
              <w:top w:val="single" w:sz="4" w:space="0" w:color="000000"/>
              <w:left w:val="single" w:sz="4" w:space="0" w:color="000000"/>
              <w:bottom w:val="single" w:sz="4" w:space="0" w:color="000000"/>
            </w:tcBorders>
            <w:vAlign w:val="center"/>
          </w:tcPr>
          <w:p w14:paraId="660FF8C7" w14:textId="778F1647"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DC7D452" w14:textId="5F893CDD" w:rsidR="00945DB6" w:rsidRPr="00016357" w:rsidRDefault="00945DB6" w:rsidP="00945DB6">
            <w:pPr>
              <w:snapToGrid w:val="0"/>
              <w:jc w:val="center"/>
              <w:rPr>
                <w:rFonts w:eastAsia="Calibri"/>
                <w:color w:val="000000" w:themeColor="text1"/>
              </w:rPr>
            </w:pPr>
            <w:r w:rsidRPr="00AE65B9">
              <w:rPr>
                <w:rFonts w:eastAsia="Calibri"/>
                <w:color w:val="000000"/>
              </w:rPr>
              <w:t>44,2</w:t>
            </w:r>
          </w:p>
        </w:tc>
      </w:tr>
      <w:tr w:rsidR="00945DB6" w:rsidRPr="00016357" w14:paraId="5AB9F445"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2E41FDF4" w14:textId="6A32BCA9" w:rsidR="00945DB6" w:rsidRPr="00016357" w:rsidRDefault="00945DB6" w:rsidP="00945DB6">
            <w:pPr>
              <w:rPr>
                <w:color w:val="000000" w:themeColor="text1"/>
              </w:rPr>
            </w:pPr>
            <w:r w:rsidRPr="00AE65B9">
              <w:rPr>
                <w:color w:val="000000"/>
              </w:rPr>
              <w:t>Показатель 2. Доля зданий муниципальных дошкольных образовательных организаций, оборудованных спортивными площадками</w:t>
            </w:r>
          </w:p>
        </w:tc>
        <w:tc>
          <w:tcPr>
            <w:tcW w:w="1277" w:type="dxa"/>
            <w:tcBorders>
              <w:top w:val="single" w:sz="4" w:space="0" w:color="000000"/>
              <w:left w:val="single" w:sz="4" w:space="0" w:color="000000"/>
              <w:bottom w:val="single" w:sz="4" w:space="0" w:color="000000"/>
            </w:tcBorders>
            <w:vAlign w:val="center"/>
          </w:tcPr>
          <w:p w14:paraId="34B84C10" w14:textId="3ECD92C0"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D4AD429" w14:textId="2A9D658D" w:rsidR="00945DB6" w:rsidRPr="00016357" w:rsidRDefault="00945DB6" w:rsidP="00945DB6">
            <w:pPr>
              <w:snapToGrid w:val="0"/>
              <w:jc w:val="center"/>
              <w:rPr>
                <w:rFonts w:eastAsia="Calibri"/>
                <w:color w:val="000000" w:themeColor="text1"/>
              </w:rPr>
            </w:pPr>
            <w:r w:rsidRPr="00AE65B9">
              <w:rPr>
                <w:rFonts w:eastAsia="Calibri"/>
                <w:color w:val="000000"/>
              </w:rPr>
              <w:t>74,2</w:t>
            </w:r>
          </w:p>
        </w:tc>
      </w:tr>
      <w:tr w:rsidR="00945DB6" w:rsidRPr="00016357" w14:paraId="5F87D00A"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2ADCF0EE" w14:textId="0624EF9C" w:rsidR="00945DB6" w:rsidRPr="00016357" w:rsidRDefault="00945DB6" w:rsidP="00945DB6">
            <w:pPr>
              <w:rPr>
                <w:color w:val="000000" w:themeColor="text1"/>
              </w:rPr>
            </w:pPr>
            <w:r w:rsidRPr="00AE65B9">
              <w:rPr>
                <w:color w:val="000000"/>
              </w:rPr>
              <w:t>Показатель 3. Доля зданий муниципальных образовательных организаций, в которых обновлены объекты инфраструктуры</w:t>
            </w:r>
          </w:p>
        </w:tc>
        <w:tc>
          <w:tcPr>
            <w:tcW w:w="1277" w:type="dxa"/>
            <w:tcBorders>
              <w:top w:val="single" w:sz="4" w:space="0" w:color="000000"/>
              <w:left w:val="single" w:sz="4" w:space="0" w:color="000000"/>
              <w:bottom w:val="single" w:sz="4" w:space="0" w:color="000000"/>
            </w:tcBorders>
            <w:vAlign w:val="center"/>
          </w:tcPr>
          <w:p w14:paraId="7913A995" w14:textId="393F7DFF"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25DB224" w14:textId="257BD703" w:rsidR="00945DB6" w:rsidRPr="00016357" w:rsidRDefault="00945DB6" w:rsidP="00945DB6">
            <w:pPr>
              <w:snapToGrid w:val="0"/>
              <w:jc w:val="center"/>
              <w:rPr>
                <w:rFonts w:eastAsia="Calibri"/>
                <w:color w:val="000000" w:themeColor="text1"/>
              </w:rPr>
            </w:pPr>
            <w:r w:rsidRPr="00AE65B9">
              <w:rPr>
                <w:rFonts w:eastAsia="Calibri"/>
                <w:color w:val="000000"/>
              </w:rPr>
              <w:t>56,1</w:t>
            </w:r>
          </w:p>
        </w:tc>
      </w:tr>
      <w:tr w:rsidR="00945DB6" w:rsidRPr="00016357" w14:paraId="0983AFB1" w14:textId="77777777" w:rsidTr="00A20A23">
        <w:trPr>
          <w:cantSplit/>
          <w:trHeight w:val="240"/>
          <w:jc w:val="center"/>
        </w:trPr>
        <w:tc>
          <w:tcPr>
            <w:tcW w:w="9215" w:type="dxa"/>
            <w:gridSpan w:val="3"/>
            <w:tcBorders>
              <w:top w:val="single" w:sz="4" w:space="0" w:color="000000"/>
              <w:left w:val="single" w:sz="4" w:space="0" w:color="000000"/>
              <w:bottom w:val="single" w:sz="4" w:space="0" w:color="000000"/>
              <w:right w:val="single" w:sz="4" w:space="0" w:color="000000"/>
            </w:tcBorders>
          </w:tcPr>
          <w:p w14:paraId="7844FBFA" w14:textId="2B3E7E6A" w:rsidR="00945DB6" w:rsidRPr="00016357" w:rsidRDefault="00945DB6" w:rsidP="00945DB6">
            <w:pPr>
              <w:snapToGrid w:val="0"/>
              <w:jc w:val="center"/>
              <w:rPr>
                <w:rFonts w:eastAsia="Calibri"/>
                <w:color w:val="000000" w:themeColor="text1"/>
              </w:rPr>
            </w:pPr>
            <w:r w:rsidRPr="00AE65B9">
              <w:rPr>
                <w:rFonts w:eastAsia="Calibri"/>
                <w:color w:val="000000"/>
              </w:rPr>
              <w:t>Задача 2 «Улучшение технического состояния зданий и сооружений муниципальной системы образования» </w:t>
            </w:r>
          </w:p>
        </w:tc>
      </w:tr>
      <w:tr w:rsidR="00945DB6" w:rsidRPr="00016357" w14:paraId="0767CA33" w14:textId="77777777" w:rsidTr="00A20A23">
        <w:trPr>
          <w:cantSplit/>
          <w:trHeight w:val="240"/>
          <w:jc w:val="center"/>
        </w:trPr>
        <w:tc>
          <w:tcPr>
            <w:tcW w:w="4676" w:type="dxa"/>
            <w:tcBorders>
              <w:top w:val="single" w:sz="4" w:space="0" w:color="000000"/>
              <w:left w:val="single" w:sz="4" w:space="0" w:color="000000"/>
              <w:bottom w:val="single" w:sz="4" w:space="0" w:color="000000"/>
            </w:tcBorders>
          </w:tcPr>
          <w:p w14:paraId="1BF7D52C" w14:textId="4DA6CEC0" w:rsidR="00945DB6" w:rsidRPr="00016357" w:rsidRDefault="00945DB6" w:rsidP="00945DB6">
            <w:pPr>
              <w:rPr>
                <w:color w:val="000000" w:themeColor="text1"/>
              </w:rPr>
            </w:pPr>
            <w:r w:rsidRPr="00AE65B9">
              <w:rPr>
                <w:color w:val="000000"/>
              </w:rPr>
              <w:t>Показатель 1. Доля зданий муниципальных образовательных организаций, в которых проведены работы по капитальному ремонту зданий</w:t>
            </w:r>
          </w:p>
        </w:tc>
        <w:tc>
          <w:tcPr>
            <w:tcW w:w="1277" w:type="dxa"/>
            <w:tcBorders>
              <w:top w:val="single" w:sz="4" w:space="0" w:color="000000"/>
              <w:left w:val="single" w:sz="4" w:space="0" w:color="000000"/>
              <w:bottom w:val="single" w:sz="4" w:space="0" w:color="000000"/>
            </w:tcBorders>
            <w:vAlign w:val="center"/>
          </w:tcPr>
          <w:p w14:paraId="0DB9B17C" w14:textId="77CFE92E" w:rsidR="00945DB6" w:rsidRPr="00016357" w:rsidRDefault="00945DB6" w:rsidP="00945DB6">
            <w:pPr>
              <w:jc w:val="center"/>
              <w:rPr>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7DA93E0" w14:textId="4A098FD8" w:rsidR="00945DB6" w:rsidRPr="00016357" w:rsidRDefault="00945DB6" w:rsidP="00945DB6">
            <w:pPr>
              <w:snapToGrid w:val="0"/>
              <w:jc w:val="center"/>
              <w:rPr>
                <w:rFonts w:eastAsia="Calibri"/>
                <w:color w:val="000000" w:themeColor="text1"/>
              </w:rPr>
            </w:pPr>
            <w:r w:rsidRPr="00AE65B9">
              <w:rPr>
                <w:rFonts w:eastAsia="Calibri"/>
                <w:color w:val="000000"/>
              </w:rPr>
              <w:t>6,4</w:t>
            </w:r>
          </w:p>
        </w:tc>
      </w:tr>
      <w:tr w:rsidR="00945DB6" w:rsidRPr="00016357" w14:paraId="36D10A1E" w14:textId="77777777" w:rsidTr="00A20A23">
        <w:trPr>
          <w:cantSplit/>
          <w:trHeight w:val="240"/>
          <w:jc w:val="center"/>
        </w:trPr>
        <w:tc>
          <w:tcPr>
            <w:tcW w:w="4676" w:type="dxa"/>
            <w:tcBorders>
              <w:top w:val="single" w:sz="4" w:space="0" w:color="000000"/>
              <w:left w:val="single" w:sz="4" w:space="0" w:color="000000"/>
              <w:bottom w:val="single" w:sz="4" w:space="0" w:color="auto"/>
            </w:tcBorders>
          </w:tcPr>
          <w:p w14:paraId="33C4C77E" w14:textId="14A1E814" w:rsidR="00945DB6" w:rsidRPr="00016357" w:rsidRDefault="00945DB6" w:rsidP="00945DB6">
            <w:pPr>
              <w:rPr>
                <w:color w:val="000000" w:themeColor="text1"/>
              </w:rPr>
            </w:pPr>
            <w:r w:rsidRPr="00AE65B9">
              <w:rPr>
                <w:color w:val="000000"/>
              </w:rPr>
              <w:t>Показатель 2. Доля зданий муниципальных образовательных организаций, в которых проведены работы по усилению конструкций зданий</w:t>
            </w:r>
          </w:p>
        </w:tc>
        <w:tc>
          <w:tcPr>
            <w:tcW w:w="1277" w:type="dxa"/>
            <w:tcBorders>
              <w:top w:val="single" w:sz="4" w:space="0" w:color="000000"/>
              <w:left w:val="single" w:sz="4" w:space="0" w:color="000000"/>
              <w:bottom w:val="single" w:sz="4" w:space="0" w:color="000000"/>
            </w:tcBorders>
            <w:vAlign w:val="center"/>
          </w:tcPr>
          <w:p w14:paraId="1F25F2C2" w14:textId="17A49D37" w:rsidR="00945DB6" w:rsidRPr="00016357" w:rsidRDefault="00945DB6" w:rsidP="00945DB6">
            <w:pPr>
              <w:jc w:val="center"/>
              <w:rPr>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DDEC8FB" w14:textId="4B0F5080" w:rsidR="00945DB6" w:rsidRPr="00016357" w:rsidRDefault="00945DB6" w:rsidP="00945DB6">
            <w:pPr>
              <w:snapToGrid w:val="0"/>
              <w:jc w:val="center"/>
              <w:rPr>
                <w:rFonts w:eastAsia="Calibri"/>
                <w:color w:val="000000" w:themeColor="text1"/>
              </w:rPr>
            </w:pPr>
            <w:r w:rsidRPr="00AE65B9">
              <w:rPr>
                <w:rFonts w:eastAsia="Calibri"/>
                <w:color w:val="000000"/>
              </w:rPr>
              <w:t>8,2</w:t>
            </w:r>
          </w:p>
        </w:tc>
      </w:tr>
      <w:tr w:rsidR="00945DB6" w:rsidRPr="00016357" w14:paraId="3EFF54A6" w14:textId="77777777" w:rsidTr="00A20A23">
        <w:trPr>
          <w:cantSplit/>
          <w:trHeight w:val="240"/>
          <w:jc w:val="center"/>
        </w:trPr>
        <w:tc>
          <w:tcPr>
            <w:tcW w:w="4676" w:type="dxa"/>
            <w:tcBorders>
              <w:top w:val="single" w:sz="4" w:space="0" w:color="000000"/>
              <w:left w:val="single" w:sz="4" w:space="0" w:color="000000"/>
              <w:bottom w:val="single" w:sz="4" w:space="0" w:color="auto"/>
            </w:tcBorders>
          </w:tcPr>
          <w:p w14:paraId="0C7DFEF0" w14:textId="24029348" w:rsidR="00945DB6" w:rsidRPr="00016357" w:rsidRDefault="00945DB6" w:rsidP="00945DB6">
            <w:pPr>
              <w:rPr>
                <w:color w:val="000000" w:themeColor="text1"/>
              </w:rPr>
            </w:pPr>
            <w:r w:rsidRPr="00AE65B9">
              <w:rPr>
                <w:color w:val="000000"/>
              </w:rPr>
              <w:t>Показатель 3. Доля зданий муниципальных образовательных организаций, в которых проведены работы по реконструкции зданий</w:t>
            </w:r>
          </w:p>
        </w:tc>
        <w:tc>
          <w:tcPr>
            <w:tcW w:w="1277" w:type="dxa"/>
            <w:tcBorders>
              <w:top w:val="single" w:sz="4" w:space="0" w:color="000000"/>
              <w:left w:val="single" w:sz="4" w:space="0" w:color="000000"/>
              <w:bottom w:val="single" w:sz="4" w:space="0" w:color="000000"/>
            </w:tcBorders>
            <w:vAlign w:val="center"/>
          </w:tcPr>
          <w:p w14:paraId="58A9EF17" w14:textId="48B6AD4D" w:rsidR="00945DB6" w:rsidRPr="00016357" w:rsidRDefault="00945DB6" w:rsidP="00945DB6">
            <w:pPr>
              <w:jc w:val="center"/>
              <w:rPr>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A461E26" w14:textId="17C4618D" w:rsidR="00945DB6" w:rsidRPr="00016357" w:rsidRDefault="00945DB6" w:rsidP="00945DB6">
            <w:pPr>
              <w:snapToGrid w:val="0"/>
              <w:jc w:val="center"/>
              <w:rPr>
                <w:rFonts w:eastAsia="Calibri"/>
                <w:color w:val="000000" w:themeColor="text1"/>
              </w:rPr>
            </w:pPr>
            <w:r w:rsidRPr="00AE65B9">
              <w:rPr>
                <w:rFonts w:eastAsia="Calibri"/>
                <w:color w:val="000000"/>
              </w:rPr>
              <w:t>3,3</w:t>
            </w:r>
          </w:p>
        </w:tc>
      </w:tr>
      <w:tr w:rsidR="00945DB6" w:rsidRPr="00016357" w14:paraId="31F484BD"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645F2AA9" w14:textId="00C5058C" w:rsidR="00945DB6" w:rsidRPr="00016357" w:rsidRDefault="00945DB6" w:rsidP="00945DB6">
            <w:pPr>
              <w:snapToGrid w:val="0"/>
              <w:jc w:val="center"/>
              <w:rPr>
                <w:rFonts w:eastAsia="Calibri"/>
                <w:color w:val="000000" w:themeColor="text1"/>
              </w:rPr>
            </w:pPr>
            <w:r w:rsidRPr="00AE65B9">
              <w:rPr>
                <w:rFonts w:eastAsia="Calibri"/>
                <w:color w:val="000000"/>
              </w:rPr>
              <w:lastRenderedPageBreak/>
              <w:t>Задача 3 «Повышение уровня безопасности объектов и систем жизнеобеспечения муниципальных образовательных организаций» </w:t>
            </w:r>
          </w:p>
        </w:tc>
      </w:tr>
      <w:tr w:rsidR="00945DB6" w:rsidRPr="00016357" w14:paraId="5575B595"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0C951D5B" w14:textId="3FEADF28"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в общем объеме организаций, в которых проведены работы по повышению уровня безопасности и систем жизнеобеспечения в отчетном году</w:t>
            </w:r>
          </w:p>
        </w:tc>
        <w:tc>
          <w:tcPr>
            <w:tcW w:w="1277" w:type="dxa"/>
            <w:tcBorders>
              <w:top w:val="single" w:sz="4" w:space="0" w:color="000000"/>
              <w:left w:val="single" w:sz="4" w:space="0" w:color="auto"/>
              <w:bottom w:val="single" w:sz="4" w:space="0" w:color="000000"/>
            </w:tcBorders>
            <w:vAlign w:val="center"/>
          </w:tcPr>
          <w:p w14:paraId="4F93E59A" w14:textId="35CE991D"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7DC31F7" w14:textId="6759A8EE" w:rsidR="00945DB6" w:rsidRPr="00016357" w:rsidRDefault="00945DB6" w:rsidP="00945DB6">
            <w:pPr>
              <w:snapToGrid w:val="0"/>
              <w:jc w:val="center"/>
              <w:rPr>
                <w:rFonts w:eastAsia="Calibri"/>
                <w:color w:val="000000" w:themeColor="text1"/>
              </w:rPr>
            </w:pPr>
            <w:r w:rsidRPr="00AE65B9">
              <w:rPr>
                <w:rFonts w:eastAsia="Calibri"/>
                <w:color w:val="000000"/>
              </w:rPr>
              <w:t>60,7</w:t>
            </w:r>
          </w:p>
        </w:tc>
      </w:tr>
      <w:tr w:rsidR="00945DB6" w:rsidRPr="00016357" w14:paraId="5D39998A"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1FC401DA" w14:textId="5FD3DF97" w:rsidR="00945DB6" w:rsidRPr="00016357" w:rsidRDefault="00945DB6" w:rsidP="00945DB6">
            <w:pPr>
              <w:rPr>
                <w:color w:val="000000" w:themeColor="text1"/>
              </w:rPr>
            </w:pPr>
            <w:r w:rsidRPr="00AE65B9">
              <w:rPr>
                <w:color w:val="000000"/>
              </w:rPr>
              <w:t xml:space="preserve">Показатель 2. Количество муниципальных образовательных организаций, в которых выполнены работы по повышению уровня безопасности объектов и систем жизнеобеспечения </w:t>
            </w:r>
          </w:p>
        </w:tc>
        <w:tc>
          <w:tcPr>
            <w:tcW w:w="1277" w:type="dxa"/>
            <w:tcBorders>
              <w:top w:val="single" w:sz="4" w:space="0" w:color="000000"/>
              <w:left w:val="single" w:sz="4" w:space="0" w:color="auto"/>
              <w:bottom w:val="single" w:sz="4" w:space="0" w:color="000000"/>
            </w:tcBorders>
            <w:vAlign w:val="center"/>
          </w:tcPr>
          <w:p w14:paraId="3D87D12D" w14:textId="452F66D2" w:rsidR="00945DB6" w:rsidRPr="00016357" w:rsidRDefault="00945DB6" w:rsidP="00945DB6">
            <w:pPr>
              <w:jc w:val="center"/>
              <w:rPr>
                <w:rFonts w:eastAsia="Calibri"/>
                <w:color w:val="000000" w:themeColor="text1"/>
              </w:rPr>
            </w:pPr>
            <w:r w:rsidRPr="00AE65B9">
              <w:rPr>
                <w:rFonts w:eastAsia="Calibri"/>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1E70820B" w14:textId="765300E3" w:rsidR="00945DB6" w:rsidRPr="00016357" w:rsidRDefault="00945DB6" w:rsidP="00945DB6">
            <w:pPr>
              <w:snapToGrid w:val="0"/>
              <w:jc w:val="center"/>
              <w:rPr>
                <w:rFonts w:eastAsia="Calibri"/>
                <w:color w:val="000000" w:themeColor="text1"/>
              </w:rPr>
            </w:pPr>
            <w:r w:rsidRPr="00AE65B9">
              <w:rPr>
                <w:rFonts w:eastAsia="Calibri"/>
                <w:color w:val="000000"/>
              </w:rPr>
              <w:t>37</w:t>
            </w:r>
          </w:p>
        </w:tc>
      </w:tr>
      <w:tr w:rsidR="00945DB6" w:rsidRPr="00016357" w14:paraId="52782D05"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05C43028" w14:textId="1FC5167F" w:rsidR="00945DB6" w:rsidRPr="00016357" w:rsidRDefault="00945DB6" w:rsidP="00945DB6">
            <w:pPr>
              <w:snapToGrid w:val="0"/>
              <w:jc w:val="center"/>
              <w:rPr>
                <w:rFonts w:eastAsia="Calibri"/>
                <w:bCs/>
                <w:color w:val="000000" w:themeColor="text1"/>
              </w:rPr>
            </w:pPr>
            <w:r w:rsidRPr="00AE65B9">
              <w:rPr>
                <w:rFonts w:eastAsia="Calibri"/>
                <w:bCs/>
                <w:color w:val="000000"/>
              </w:rPr>
              <w:t>Подпрограмма 3 «Формирование комфортной и безопасной образовательной среды»</w:t>
            </w:r>
          </w:p>
        </w:tc>
      </w:tr>
      <w:tr w:rsidR="00945DB6" w:rsidRPr="00016357" w14:paraId="032F8860"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67640563" w14:textId="0BA28898" w:rsidR="00945DB6" w:rsidRPr="00016357" w:rsidRDefault="00945DB6" w:rsidP="00945DB6">
            <w:pPr>
              <w:snapToGrid w:val="0"/>
              <w:jc w:val="center"/>
              <w:rPr>
                <w:rFonts w:eastAsia="Calibri"/>
                <w:color w:val="000000" w:themeColor="text1"/>
              </w:rPr>
            </w:pPr>
            <w:r w:rsidRPr="00AE65B9">
              <w:rPr>
                <w:rFonts w:eastAsia="Calibri"/>
                <w:color w:val="000000"/>
              </w:rPr>
              <w:t>Задача 1 «Обеспечение содержания зданий и сооружений муниципальных образовательных организаций, обустройство прилегающих к ним территорий»</w:t>
            </w:r>
          </w:p>
        </w:tc>
      </w:tr>
      <w:tr w:rsidR="00945DB6" w:rsidRPr="00016357" w14:paraId="4896C971"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518F8372" w14:textId="55146DDC"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которым оказаны услуги (выполнены работы) по содержанию зданий и сооружений, обустройству прилегающих к ним территорий</w:t>
            </w:r>
          </w:p>
        </w:tc>
        <w:tc>
          <w:tcPr>
            <w:tcW w:w="1277" w:type="dxa"/>
            <w:tcBorders>
              <w:top w:val="single" w:sz="4" w:space="0" w:color="000000"/>
              <w:left w:val="single" w:sz="4" w:space="0" w:color="auto"/>
              <w:bottom w:val="single" w:sz="4" w:space="0" w:color="000000"/>
            </w:tcBorders>
            <w:vAlign w:val="center"/>
          </w:tcPr>
          <w:p w14:paraId="09B28B94" w14:textId="7E00F95E"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1A16B1C" w14:textId="6752077E" w:rsidR="00945DB6" w:rsidRPr="00016357" w:rsidRDefault="00945DB6" w:rsidP="00945DB6">
            <w:pPr>
              <w:snapToGrid w:val="0"/>
              <w:jc w:val="center"/>
              <w:rPr>
                <w:color w:val="000000" w:themeColor="text1"/>
              </w:rPr>
            </w:pPr>
            <w:r w:rsidRPr="00AE65B9">
              <w:rPr>
                <w:color w:val="000000"/>
              </w:rPr>
              <w:t>100,0</w:t>
            </w:r>
          </w:p>
        </w:tc>
      </w:tr>
      <w:tr w:rsidR="00945DB6" w:rsidRPr="00016357" w14:paraId="2C7F7BD7"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5BBADDB3" w14:textId="14501794" w:rsidR="00945DB6" w:rsidRPr="00016357" w:rsidRDefault="00945DB6" w:rsidP="00945DB6">
            <w:pPr>
              <w:tabs>
                <w:tab w:val="left" w:pos="1477"/>
              </w:tabs>
              <w:rPr>
                <w:color w:val="000000" w:themeColor="text1"/>
              </w:rPr>
            </w:pPr>
            <w:r w:rsidRPr="00AE65B9">
              <w:rPr>
                <w:color w:val="000000"/>
              </w:rPr>
              <w:t>Показатель 2. Доля муниципальных образовательных организаций, которым оказаны услуги (выполнены работы) по техническому надзору</w:t>
            </w:r>
          </w:p>
        </w:tc>
        <w:tc>
          <w:tcPr>
            <w:tcW w:w="1277" w:type="dxa"/>
            <w:tcBorders>
              <w:top w:val="single" w:sz="4" w:space="0" w:color="000000"/>
              <w:left w:val="single" w:sz="4" w:space="0" w:color="auto"/>
              <w:bottom w:val="single" w:sz="4" w:space="0" w:color="000000"/>
            </w:tcBorders>
            <w:vAlign w:val="center"/>
          </w:tcPr>
          <w:p w14:paraId="2AD7FA37" w14:textId="636EEC63"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AA6CFD2" w14:textId="1FA93468" w:rsidR="00945DB6" w:rsidRPr="00016357" w:rsidRDefault="00945DB6" w:rsidP="00945DB6">
            <w:pPr>
              <w:snapToGrid w:val="0"/>
              <w:jc w:val="center"/>
              <w:rPr>
                <w:color w:val="000000" w:themeColor="text1"/>
              </w:rPr>
            </w:pPr>
            <w:r w:rsidRPr="00AE65B9">
              <w:rPr>
                <w:color w:val="000000"/>
              </w:rPr>
              <w:t>60,7</w:t>
            </w:r>
          </w:p>
        </w:tc>
      </w:tr>
      <w:tr w:rsidR="00945DB6" w:rsidRPr="00016357" w14:paraId="79C12657"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31BEA4B3" w14:textId="3F98734A" w:rsidR="00945DB6" w:rsidRPr="00016357" w:rsidRDefault="00945DB6" w:rsidP="00945DB6">
            <w:pPr>
              <w:snapToGrid w:val="0"/>
              <w:jc w:val="center"/>
              <w:rPr>
                <w:rFonts w:eastAsia="Calibri"/>
                <w:color w:val="000000" w:themeColor="text1"/>
              </w:rPr>
            </w:pPr>
            <w:r w:rsidRPr="00AE65B9">
              <w:rPr>
                <w:rFonts w:eastAsia="Calibri"/>
                <w:color w:val="000000"/>
              </w:rPr>
              <w:t>Задача 2 «Повышение уровня благоустройства территорий муниципальных образовательных организаций»</w:t>
            </w:r>
          </w:p>
        </w:tc>
      </w:tr>
      <w:tr w:rsidR="00945DB6" w:rsidRPr="00016357" w14:paraId="7889DC51"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01E8C41B" w14:textId="473F7AF5"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в общем объеме организаций, в которых проведены работы по благоустройству территории</w:t>
            </w:r>
          </w:p>
        </w:tc>
        <w:tc>
          <w:tcPr>
            <w:tcW w:w="1277" w:type="dxa"/>
            <w:tcBorders>
              <w:top w:val="single" w:sz="4" w:space="0" w:color="000000"/>
              <w:left w:val="single" w:sz="4" w:space="0" w:color="auto"/>
              <w:bottom w:val="single" w:sz="4" w:space="0" w:color="000000"/>
            </w:tcBorders>
            <w:vAlign w:val="center"/>
          </w:tcPr>
          <w:p w14:paraId="59B7F3E2" w14:textId="2E54492A" w:rsidR="00945DB6" w:rsidRPr="00016357" w:rsidRDefault="00945DB6" w:rsidP="00945DB6">
            <w:pPr>
              <w:spacing w:line="360" w:lineRule="auto"/>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0114082A" w14:textId="57424D86" w:rsidR="00945DB6" w:rsidRPr="00F74CC4" w:rsidRDefault="00945DB6" w:rsidP="00945DB6">
            <w:pPr>
              <w:snapToGrid w:val="0"/>
              <w:jc w:val="center"/>
              <w:rPr>
                <w:color w:val="000000" w:themeColor="text1"/>
              </w:rPr>
            </w:pPr>
            <w:r w:rsidRPr="00F74CC4">
              <w:rPr>
                <w:color w:val="000000"/>
              </w:rPr>
              <w:t>89,1</w:t>
            </w:r>
          </w:p>
        </w:tc>
      </w:tr>
      <w:tr w:rsidR="00945DB6" w:rsidRPr="00016357" w14:paraId="058C7EF3"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5BD5FDF2" w14:textId="43A01BFD" w:rsidR="00945DB6" w:rsidRPr="00016357" w:rsidRDefault="00945DB6" w:rsidP="00945DB6">
            <w:pPr>
              <w:rPr>
                <w:color w:val="000000" w:themeColor="text1"/>
              </w:rPr>
            </w:pPr>
            <w:r w:rsidRPr="00AE65B9">
              <w:rPr>
                <w:color w:val="000000"/>
              </w:rPr>
              <w:t>Показатель 2. Количество муниципальных образовательных организаций, территории которых благоустроены в течение года</w:t>
            </w:r>
          </w:p>
        </w:tc>
        <w:tc>
          <w:tcPr>
            <w:tcW w:w="1277" w:type="dxa"/>
            <w:tcBorders>
              <w:top w:val="single" w:sz="4" w:space="0" w:color="000000"/>
              <w:left w:val="single" w:sz="4" w:space="0" w:color="auto"/>
              <w:bottom w:val="single" w:sz="4" w:space="0" w:color="000000"/>
            </w:tcBorders>
            <w:vAlign w:val="center"/>
          </w:tcPr>
          <w:p w14:paraId="3B7C0F4C" w14:textId="747900B7" w:rsidR="00945DB6" w:rsidRPr="00016357" w:rsidRDefault="00945DB6" w:rsidP="00945DB6">
            <w:pPr>
              <w:spacing w:line="360" w:lineRule="auto"/>
              <w:jc w:val="center"/>
              <w:rPr>
                <w:color w:val="000000" w:themeColor="text1"/>
              </w:rPr>
            </w:pPr>
            <w:r w:rsidRPr="00AE65B9">
              <w:rPr>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21639D0B" w14:textId="40C8485B" w:rsidR="00945DB6" w:rsidRPr="00F74CC4" w:rsidRDefault="00945DB6" w:rsidP="00945DB6">
            <w:pPr>
              <w:snapToGrid w:val="0"/>
              <w:jc w:val="center"/>
              <w:rPr>
                <w:color w:val="000000" w:themeColor="text1"/>
              </w:rPr>
            </w:pPr>
            <w:r w:rsidRPr="00F74CC4">
              <w:rPr>
                <w:color w:val="000000"/>
              </w:rPr>
              <w:t>55</w:t>
            </w:r>
          </w:p>
        </w:tc>
      </w:tr>
      <w:tr w:rsidR="00945DB6" w:rsidRPr="00016357" w14:paraId="5B8D6154" w14:textId="77777777" w:rsidTr="00A20A23">
        <w:trPr>
          <w:cantSplit/>
          <w:trHeight w:val="592"/>
          <w:jc w:val="center"/>
        </w:trPr>
        <w:tc>
          <w:tcPr>
            <w:tcW w:w="9215" w:type="dxa"/>
            <w:gridSpan w:val="3"/>
            <w:tcBorders>
              <w:top w:val="single" w:sz="4" w:space="0" w:color="auto"/>
              <w:left w:val="single" w:sz="4" w:space="0" w:color="auto"/>
              <w:bottom w:val="single" w:sz="4" w:space="0" w:color="auto"/>
              <w:right w:val="single" w:sz="4" w:space="0" w:color="000000"/>
            </w:tcBorders>
          </w:tcPr>
          <w:p w14:paraId="79EEDC7B" w14:textId="54C9FB49" w:rsidR="00945DB6" w:rsidRPr="00016357" w:rsidRDefault="00945DB6" w:rsidP="00945DB6">
            <w:pPr>
              <w:snapToGrid w:val="0"/>
              <w:jc w:val="center"/>
              <w:rPr>
                <w:rFonts w:eastAsia="Calibri"/>
                <w:color w:val="000000" w:themeColor="text1"/>
              </w:rPr>
            </w:pPr>
            <w:r w:rsidRPr="00AE65B9">
              <w:rPr>
                <w:rFonts w:eastAsia="Calibri"/>
                <w:color w:val="000000"/>
              </w:rPr>
              <w:t>Задача 3 «Повышение уровня пожарной безопасности муниципальных образовательных организаций»</w:t>
            </w:r>
          </w:p>
        </w:tc>
      </w:tr>
      <w:tr w:rsidR="00945DB6" w:rsidRPr="00016357" w14:paraId="118180F6"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59DBBD17" w14:textId="72CAD722"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в общем объеме организаций, в которых проведены работы по приведению объектов и территорий в соответствие требованиям пожарной безопасности</w:t>
            </w:r>
          </w:p>
        </w:tc>
        <w:tc>
          <w:tcPr>
            <w:tcW w:w="1277" w:type="dxa"/>
            <w:tcBorders>
              <w:top w:val="single" w:sz="4" w:space="0" w:color="000000"/>
              <w:left w:val="single" w:sz="4" w:space="0" w:color="auto"/>
              <w:bottom w:val="single" w:sz="4" w:space="0" w:color="000000"/>
            </w:tcBorders>
            <w:vAlign w:val="center"/>
          </w:tcPr>
          <w:p w14:paraId="5DF1F292" w14:textId="66FB71AE" w:rsidR="00945DB6" w:rsidRPr="00016357" w:rsidRDefault="00945DB6" w:rsidP="00945DB6">
            <w:pPr>
              <w:spacing w:line="360" w:lineRule="auto"/>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5F3B55D" w14:textId="0DD4A3E7" w:rsidR="00945DB6" w:rsidRPr="00016357" w:rsidRDefault="00945DB6" w:rsidP="00945DB6">
            <w:pPr>
              <w:snapToGrid w:val="0"/>
              <w:jc w:val="center"/>
              <w:rPr>
                <w:color w:val="000000" w:themeColor="text1"/>
              </w:rPr>
            </w:pPr>
            <w:r w:rsidRPr="00AE65B9">
              <w:rPr>
                <w:color w:val="000000"/>
              </w:rPr>
              <w:t>1,6</w:t>
            </w:r>
          </w:p>
        </w:tc>
      </w:tr>
      <w:tr w:rsidR="00945DB6" w:rsidRPr="00016357" w14:paraId="56D054B9"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303D1E7B" w14:textId="7A3812D9" w:rsidR="00945DB6" w:rsidRPr="00016357" w:rsidRDefault="00945DB6" w:rsidP="00945DB6">
            <w:pPr>
              <w:rPr>
                <w:color w:val="000000" w:themeColor="text1"/>
              </w:rPr>
            </w:pPr>
            <w:r w:rsidRPr="00AE65B9">
              <w:rPr>
                <w:color w:val="000000"/>
              </w:rPr>
              <w:t>Показатель 2. Количество муниципальных образовательных организаций, в которых в течение года проведены работы по повышению уровня пожарной безопасности</w:t>
            </w:r>
          </w:p>
        </w:tc>
        <w:tc>
          <w:tcPr>
            <w:tcW w:w="1277" w:type="dxa"/>
            <w:tcBorders>
              <w:top w:val="single" w:sz="4" w:space="0" w:color="000000"/>
              <w:left w:val="single" w:sz="4" w:space="0" w:color="auto"/>
              <w:bottom w:val="single" w:sz="4" w:space="0" w:color="000000"/>
            </w:tcBorders>
            <w:vAlign w:val="center"/>
          </w:tcPr>
          <w:p w14:paraId="33C7289B" w14:textId="02CE5ED1" w:rsidR="00945DB6" w:rsidRPr="00016357" w:rsidRDefault="00945DB6" w:rsidP="00945DB6">
            <w:pPr>
              <w:jc w:val="center"/>
              <w:rPr>
                <w:color w:val="000000" w:themeColor="text1"/>
              </w:rPr>
            </w:pPr>
            <w:r w:rsidRPr="00AE65B9">
              <w:rPr>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7A6D8691" w14:textId="31911F43" w:rsidR="00945DB6" w:rsidRPr="00016357" w:rsidRDefault="00945DB6" w:rsidP="00945DB6">
            <w:pPr>
              <w:snapToGrid w:val="0"/>
              <w:jc w:val="center"/>
              <w:rPr>
                <w:color w:val="000000" w:themeColor="text1"/>
              </w:rPr>
            </w:pPr>
            <w:r w:rsidRPr="00AE65B9">
              <w:rPr>
                <w:color w:val="000000"/>
              </w:rPr>
              <w:t>1</w:t>
            </w:r>
          </w:p>
        </w:tc>
      </w:tr>
      <w:tr w:rsidR="00945DB6" w:rsidRPr="00016357" w14:paraId="21CC7DB0"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114F145A" w14:textId="050E840C" w:rsidR="00945DB6" w:rsidRPr="00016357" w:rsidRDefault="00945DB6" w:rsidP="00945DB6">
            <w:pPr>
              <w:snapToGrid w:val="0"/>
              <w:jc w:val="center"/>
              <w:rPr>
                <w:b/>
                <w:bCs/>
                <w:color w:val="000000" w:themeColor="text1"/>
              </w:rPr>
            </w:pPr>
            <w:r w:rsidRPr="00AE65B9">
              <w:rPr>
                <w:rFonts w:eastAsia="Calibri"/>
                <w:color w:val="000000"/>
              </w:rPr>
              <w:lastRenderedPageBreak/>
              <w:t>Задача 4 «Обеспечение защиты муниципальных образовательных организаций от терроризма и угроз социально-криминального характера»</w:t>
            </w:r>
          </w:p>
        </w:tc>
      </w:tr>
      <w:tr w:rsidR="00945DB6" w:rsidRPr="00016357" w14:paraId="0047B27D"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3CFE9D3B" w14:textId="40DCF928"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соответствующих требованиям антитеррористической защищенности объектов, согласно законодательству Российской Федерации.</w:t>
            </w:r>
          </w:p>
        </w:tc>
        <w:tc>
          <w:tcPr>
            <w:tcW w:w="1277" w:type="dxa"/>
            <w:tcBorders>
              <w:top w:val="single" w:sz="4" w:space="0" w:color="000000"/>
              <w:left w:val="single" w:sz="4" w:space="0" w:color="auto"/>
              <w:bottom w:val="single" w:sz="4" w:space="0" w:color="000000"/>
            </w:tcBorders>
            <w:vAlign w:val="center"/>
          </w:tcPr>
          <w:p w14:paraId="0EE2C78A" w14:textId="16B0F7AB"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D0DAA36" w14:textId="69444E87" w:rsidR="00945DB6" w:rsidRPr="00016357" w:rsidRDefault="00945DB6" w:rsidP="00945DB6">
            <w:pPr>
              <w:snapToGrid w:val="0"/>
              <w:jc w:val="center"/>
              <w:rPr>
                <w:color w:val="000000" w:themeColor="text1"/>
              </w:rPr>
            </w:pPr>
            <w:r w:rsidRPr="00AE65B9">
              <w:rPr>
                <w:color w:val="000000"/>
              </w:rPr>
              <w:t>51,6</w:t>
            </w:r>
          </w:p>
        </w:tc>
      </w:tr>
      <w:tr w:rsidR="00945DB6" w:rsidRPr="00016357" w14:paraId="012EDB98"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599702DB" w14:textId="27B25722" w:rsidR="00945DB6" w:rsidRPr="00016357" w:rsidRDefault="00945DB6" w:rsidP="00945DB6">
            <w:pPr>
              <w:rPr>
                <w:color w:val="000000" w:themeColor="text1"/>
              </w:rPr>
            </w:pPr>
            <w:r w:rsidRPr="00AE65B9">
              <w:rPr>
                <w:color w:val="000000"/>
              </w:rPr>
              <w:t>Показатель 2. Доля объектов муниципальных образовательных организаций, в которых в течение года проведены работы по антитеррористической защищенности согласно законодательству Российской Федерации</w:t>
            </w:r>
          </w:p>
        </w:tc>
        <w:tc>
          <w:tcPr>
            <w:tcW w:w="1277" w:type="dxa"/>
            <w:tcBorders>
              <w:top w:val="single" w:sz="4" w:space="0" w:color="000000"/>
              <w:left w:val="single" w:sz="4" w:space="0" w:color="auto"/>
              <w:bottom w:val="single" w:sz="4" w:space="0" w:color="000000"/>
            </w:tcBorders>
            <w:vAlign w:val="center"/>
          </w:tcPr>
          <w:p w14:paraId="1155742A" w14:textId="57F76BC8"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65620A3" w14:textId="694976B2" w:rsidR="00945DB6" w:rsidRPr="00016357" w:rsidRDefault="00945DB6" w:rsidP="00945DB6">
            <w:pPr>
              <w:jc w:val="center"/>
              <w:rPr>
                <w:color w:val="000000" w:themeColor="text1"/>
              </w:rPr>
            </w:pPr>
            <w:r w:rsidRPr="00AE65B9">
              <w:rPr>
                <w:color w:val="000000"/>
              </w:rPr>
              <w:t>0,9</w:t>
            </w:r>
          </w:p>
        </w:tc>
      </w:tr>
      <w:tr w:rsidR="00945DB6" w:rsidRPr="00016357" w14:paraId="03EA6036"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4D137682" w14:textId="77777777" w:rsidR="00945DB6" w:rsidRPr="00AE65B9" w:rsidRDefault="00945DB6" w:rsidP="00945DB6">
            <w:pPr>
              <w:rPr>
                <w:color w:val="000000"/>
              </w:rPr>
            </w:pPr>
            <w:r w:rsidRPr="00AE65B9">
              <w:rPr>
                <w:color w:val="000000"/>
              </w:rPr>
              <w:t xml:space="preserve">Показатель 3. Доля расходов местного бюджета на обеспечение защиты муниципальных образовательных организаций от терроризма и угроз </w:t>
            </w:r>
          </w:p>
          <w:p w14:paraId="7EB645A5" w14:textId="77777777" w:rsidR="00945DB6" w:rsidRPr="00AE65B9" w:rsidRDefault="00945DB6" w:rsidP="00945DB6">
            <w:pPr>
              <w:rPr>
                <w:color w:val="000000"/>
              </w:rPr>
            </w:pPr>
            <w:r w:rsidRPr="00AE65B9">
              <w:rPr>
                <w:color w:val="000000"/>
              </w:rPr>
              <w:t xml:space="preserve">социально-криминального характера, в объеме расходов местного бюджета </w:t>
            </w:r>
          </w:p>
          <w:p w14:paraId="2088CB64" w14:textId="319AC4C7" w:rsidR="00945DB6" w:rsidRPr="00016357" w:rsidRDefault="00945DB6" w:rsidP="00945DB6">
            <w:pPr>
              <w:rPr>
                <w:color w:val="000000" w:themeColor="text1"/>
              </w:rPr>
            </w:pPr>
            <w:r w:rsidRPr="00AE65B9">
              <w:rPr>
                <w:color w:val="000000"/>
              </w:rPr>
              <w:t>на отрасль «Образование»</w:t>
            </w:r>
          </w:p>
        </w:tc>
        <w:tc>
          <w:tcPr>
            <w:tcW w:w="1277" w:type="dxa"/>
            <w:tcBorders>
              <w:top w:val="single" w:sz="4" w:space="0" w:color="000000"/>
              <w:left w:val="single" w:sz="4" w:space="0" w:color="auto"/>
              <w:bottom w:val="single" w:sz="4" w:space="0" w:color="000000"/>
            </w:tcBorders>
            <w:vAlign w:val="center"/>
          </w:tcPr>
          <w:p w14:paraId="3AEF87C1" w14:textId="3C97F4F6"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237DB72" w14:textId="29C128F3" w:rsidR="00945DB6" w:rsidRPr="00016357" w:rsidRDefault="00945DB6" w:rsidP="00945DB6">
            <w:pPr>
              <w:jc w:val="center"/>
              <w:rPr>
                <w:color w:val="000000" w:themeColor="text1"/>
              </w:rPr>
            </w:pPr>
            <w:r w:rsidRPr="00AE65B9">
              <w:rPr>
                <w:color w:val="000000"/>
              </w:rPr>
              <w:t>0,72</w:t>
            </w:r>
          </w:p>
        </w:tc>
      </w:tr>
      <w:tr w:rsidR="00945DB6" w:rsidRPr="00016357" w14:paraId="435ACCC1"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5179A925" w14:textId="0220A78C" w:rsidR="00945DB6" w:rsidRPr="00016357" w:rsidRDefault="00945DB6" w:rsidP="00945DB6">
            <w:pPr>
              <w:snapToGrid w:val="0"/>
              <w:jc w:val="center"/>
              <w:rPr>
                <w:b/>
                <w:bCs/>
                <w:color w:val="000000" w:themeColor="text1"/>
              </w:rPr>
            </w:pPr>
            <w:r w:rsidRPr="00AE65B9">
              <w:rPr>
                <w:rFonts w:eastAsia="Calibri"/>
                <w:color w:val="000000"/>
              </w:rPr>
              <w:t>Задача 5 «Обеспечение соблюдения санитарно-гигиенических норм и требований охраны труда при организации обучения и воспитания»</w:t>
            </w:r>
          </w:p>
        </w:tc>
      </w:tr>
      <w:tr w:rsidR="00945DB6" w:rsidRPr="00016357" w14:paraId="2C922EA8"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0D6DD990" w14:textId="55F58B78"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в которых проведены мероприятия по подготовке к новому учебному году</w:t>
            </w:r>
          </w:p>
        </w:tc>
        <w:tc>
          <w:tcPr>
            <w:tcW w:w="1277" w:type="dxa"/>
            <w:tcBorders>
              <w:top w:val="single" w:sz="4" w:space="0" w:color="000000"/>
              <w:left w:val="single" w:sz="4" w:space="0" w:color="auto"/>
              <w:bottom w:val="single" w:sz="4" w:space="0" w:color="000000"/>
            </w:tcBorders>
            <w:vAlign w:val="center"/>
          </w:tcPr>
          <w:p w14:paraId="4A402DCC" w14:textId="02A2E026"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B29C5B3" w14:textId="1B9EDD00" w:rsidR="00945DB6" w:rsidRPr="00016357" w:rsidRDefault="00945DB6" w:rsidP="00945DB6">
            <w:pPr>
              <w:snapToGrid w:val="0"/>
              <w:jc w:val="center"/>
              <w:rPr>
                <w:color w:val="000000" w:themeColor="text1"/>
              </w:rPr>
            </w:pPr>
            <w:r w:rsidRPr="00AE65B9">
              <w:rPr>
                <w:color w:val="000000"/>
              </w:rPr>
              <w:t>100,0</w:t>
            </w:r>
          </w:p>
        </w:tc>
      </w:tr>
      <w:tr w:rsidR="00945DB6" w:rsidRPr="00016357" w14:paraId="13D81AC7"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7F14B992" w14:textId="2D49A4F6" w:rsidR="00945DB6" w:rsidRPr="00016357" w:rsidRDefault="00945DB6" w:rsidP="00945DB6">
            <w:pPr>
              <w:rPr>
                <w:color w:val="000000" w:themeColor="text1"/>
              </w:rPr>
            </w:pPr>
            <w:r w:rsidRPr="00AE65B9">
              <w:rPr>
                <w:color w:val="000000"/>
              </w:rPr>
              <w:t>Показатель 2. Доля муниципальных образовательных организаций, в которых проведена специальная оценка условий труда рабочих мест</w:t>
            </w:r>
          </w:p>
        </w:tc>
        <w:tc>
          <w:tcPr>
            <w:tcW w:w="1277" w:type="dxa"/>
            <w:tcBorders>
              <w:top w:val="single" w:sz="4" w:space="0" w:color="000000"/>
              <w:left w:val="single" w:sz="4" w:space="0" w:color="auto"/>
              <w:bottom w:val="single" w:sz="4" w:space="0" w:color="000000"/>
            </w:tcBorders>
            <w:vAlign w:val="center"/>
          </w:tcPr>
          <w:p w14:paraId="59200E5F" w14:textId="2131FB9B"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DD447ED" w14:textId="0D1D6134" w:rsidR="00945DB6" w:rsidRPr="00016357" w:rsidRDefault="00945DB6" w:rsidP="00945DB6">
            <w:pPr>
              <w:snapToGrid w:val="0"/>
              <w:jc w:val="center"/>
              <w:rPr>
                <w:color w:val="000000" w:themeColor="text1"/>
              </w:rPr>
            </w:pPr>
            <w:r w:rsidRPr="00AE65B9">
              <w:rPr>
                <w:color w:val="000000"/>
              </w:rPr>
              <w:t>100,0</w:t>
            </w:r>
          </w:p>
        </w:tc>
      </w:tr>
      <w:tr w:rsidR="00945DB6" w:rsidRPr="00016357" w14:paraId="51D9B3FA"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6488094D" w14:textId="5B3BF0CC" w:rsidR="00945DB6" w:rsidRPr="00016357" w:rsidRDefault="00945DB6" w:rsidP="00945DB6">
            <w:pPr>
              <w:snapToGrid w:val="0"/>
              <w:jc w:val="center"/>
              <w:rPr>
                <w:rFonts w:eastAsia="Calibri"/>
                <w:bCs/>
                <w:color w:val="000000" w:themeColor="text1"/>
              </w:rPr>
            </w:pPr>
            <w:r w:rsidRPr="00AE65B9">
              <w:rPr>
                <w:rFonts w:eastAsia="Calibri"/>
                <w:bCs/>
                <w:color w:val="000000"/>
              </w:rPr>
              <w:t>Подпрограмма 4 «Безбарьерная среда муниципальных образовательных организаций Северодвинска»</w:t>
            </w:r>
          </w:p>
        </w:tc>
      </w:tr>
      <w:tr w:rsidR="00945DB6" w:rsidRPr="00016357" w14:paraId="7D8749E4"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27DA51F7" w14:textId="606E700C" w:rsidR="00945DB6" w:rsidRPr="00016357" w:rsidRDefault="00945DB6" w:rsidP="00945DB6">
            <w:pPr>
              <w:snapToGrid w:val="0"/>
              <w:jc w:val="center"/>
              <w:rPr>
                <w:rFonts w:eastAsia="Calibri"/>
                <w:color w:val="000000" w:themeColor="text1"/>
              </w:rPr>
            </w:pPr>
            <w:r w:rsidRPr="00AE65B9">
              <w:rPr>
                <w:rFonts w:eastAsia="Calibri"/>
                <w:color w:val="000000"/>
              </w:rPr>
              <w:t>Задача 1 «Обеспечение доступности муниципальных образовательных организаций для детей с ограниченными возможностями здоровья и детей-инвалидов»</w:t>
            </w:r>
          </w:p>
        </w:tc>
      </w:tr>
      <w:tr w:rsidR="00945DB6" w:rsidRPr="00016357" w14:paraId="08A7C577" w14:textId="77777777" w:rsidTr="00A20A23">
        <w:trPr>
          <w:cantSplit/>
          <w:trHeight w:val="1728"/>
          <w:jc w:val="center"/>
        </w:trPr>
        <w:tc>
          <w:tcPr>
            <w:tcW w:w="4676" w:type="dxa"/>
            <w:tcBorders>
              <w:top w:val="single" w:sz="4" w:space="0" w:color="auto"/>
              <w:left w:val="single" w:sz="4" w:space="0" w:color="auto"/>
              <w:bottom w:val="single" w:sz="4" w:space="0" w:color="auto"/>
              <w:right w:val="single" w:sz="4" w:space="0" w:color="auto"/>
            </w:tcBorders>
          </w:tcPr>
          <w:p w14:paraId="4A2AB5E0" w14:textId="6F254985" w:rsidR="00945DB6" w:rsidRPr="00016357" w:rsidRDefault="00945DB6" w:rsidP="00945DB6">
            <w:pPr>
              <w:rPr>
                <w:color w:val="000000" w:themeColor="text1"/>
              </w:rPr>
            </w:pPr>
            <w:r w:rsidRPr="00AE65B9">
              <w:rPr>
                <w:color w:val="000000"/>
              </w:rPr>
              <w:t>Показатель 1. Доля образовательных объектов, в которых созданы условия архитектурной доступности для получения качественного общего образования детей с ограниченными возможностями здоровья и детей-инвалидов</w:t>
            </w:r>
          </w:p>
        </w:tc>
        <w:tc>
          <w:tcPr>
            <w:tcW w:w="1277" w:type="dxa"/>
            <w:tcBorders>
              <w:top w:val="single" w:sz="4" w:space="0" w:color="000000"/>
              <w:left w:val="single" w:sz="4" w:space="0" w:color="auto"/>
              <w:bottom w:val="single" w:sz="4" w:space="0" w:color="000000"/>
            </w:tcBorders>
            <w:vAlign w:val="center"/>
          </w:tcPr>
          <w:p w14:paraId="63902A90" w14:textId="18F02596" w:rsidR="00945DB6" w:rsidRPr="00016357" w:rsidRDefault="00945DB6" w:rsidP="00945DB6">
            <w:pPr>
              <w:jc w:val="center"/>
              <w:rPr>
                <w:rFonts w:eastAsia="Calibri"/>
                <w:color w:val="000000" w:themeColor="text1"/>
              </w:rPr>
            </w:pPr>
            <w:r w:rsidRPr="00AE65B9">
              <w:rPr>
                <w:rFonts w:eastAsia="Calibri"/>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CBDCE80" w14:textId="2D84DF3D" w:rsidR="00945DB6" w:rsidRPr="00016357" w:rsidRDefault="00945DB6" w:rsidP="00945DB6">
            <w:pPr>
              <w:snapToGrid w:val="0"/>
              <w:jc w:val="center"/>
              <w:rPr>
                <w:rFonts w:eastAsia="Calibri"/>
                <w:color w:val="000000" w:themeColor="text1"/>
              </w:rPr>
            </w:pPr>
            <w:r w:rsidRPr="00AE65B9">
              <w:rPr>
                <w:rFonts w:eastAsia="Calibri"/>
                <w:color w:val="000000"/>
              </w:rPr>
              <w:t>16,5</w:t>
            </w:r>
          </w:p>
        </w:tc>
      </w:tr>
      <w:tr w:rsidR="00945DB6" w:rsidRPr="00016357" w14:paraId="798FEA9B"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274F2C37" w14:textId="68B7BC95" w:rsidR="00945DB6" w:rsidRPr="00016357" w:rsidRDefault="00945DB6" w:rsidP="00945DB6">
            <w:pPr>
              <w:rPr>
                <w:color w:val="000000" w:themeColor="text1"/>
              </w:rPr>
            </w:pPr>
            <w:r w:rsidRPr="00AE65B9">
              <w:rPr>
                <w:color w:val="000000"/>
              </w:rPr>
              <w:t>Показатель 2. Доля образовательных объектов, в которых приобретено оборудование для создания доступности качественного общего образования детей с ограниченными возможностями здоровья и детей-инвалидов</w:t>
            </w:r>
          </w:p>
        </w:tc>
        <w:tc>
          <w:tcPr>
            <w:tcW w:w="1277" w:type="dxa"/>
            <w:tcBorders>
              <w:top w:val="single" w:sz="4" w:space="0" w:color="000000"/>
              <w:left w:val="single" w:sz="4" w:space="0" w:color="auto"/>
              <w:bottom w:val="single" w:sz="4" w:space="0" w:color="000000"/>
            </w:tcBorders>
            <w:vAlign w:val="center"/>
          </w:tcPr>
          <w:p w14:paraId="6BCA7EB0" w14:textId="77777777" w:rsidR="00945DB6" w:rsidRPr="00AE65B9" w:rsidRDefault="00945DB6" w:rsidP="00945DB6">
            <w:pPr>
              <w:jc w:val="center"/>
              <w:rPr>
                <w:rFonts w:eastAsia="Calibri"/>
                <w:color w:val="000000"/>
              </w:rPr>
            </w:pPr>
            <w:r w:rsidRPr="00AE65B9">
              <w:rPr>
                <w:rFonts w:eastAsia="Calibri"/>
                <w:color w:val="000000"/>
              </w:rPr>
              <w:t>%</w:t>
            </w:r>
          </w:p>
          <w:p w14:paraId="35E587FB" w14:textId="77777777" w:rsidR="00945DB6" w:rsidRPr="00016357" w:rsidRDefault="00945DB6" w:rsidP="00945DB6">
            <w:pPr>
              <w:rPr>
                <w:rFonts w:eastAsia="Calibri"/>
                <w:color w:val="000000" w:themeColor="text1"/>
              </w:rPr>
            </w:pPr>
          </w:p>
        </w:tc>
        <w:tc>
          <w:tcPr>
            <w:tcW w:w="3262" w:type="dxa"/>
            <w:tcBorders>
              <w:top w:val="single" w:sz="4" w:space="0" w:color="000000"/>
              <w:left w:val="single" w:sz="4" w:space="0" w:color="000000"/>
              <w:bottom w:val="single" w:sz="4" w:space="0" w:color="000000"/>
              <w:right w:val="single" w:sz="4" w:space="0" w:color="000000"/>
            </w:tcBorders>
            <w:vAlign w:val="center"/>
          </w:tcPr>
          <w:p w14:paraId="419E8638" w14:textId="6F3677C7" w:rsidR="00945DB6" w:rsidRPr="00016357" w:rsidRDefault="00945DB6" w:rsidP="00945DB6">
            <w:pPr>
              <w:snapToGrid w:val="0"/>
              <w:jc w:val="center"/>
              <w:rPr>
                <w:rFonts w:eastAsia="Calibri"/>
                <w:color w:val="000000" w:themeColor="text1"/>
              </w:rPr>
            </w:pPr>
            <w:r w:rsidRPr="00AE65B9">
              <w:rPr>
                <w:rFonts w:eastAsia="Calibri"/>
                <w:color w:val="000000"/>
              </w:rPr>
              <w:t>26,6</w:t>
            </w:r>
          </w:p>
        </w:tc>
      </w:tr>
      <w:tr w:rsidR="00945DB6" w:rsidRPr="00016357" w14:paraId="1F7E0126"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21283B77" w14:textId="2290144E" w:rsidR="00945DB6" w:rsidRPr="00016357" w:rsidRDefault="00945DB6" w:rsidP="00945DB6">
            <w:pPr>
              <w:jc w:val="center"/>
              <w:rPr>
                <w:color w:val="000000" w:themeColor="text1"/>
              </w:rPr>
            </w:pPr>
            <w:r w:rsidRPr="00AE65B9">
              <w:rPr>
                <w:color w:val="000000"/>
              </w:rPr>
              <w:lastRenderedPageBreak/>
              <w:t>Задача 2 «Повышение уровня квалификации педагогических работников, занятых в обучении детей с ограниченными возможностями здоровья, детей-инвалидов»</w:t>
            </w:r>
          </w:p>
        </w:tc>
      </w:tr>
      <w:tr w:rsidR="00945DB6" w:rsidRPr="00016357" w14:paraId="111F5CF7"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3FFEDC22" w14:textId="04469291" w:rsidR="00945DB6" w:rsidRPr="00016357" w:rsidRDefault="00945DB6" w:rsidP="00945DB6">
            <w:pPr>
              <w:rPr>
                <w:color w:val="000000" w:themeColor="text1"/>
              </w:rPr>
            </w:pPr>
            <w:r w:rsidRPr="00AE65B9">
              <w:rPr>
                <w:color w:val="000000"/>
              </w:rPr>
              <w:t>Показатель 1. Доля педагогических работников муниципальных образовательных организаций, прошедших повышение квалификации и (или) переподготовку по обучению детей с ограниченными возможностями здоровья и детей-инвалидов</w:t>
            </w:r>
          </w:p>
        </w:tc>
        <w:tc>
          <w:tcPr>
            <w:tcW w:w="1277" w:type="dxa"/>
            <w:tcBorders>
              <w:top w:val="single" w:sz="4" w:space="0" w:color="000000"/>
              <w:left w:val="single" w:sz="4" w:space="0" w:color="auto"/>
              <w:bottom w:val="single" w:sz="4" w:space="0" w:color="000000"/>
            </w:tcBorders>
            <w:vAlign w:val="center"/>
          </w:tcPr>
          <w:p w14:paraId="2F4FC936" w14:textId="787406CF"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22E6F3B0" w14:textId="35B586E4" w:rsidR="00945DB6" w:rsidRPr="00016357" w:rsidRDefault="00945DB6" w:rsidP="00945DB6">
            <w:pPr>
              <w:snapToGrid w:val="0"/>
              <w:jc w:val="center"/>
              <w:rPr>
                <w:color w:val="000000" w:themeColor="text1"/>
              </w:rPr>
            </w:pPr>
            <w:r w:rsidRPr="00AE65B9">
              <w:rPr>
                <w:color w:val="000000"/>
              </w:rPr>
              <w:t>100,0</w:t>
            </w:r>
          </w:p>
        </w:tc>
      </w:tr>
      <w:tr w:rsidR="00945DB6" w:rsidRPr="00016357" w14:paraId="0BED3FA8"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7B3E21C7" w14:textId="1E304857" w:rsidR="00945DB6" w:rsidRPr="00016357" w:rsidRDefault="00945DB6" w:rsidP="00945DB6">
            <w:pPr>
              <w:rPr>
                <w:color w:val="000000" w:themeColor="text1"/>
              </w:rPr>
            </w:pPr>
            <w:r w:rsidRPr="00AE65B9">
              <w:rPr>
                <w:color w:val="000000"/>
              </w:rPr>
              <w:t>Показатель 2. Средний размер затрат на повышение квалификации и (или) переподготовку педагогических работников муниципальных образовательных организаций по обучению детей с ограниченными возможностями здоровья и детей-инвалидов в расчете на 1 слушателя в год</w:t>
            </w:r>
          </w:p>
        </w:tc>
        <w:tc>
          <w:tcPr>
            <w:tcW w:w="1277" w:type="dxa"/>
            <w:tcBorders>
              <w:top w:val="single" w:sz="4" w:space="0" w:color="000000"/>
              <w:left w:val="single" w:sz="4" w:space="0" w:color="auto"/>
              <w:bottom w:val="single" w:sz="4" w:space="0" w:color="000000"/>
            </w:tcBorders>
            <w:vAlign w:val="center"/>
          </w:tcPr>
          <w:p w14:paraId="19A2DC63" w14:textId="58E0ED45" w:rsidR="00945DB6" w:rsidRPr="00016357" w:rsidRDefault="00945DB6" w:rsidP="00945DB6">
            <w:pPr>
              <w:jc w:val="center"/>
              <w:rPr>
                <w:color w:val="000000" w:themeColor="text1"/>
              </w:rPr>
            </w:pPr>
            <w:r w:rsidRPr="00AE65B9">
              <w:rPr>
                <w:color w:val="000000"/>
              </w:rPr>
              <w:t>тыс. руб.</w:t>
            </w:r>
          </w:p>
        </w:tc>
        <w:tc>
          <w:tcPr>
            <w:tcW w:w="3262" w:type="dxa"/>
            <w:tcBorders>
              <w:top w:val="single" w:sz="4" w:space="0" w:color="000000"/>
              <w:left w:val="single" w:sz="4" w:space="0" w:color="000000"/>
              <w:bottom w:val="single" w:sz="4" w:space="0" w:color="000000"/>
              <w:right w:val="single" w:sz="4" w:space="0" w:color="000000"/>
            </w:tcBorders>
            <w:vAlign w:val="center"/>
          </w:tcPr>
          <w:p w14:paraId="17ED76A4" w14:textId="11659764" w:rsidR="00945DB6" w:rsidRPr="00016357" w:rsidRDefault="00945DB6" w:rsidP="00945DB6">
            <w:pPr>
              <w:snapToGrid w:val="0"/>
              <w:jc w:val="center"/>
              <w:rPr>
                <w:color w:val="000000" w:themeColor="text1"/>
              </w:rPr>
            </w:pPr>
            <w:r w:rsidRPr="00AE65B9">
              <w:rPr>
                <w:color w:val="000000"/>
              </w:rPr>
              <w:t>1,217</w:t>
            </w:r>
          </w:p>
        </w:tc>
      </w:tr>
      <w:tr w:rsidR="00945DB6" w:rsidRPr="00016357" w14:paraId="1E78D20E"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27AFCDD9" w14:textId="650514E4" w:rsidR="00945DB6" w:rsidRPr="00016357" w:rsidRDefault="00945DB6" w:rsidP="00945DB6">
            <w:pPr>
              <w:snapToGrid w:val="0"/>
              <w:jc w:val="center"/>
              <w:rPr>
                <w:rFonts w:eastAsia="Calibri"/>
                <w:color w:val="000000" w:themeColor="text1"/>
              </w:rPr>
            </w:pPr>
            <w:r w:rsidRPr="00AE65B9">
              <w:rPr>
                <w:rFonts w:eastAsia="Calibri"/>
                <w:color w:val="000000"/>
              </w:rPr>
              <w:t>Подпрограмма 5 «Совершенствование механизмов управления качеством образования в сфере образования Северодвинска»</w:t>
            </w:r>
          </w:p>
        </w:tc>
      </w:tr>
      <w:tr w:rsidR="00945DB6" w:rsidRPr="00016357" w14:paraId="70A2D91E"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1C1F1CDC" w14:textId="74CFAB85" w:rsidR="00945DB6" w:rsidRPr="00016357" w:rsidRDefault="00945DB6" w:rsidP="00945DB6">
            <w:pPr>
              <w:snapToGrid w:val="0"/>
              <w:jc w:val="center"/>
              <w:rPr>
                <w:rFonts w:eastAsia="Calibri"/>
                <w:color w:val="000000" w:themeColor="text1"/>
              </w:rPr>
            </w:pPr>
            <w:r w:rsidRPr="00AE65B9">
              <w:rPr>
                <w:rFonts w:eastAsia="Calibri"/>
                <w:color w:val="000000"/>
              </w:rPr>
              <w:t>Задача 1 «Создание условий для непрерывного развития муниципальных образовательных организаций»</w:t>
            </w:r>
          </w:p>
        </w:tc>
      </w:tr>
      <w:tr w:rsidR="00945DB6" w:rsidRPr="00016357" w14:paraId="5069F659"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327052C1" w14:textId="7347E0A2" w:rsidR="00945DB6" w:rsidRPr="00016357" w:rsidRDefault="00945DB6" w:rsidP="00945DB6">
            <w:pPr>
              <w:rPr>
                <w:color w:val="000000" w:themeColor="text1"/>
              </w:rPr>
            </w:pPr>
            <w:r w:rsidRPr="00AE65B9">
              <w:rPr>
                <w:color w:val="000000"/>
              </w:rPr>
              <w:t>Показатель 1. Доля педагогических работников муниципальных образовательных организаций, прошедших обучение по новым моделям повышения квалификации, от общего числа педагогических работников, прошедших повышение квалификации</w:t>
            </w:r>
          </w:p>
        </w:tc>
        <w:tc>
          <w:tcPr>
            <w:tcW w:w="1277" w:type="dxa"/>
            <w:tcBorders>
              <w:top w:val="single" w:sz="4" w:space="0" w:color="000000"/>
              <w:left w:val="single" w:sz="4" w:space="0" w:color="auto"/>
              <w:bottom w:val="single" w:sz="4" w:space="0" w:color="000000"/>
            </w:tcBorders>
            <w:vAlign w:val="center"/>
          </w:tcPr>
          <w:p w14:paraId="1A237D86" w14:textId="342EF30B"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5E933520" w14:textId="04050323" w:rsidR="00945DB6" w:rsidRPr="00016357" w:rsidRDefault="00945DB6" w:rsidP="00945DB6">
            <w:pPr>
              <w:snapToGrid w:val="0"/>
              <w:jc w:val="center"/>
              <w:rPr>
                <w:color w:val="000000" w:themeColor="text1"/>
              </w:rPr>
            </w:pPr>
            <w:r w:rsidRPr="00AE65B9">
              <w:rPr>
                <w:color w:val="000000"/>
              </w:rPr>
              <w:t>100,0</w:t>
            </w:r>
          </w:p>
        </w:tc>
      </w:tr>
      <w:tr w:rsidR="00945DB6" w:rsidRPr="00016357" w14:paraId="1215B115"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0C1C997D" w14:textId="30F96201" w:rsidR="00945DB6" w:rsidRPr="00016357" w:rsidRDefault="00945DB6" w:rsidP="00945DB6">
            <w:pPr>
              <w:rPr>
                <w:color w:val="000000" w:themeColor="text1"/>
              </w:rPr>
            </w:pPr>
            <w:r w:rsidRPr="00AE65B9">
              <w:rPr>
                <w:color w:val="000000"/>
              </w:rPr>
              <w:t>Показатель 2. Количество муниципальных образовательных организаций, участвующих в инновационной деятельности</w:t>
            </w:r>
          </w:p>
        </w:tc>
        <w:tc>
          <w:tcPr>
            <w:tcW w:w="1277" w:type="dxa"/>
            <w:tcBorders>
              <w:top w:val="single" w:sz="4" w:space="0" w:color="000000"/>
              <w:left w:val="single" w:sz="4" w:space="0" w:color="auto"/>
              <w:bottom w:val="single" w:sz="4" w:space="0" w:color="000000"/>
            </w:tcBorders>
            <w:vAlign w:val="center"/>
          </w:tcPr>
          <w:p w14:paraId="40390C21" w14:textId="076962F1" w:rsidR="00945DB6" w:rsidRPr="00016357" w:rsidRDefault="00945DB6" w:rsidP="00945DB6">
            <w:pPr>
              <w:jc w:val="center"/>
              <w:rPr>
                <w:color w:val="000000" w:themeColor="text1"/>
              </w:rPr>
            </w:pPr>
            <w:r w:rsidRPr="00AE65B9">
              <w:rPr>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67931EE9" w14:textId="7ABEFC7E" w:rsidR="00945DB6" w:rsidRPr="00016357" w:rsidRDefault="00945DB6" w:rsidP="00945DB6">
            <w:pPr>
              <w:snapToGrid w:val="0"/>
              <w:jc w:val="center"/>
              <w:rPr>
                <w:color w:val="000000" w:themeColor="text1"/>
              </w:rPr>
            </w:pPr>
            <w:r w:rsidRPr="00AE65B9">
              <w:rPr>
                <w:color w:val="000000"/>
              </w:rPr>
              <w:t>15</w:t>
            </w:r>
          </w:p>
        </w:tc>
      </w:tr>
      <w:tr w:rsidR="00945DB6" w:rsidRPr="00016357" w14:paraId="0E6D5A9D"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65371D56" w14:textId="1418EDFC" w:rsidR="00945DB6" w:rsidRPr="00016357" w:rsidRDefault="00945DB6" w:rsidP="00945DB6">
            <w:pPr>
              <w:snapToGrid w:val="0"/>
              <w:jc w:val="center"/>
              <w:rPr>
                <w:rFonts w:eastAsia="Calibri"/>
                <w:color w:val="000000" w:themeColor="text1"/>
              </w:rPr>
            </w:pPr>
            <w:r w:rsidRPr="00AE65B9">
              <w:rPr>
                <w:rFonts w:eastAsia="Calibri"/>
                <w:color w:val="000000"/>
              </w:rPr>
              <w:t>Задача 2 «Развитие цифровой образовательной среды в системе образования Северодвинска»</w:t>
            </w:r>
          </w:p>
        </w:tc>
      </w:tr>
      <w:tr w:rsidR="00945DB6" w:rsidRPr="00016357" w14:paraId="3C037BF3"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143A01DE" w14:textId="7E5E07E8" w:rsidR="00945DB6" w:rsidRPr="00016357" w:rsidRDefault="00945DB6" w:rsidP="00945DB6">
            <w:pPr>
              <w:rPr>
                <w:color w:val="000000" w:themeColor="text1"/>
              </w:rPr>
            </w:pPr>
            <w:r w:rsidRPr="00AE65B9">
              <w:rPr>
                <w:color w:val="000000"/>
              </w:rPr>
              <w:t>Показатель 1. Внедрение целевой модели цифровой образовательной среды в муниципальных общеобразовательных организациях</w:t>
            </w:r>
          </w:p>
        </w:tc>
        <w:tc>
          <w:tcPr>
            <w:tcW w:w="1277" w:type="dxa"/>
            <w:tcBorders>
              <w:top w:val="single" w:sz="4" w:space="0" w:color="000000"/>
              <w:left w:val="single" w:sz="4" w:space="0" w:color="auto"/>
              <w:bottom w:val="single" w:sz="4" w:space="0" w:color="000000"/>
            </w:tcBorders>
            <w:vAlign w:val="center"/>
          </w:tcPr>
          <w:p w14:paraId="10666A68" w14:textId="6B6E1DCC" w:rsidR="00945DB6" w:rsidRPr="00016357" w:rsidRDefault="00945DB6" w:rsidP="00945DB6">
            <w:pPr>
              <w:jc w:val="center"/>
              <w:rPr>
                <w:color w:val="000000" w:themeColor="text1"/>
              </w:rPr>
            </w:pPr>
            <w:r w:rsidRPr="00AE65B9">
              <w:rPr>
                <w:color w:val="000000"/>
              </w:rPr>
              <w:t>единиц</w:t>
            </w:r>
          </w:p>
        </w:tc>
        <w:tc>
          <w:tcPr>
            <w:tcW w:w="3262" w:type="dxa"/>
            <w:tcBorders>
              <w:top w:val="single" w:sz="4" w:space="0" w:color="000000"/>
              <w:left w:val="single" w:sz="4" w:space="0" w:color="000000"/>
              <w:bottom w:val="single" w:sz="4" w:space="0" w:color="000000"/>
              <w:right w:val="single" w:sz="4" w:space="0" w:color="000000"/>
            </w:tcBorders>
            <w:vAlign w:val="center"/>
          </w:tcPr>
          <w:p w14:paraId="440CD992" w14:textId="393D2066" w:rsidR="00945DB6" w:rsidRPr="00016357" w:rsidRDefault="00945DB6" w:rsidP="00945DB6">
            <w:pPr>
              <w:snapToGrid w:val="0"/>
              <w:jc w:val="center"/>
              <w:rPr>
                <w:color w:val="000000" w:themeColor="text1"/>
              </w:rPr>
            </w:pPr>
            <w:r w:rsidRPr="00AE65B9">
              <w:rPr>
                <w:color w:val="000000"/>
              </w:rPr>
              <w:t>1</w:t>
            </w:r>
          </w:p>
        </w:tc>
      </w:tr>
      <w:tr w:rsidR="00945DB6" w:rsidRPr="00016357" w14:paraId="2FA3641C"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6CB6DECF" w14:textId="0F2949DF" w:rsidR="00945DB6" w:rsidRPr="00016357" w:rsidRDefault="00945DB6" w:rsidP="00945DB6">
            <w:pPr>
              <w:rPr>
                <w:color w:val="000000" w:themeColor="text1"/>
              </w:rPr>
            </w:pPr>
            <w:r w:rsidRPr="00AE65B9">
              <w:rPr>
                <w:color w:val="000000"/>
              </w:rPr>
              <w:t>Показатель 2. Доля муниципальных общеобразовательных организаций, в которых внедрена целевая модель цифровой образовательной среды</w:t>
            </w:r>
          </w:p>
        </w:tc>
        <w:tc>
          <w:tcPr>
            <w:tcW w:w="1277" w:type="dxa"/>
            <w:tcBorders>
              <w:top w:val="single" w:sz="4" w:space="0" w:color="000000"/>
              <w:left w:val="single" w:sz="4" w:space="0" w:color="auto"/>
              <w:bottom w:val="single" w:sz="4" w:space="0" w:color="000000"/>
            </w:tcBorders>
            <w:vAlign w:val="center"/>
          </w:tcPr>
          <w:p w14:paraId="3E8E9A9E" w14:textId="2ECBAB41"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FCE7D21" w14:textId="793C3BF8" w:rsidR="00945DB6" w:rsidRPr="00016357" w:rsidRDefault="00945DB6" w:rsidP="00945DB6">
            <w:pPr>
              <w:snapToGrid w:val="0"/>
              <w:jc w:val="center"/>
              <w:rPr>
                <w:color w:val="000000" w:themeColor="text1"/>
              </w:rPr>
            </w:pPr>
            <w:r w:rsidRPr="00AE65B9">
              <w:rPr>
                <w:color w:val="000000"/>
              </w:rPr>
              <w:t>100,0</w:t>
            </w:r>
          </w:p>
        </w:tc>
      </w:tr>
      <w:tr w:rsidR="00945DB6" w:rsidRPr="00016357" w14:paraId="705F3604"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2A44493C" w14:textId="1B7249D7" w:rsidR="00945DB6" w:rsidRPr="00016357" w:rsidRDefault="00945DB6" w:rsidP="00945DB6">
            <w:pPr>
              <w:rPr>
                <w:color w:val="000000" w:themeColor="text1"/>
              </w:rPr>
            </w:pPr>
            <w:r w:rsidRPr="00AE65B9">
              <w:rPr>
                <w:color w:val="000000"/>
              </w:rPr>
              <w:t>Показатель 3. Доля муниципальных образовательных организаций, осуществляющих образовательную деятельность с использованием федеральной информационно-сервисной платформы цифровой образовательной среды</w:t>
            </w:r>
          </w:p>
        </w:tc>
        <w:tc>
          <w:tcPr>
            <w:tcW w:w="1277" w:type="dxa"/>
            <w:tcBorders>
              <w:top w:val="single" w:sz="4" w:space="0" w:color="000000"/>
              <w:left w:val="single" w:sz="4" w:space="0" w:color="auto"/>
              <w:bottom w:val="single" w:sz="4" w:space="0" w:color="000000"/>
            </w:tcBorders>
            <w:vAlign w:val="center"/>
          </w:tcPr>
          <w:p w14:paraId="18BA4C14" w14:textId="0D3844CA"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E056778" w14:textId="0390935D" w:rsidR="00945DB6" w:rsidRPr="00016357" w:rsidRDefault="00945DB6" w:rsidP="00945DB6">
            <w:pPr>
              <w:snapToGrid w:val="0"/>
              <w:jc w:val="center"/>
              <w:rPr>
                <w:color w:val="000000" w:themeColor="text1"/>
              </w:rPr>
            </w:pPr>
            <w:r w:rsidRPr="00AE65B9">
              <w:rPr>
                <w:color w:val="000000"/>
              </w:rPr>
              <w:t>100,0</w:t>
            </w:r>
          </w:p>
        </w:tc>
      </w:tr>
      <w:tr w:rsidR="00945DB6" w:rsidRPr="00016357" w14:paraId="33560BEC"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0FA825FA" w14:textId="1D17A87D" w:rsidR="00945DB6" w:rsidRPr="00016357" w:rsidRDefault="00945DB6" w:rsidP="00945DB6">
            <w:pPr>
              <w:rPr>
                <w:color w:val="000000" w:themeColor="text1"/>
              </w:rPr>
            </w:pPr>
            <w:r w:rsidRPr="00AE65B9">
              <w:rPr>
                <w:color w:val="000000"/>
              </w:rPr>
              <w:lastRenderedPageBreak/>
              <w:t xml:space="preserve">Показатель 4. Доля педагогических работников муниципальных образовательных организаций, использующих сервисы федеральной информационно-сервисной платформы цифровой образовательной среды </w:t>
            </w:r>
          </w:p>
        </w:tc>
        <w:tc>
          <w:tcPr>
            <w:tcW w:w="1277" w:type="dxa"/>
            <w:tcBorders>
              <w:top w:val="single" w:sz="4" w:space="0" w:color="000000"/>
              <w:left w:val="single" w:sz="4" w:space="0" w:color="auto"/>
              <w:bottom w:val="single" w:sz="4" w:space="0" w:color="000000"/>
            </w:tcBorders>
            <w:vAlign w:val="center"/>
          </w:tcPr>
          <w:p w14:paraId="40C5984D" w14:textId="4A7F667C"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7708974" w14:textId="46A77D9C" w:rsidR="00945DB6" w:rsidRPr="00016357" w:rsidRDefault="00945DB6" w:rsidP="00945DB6">
            <w:pPr>
              <w:snapToGrid w:val="0"/>
              <w:jc w:val="center"/>
              <w:rPr>
                <w:color w:val="000000" w:themeColor="text1"/>
              </w:rPr>
            </w:pPr>
            <w:r w:rsidRPr="00AE65B9">
              <w:rPr>
                <w:color w:val="000000"/>
              </w:rPr>
              <w:t>100,0</w:t>
            </w:r>
          </w:p>
        </w:tc>
      </w:tr>
      <w:tr w:rsidR="00945DB6" w:rsidRPr="00016357" w14:paraId="13D73CB2"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07141C0D" w14:textId="3CFFFB22" w:rsidR="00945DB6" w:rsidRPr="00016357" w:rsidRDefault="00945DB6" w:rsidP="00945DB6">
            <w:pPr>
              <w:rPr>
                <w:color w:val="000000" w:themeColor="text1"/>
              </w:rPr>
            </w:pPr>
            <w:r w:rsidRPr="00AE65B9">
              <w:rPr>
                <w:color w:val="000000"/>
              </w:rPr>
              <w:t>Показатель 5. Доля школьников, имеющих доступ к открытым онлайн-курсам, соответствующим уровню общеобразовательной школы</w:t>
            </w:r>
          </w:p>
        </w:tc>
        <w:tc>
          <w:tcPr>
            <w:tcW w:w="1277" w:type="dxa"/>
            <w:tcBorders>
              <w:top w:val="single" w:sz="4" w:space="0" w:color="000000"/>
              <w:left w:val="single" w:sz="4" w:space="0" w:color="auto"/>
              <w:bottom w:val="single" w:sz="4" w:space="0" w:color="000000"/>
            </w:tcBorders>
            <w:vAlign w:val="center"/>
          </w:tcPr>
          <w:p w14:paraId="2984E4DB" w14:textId="3D7A6CE2"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6A4C7FFF" w14:textId="24901D56" w:rsidR="00945DB6" w:rsidRPr="00016357" w:rsidRDefault="00945DB6" w:rsidP="00945DB6">
            <w:pPr>
              <w:snapToGrid w:val="0"/>
              <w:jc w:val="center"/>
              <w:rPr>
                <w:color w:val="000000" w:themeColor="text1"/>
              </w:rPr>
            </w:pPr>
            <w:r w:rsidRPr="00AE65B9">
              <w:rPr>
                <w:color w:val="000000"/>
              </w:rPr>
              <w:t>100,0</w:t>
            </w:r>
          </w:p>
        </w:tc>
      </w:tr>
      <w:tr w:rsidR="00945DB6" w:rsidRPr="00016357" w14:paraId="10A7EA38"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43403116" w14:textId="026F0C29" w:rsidR="00945DB6" w:rsidRPr="00016357" w:rsidRDefault="00945DB6" w:rsidP="00945DB6">
            <w:pPr>
              <w:snapToGrid w:val="0"/>
              <w:jc w:val="center"/>
              <w:rPr>
                <w:b/>
                <w:bCs/>
                <w:color w:val="000000" w:themeColor="text1"/>
              </w:rPr>
            </w:pPr>
            <w:r w:rsidRPr="00AE65B9">
              <w:rPr>
                <w:rFonts w:eastAsia="Calibri"/>
                <w:color w:val="000000"/>
              </w:rPr>
              <w:t>Задача 3 «Обеспечение поддержки работников системы образования Северодвинска»</w:t>
            </w:r>
          </w:p>
        </w:tc>
      </w:tr>
      <w:tr w:rsidR="00945DB6" w:rsidRPr="00016357" w14:paraId="0F048229"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14D115ED" w14:textId="143B6745" w:rsidR="00945DB6" w:rsidRPr="00016357" w:rsidRDefault="00945DB6" w:rsidP="00945DB6">
            <w:pPr>
              <w:rPr>
                <w:color w:val="000000" w:themeColor="text1"/>
              </w:rPr>
            </w:pPr>
            <w:r w:rsidRPr="00AE65B9">
              <w:rPr>
                <w:color w:val="000000"/>
              </w:rPr>
              <w:t>Показатель 1. Количество оказанных мер поддержки работникам системы образования</w:t>
            </w:r>
          </w:p>
        </w:tc>
        <w:tc>
          <w:tcPr>
            <w:tcW w:w="1277" w:type="dxa"/>
            <w:tcBorders>
              <w:top w:val="single" w:sz="4" w:space="0" w:color="000000"/>
              <w:left w:val="single" w:sz="4" w:space="0" w:color="auto"/>
              <w:bottom w:val="single" w:sz="4" w:space="0" w:color="000000"/>
            </w:tcBorders>
            <w:vAlign w:val="center"/>
          </w:tcPr>
          <w:p w14:paraId="3442E5B0" w14:textId="753AE0B3" w:rsidR="00945DB6" w:rsidRPr="00016357" w:rsidRDefault="00945DB6" w:rsidP="00945DB6">
            <w:pPr>
              <w:jc w:val="center"/>
              <w:rPr>
                <w:color w:val="000000" w:themeColor="text1"/>
              </w:rPr>
            </w:pPr>
            <w:r w:rsidRPr="00AE65B9">
              <w:rPr>
                <w:color w:val="000000"/>
              </w:rPr>
              <w:t xml:space="preserve">ед.,            не менее </w:t>
            </w:r>
          </w:p>
        </w:tc>
        <w:tc>
          <w:tcPr>
            <w:tcW w:w="3262" w:type="dxa"/>
            <w:tcBorders>
              <w:top w:val="single" w:sz="4" w:space="0" w:color="000000"/>
              <w:left w:val="single" w:sz="4" w:space="0" w:color="000000"/>
              <w:bottom w:val="single" w:sz="4" w:space="0" w:color="000000"/>
              <w:right w:val="single" w:sz="4" w:space="0" w:color="000000"/>
            </w:tcBorders>
            <w:vAlign w:val="center"/>
          </w:tcPr>
          <w:p w14:paraId="05725A72" w14:textId="38D19401" w:rsidR="00945DB6" w:rsidRPr="00F74CC4" w:rsidRDefault="00945DB6" w:rsidP="008819F6">
            <w:pPr>
              <w:snapToGrid w:val="0"/>
              <w:jc w:val="center"/>
              <w:rPr>
                <w:color w:val="000000" w:themeColor="text1"/>
              </w:rPr>
            </w:pPr>
            <w:r w:rsidRPr="00F74CC4">
              <w:rPr>
                <w:color w:val="000000"/>
              </w:rPr>
              <w:t>18 </w:t>
            </w:r>
            <w:r w:rsidR="008819F6">
              <w:rPr>
                <w:color w:val="000000"/>
              </w:rPr>
              <w:t>541</w:t>
            </w:r>
          </w:p>
        </w:tc>
      </w:tr>
      <w:tr w:rsidR="00945DB6" w:rsidRPr="00016357" w14:paraId="61DFF9A1"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3B0221F5" w14:textId="25A835C7" w:rsidR="00945DB6" w:rsidRPr="00016357" w:rsidRDefault="00945DB6" w:rsidP="00945DB6">
            <w:pPr>
              <w:rPr>
                <w:color w:val="000000" w:themeColor="text1"/>
              </w:rPr>
            </w:pPr>
            <w:r w:rsidRPr="00AE65B9">
              <w:rPr>
                <w:color w:val="000000"/>
              </w:rPr>
              <w:t>Показатель 2. Доля расходов местного бюджета на обеспечение поддержки работников системы образования Северодвинска</w:t>
            </w:r>
          </w:p>
        </w:tc>
        <w:tc>
          <w:tcPr>
            <w:tcW w:w="1277" w:type="dxa"/>
            <w:tcBorders>
              <w:top w:val="single" w:sz="4" w:space="0" w:color="000000"/>
              <w:left w:val="single" w:sz="4" w:space="0" w:color="auto"/>
              <w:bottom w:val="single" w:sz="4" w:space="0" w:color="000000"/>
            </w:tcBorders>
            <w:vAlign w:val="center"/>
          </w:tcPr>
          <w:p w14:paraId="5BDD7D48" w14:textId="15481CD6" w:rsidR="00945DB6" w:rsidRPr="00016357" w:rsidRDefault="00945DB6" w:rsidP="00945DB6">
            <w:pPr>
              <w:jc w:val="center"/>
              <w:rPr>
                <w:color w:val="000000" w:themeColor="text1"/>
              </w:rPr>
            </w:pPr>
            <w:r w:rsidRPr="00AE65B9">
              <w:rPr>
                <w:color w:val="000000"/>
              </w:rPr>
              <w:t xml:space="preserve">%,           не менее </w:t>
            </w:r>
          </w:p>
        </w:tc>
        <w:tc>
          <w:tcPr>
            <w:tcW w:w="3262" w:type="dxa"/>
            <w:tcBorders>
              <w:top w:val="single" w:sz="4" w:space="0" w:color="000000"/>
              <w:left w:val="single" w:sz="4" w:space="0" w:color="000000"/>
              <w:bottom w:val="single" w:sz="4" w:space="0" w:color="000000"/>
              <w:right w:val="single" w:sz="4" w:space="0" w:color="000000"/>
            </w:tcBorders>
            <w:vAlign w:val="center"/>
          </w:tcPr>
          <w:p w14:paraId="5B1C25B8" w14:textId="75E962A0" w:rsidR="00945DB6" w:rsidRPr="00F74CC4" w:rsidRDefault="00945DB6" w:rsidP="00945DB6">
            <w:pPr>
              <w:snapToGrid w:val="0"/>
              <w:jc w:val="center"/>
              <w:rPr>
                <w:color w:val="000000" w:themeColor="text1"/>
              </w:rPr>
            </w:pPr>
            <w:r w:rsidRPr="00F74CC4">
              <w:rPr>
                <w:color w:val="000000"/>
              </w:rPr>
              <w:t>2,57</w:t>
            </w:r>
          </w:p>
        </w:tc>
      </w:tr>
      <w:tr w:rsidR="00945DB6" w:rsidRPr="00016357" w14:paraId="726D177E" w14:textId="77777777" w:rsidTr="00A20A23">
        <w:trPr>
          <w:cantSplit/>
          <w:trHeight w:val="240"/>
          <w:jc w:val="center"/>
        </w:trPr>
        <w:tc>
          <w:tcPr>
            <w:tcW w:w="9215" w:type="dxa"/>
            <w:gridSpan w:val="3"/>
            <w:tcBorders>
              <w:top w:val="single" w:sz="4" w:space="0" w:color="auto"/>
              <w:left w:val="single" w:sz="4" w:space="0" w:color="auto"/>
              <w:bottom w:val="single" w:sz="4" w:space="0" w:color="auto"/>
              <w:right w:val="single" w:sz="4" w:space="0" w:color="000000"/>
            </w:tcBorders>
          </w:tcPr>
          <w:p w14:paraId="68788401" w14:textId="7250A24D" w:rsidR="00945DB6" w:rsidRPr="00016357" w:rsidRDefault="00945DB6" w:rsidP="00945DB6">
            <w:pPr>
              <w:snapToGrid w:val="0"/>
              <w:jc w:val="center"/>
              <w:rPr>
                <w:rFonts w:eastAsia="Calibri"/>
                <w:color w:val="000000" w:themeColor="text1"/>
              </w:rPr>
            </w:pPr>
            <w:r w:rsidRPr="00AE65B9">
              <w:rPr>
                <w:rFonts w:eastAsia="Calibri"/>
                <w:color w:val="000000"/>
              </w:rPr>
              <w:t>Задача 4 «Совершенствование механизмов управления муниципальными образовательными организациями»</w:t>
            </w:r>
          </w:p>
        </w:tc>
      </w:tr>
      <w:tr w:rsidR="00945DB6" w:rsidRPr="00016357" w14:paraId="023B41D8"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5E2B23A6" w14:textId="3AB12EB8" w:rsidR="00945DB6" w:rsidRPr="00016357" w:rsidRDefault="00945DB6" w:rsidP="00945DB6">
            <w:pPr>
              <w:rPr>
                <w:color w:val="000000" w:themeColor="text1"/>
              </w:rPr>
            </w:pPr>
            <w:r w:rsidRPr="00AE65B9">
              <w:rPr>
                <w:color w:val="000000"/>
              </w:rPr>
              <w:t>Показатель 1. Доля муниципальных образовательных организаций, в отношении которых проведена независимая оценка качества условий осуществления образовательной деятельности</w:t>
            </w:r>
          </w:p>
        </w:tc>
        <w:tc>
          <w:tcPr>
            <w:tcW w:w="1277" w:type="dxa"/>
            <w:tcBorders>
              <w:top w:val="single" w:sz="4" w:space="0" w:color="000000"/>
              <w:left w:val="single" w:sz="4" w:space="0" w:color="auto"/>
              <w:bottom w:val="single" w:sz="4" w:space="0" w:color="000000"/>
            </w:tcBorders>
            <w:vAlign w:val="center"/>
          </w:tcPr>
          <w:p w14:paraId="38038048" w14:textId="2D2E198D"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95D0FFC" w14:textId="2978712F" w:rsidR="00945DB6" w:rsidRPr="00016357" w:rsidRDefault="00945DB6" w:rsidP="00945DB6">
            <w:pPr>
              <w:snapToGrid w:val="0"/>
              <w:jc w:val="center"/>
              <w:rPr>
                <w:color w:val="000000" w:themeColor="text1"/>
              </w:rPr>
            </w:pPr>
            <w:r w:rsidRPr="00AE65B9">
              <w:rPr>
                <w:color w:val="000000"/>
              </w:rPr>
              <w:t>100,0</w:t>
            </w:r>
          </w:p>
        </w:tc>
      </w:tr>
      <w:tr w:rsidR="00945DB6" w:rsidRPr="00016357" w14:paraId="596E8C8F" w14:textId="77777777" w:rsidTr="00A20A23">
        <w:trPr>
          <w:cantSplit/>
          <w:trHeight w:val="240"/>
          <w:jc w:val="center"/>
        </w:trPr>
        <w:tc>
          <w:tcPr>
            <w:tcW w:w="4676" w:type="dxa"/>
            <w:tcBorders>
              <w:top w:val="single" w:sz="4" w:space="0" w:color="auto"/>
              <w:left w:val="single" w:sz="4" w:space="0" w:color="auto"/>
              <w:bottom w:val="single" w:sz="4" w:space="0" w:color="auto"/>
              <w:right w:val="single" w:sz="4" w:space="0" w:color="auto"/>
            </w:tcBorders>
          </w:tcPr>
          <w:p w14:paraId="3659A25C" w14:textId="2F818CB5" w:rsidR="00945DB6" w:rsidRPr="00016357" w:rsidRDefault="00945DB6" w:rsidP="00945DB6">
            <w:pPr>
              <w:rPr>
                <w:color w:val="000000" w:themeColor="text1"/>
              </w:rPr>
            </w:pPr>
            <w:r w:rsidRPr="00AE65B9">
              <w:rPr>
                <w:color w:val="000000"/>
              </w:rPr>
              <w:t>Показатель 2. Доля руководителей муниципальных образовательных организаций, участвующих в оценке эффективности деятельности</w:t>
            </w:r>
          </w:p>
        </w:tc>
        <w:tc>
          <w:tcPr>
            <w:tcW w:w="1277" w:type="dxa"/>
            <w:tcBorders>
              <w:top w:val="single" w:sz="4" w:space="0" w:color="000000"/>
              <w:left w:val="single" w:sz="4" w:space="0" w:color="auto"/>
              <w:bottom w:val="single" w:sz="4" w:space="0" w:color="000000"/>
            </w:tcBorders>
            <w:vAlign w:val="center"/>
          </w:tcPr>
          <w:p w14:paraId="27B66151" w14:textId="49EBF9D5" w:rsidR="00945DB6" w:rsidRPr="00016357" w:rsidRDefault="00945DB6" w:rsidP="00945DB6">
            <w:pPr>
              <w:jc w:val="center"/>
              <w:rPr>
                <w:color w:val="000000" w:themeColor="text1"/>
              </w:rPr>
            </w:pPr>
            <w:r w:rsidRPr="00AE65B9">
              <w:rPr>
                <w:color w:val="00000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1AC02C41" w14:textId="2AB1C57D" w:rsidR="00945DB6" w:rsidRPr="00016357" w:rsidRDefault="00945DB6" w:rsidP="00945DB6">
            <w:pPr>
              <w:snapToGrid w:val="0"/>
              <w:jc w:val="center"/>
              <w:rPr>
                <w:color w:val="000000" w:themeColor="text1"/>
              </w:rPr>
            </w:pPr>
            <w:r w:rsidRPr="00AE65B9">
              <w:rPr>
                <w:color w:val="000000"/>
              </w:rPr>
              <w:t>100,0</w:t>
            </w:r>
          </w:p>
        </w:tc>
      </w:tr>
    </w:tbl>
    <w:p w14:paraId="5F04C2CD" w14:textId="24CCB3A9" w:rsidR="004D6FD4" w:rsidRPr="00016357" w:rsidRDefault="00915117" w:rsidP="00915117">
      <w:pPr>
        <w:autoSpaceDE w:val="0"/>
        <w:autoSpaceDN w:val="0"/>
        <w:adjustRightInd w:val="0"/>
        <w:ind w:firstLine="709"/>
        <w:jc w:val="right"/>
        <w:rPr>
          <w:rFonts w:eastAsia="Calibri"/>
          <w:color w:val="000000" w:themeColor="text1"/>
          <w:sz w:val="28"/>
          <w:szCs w:val="28"/>
        </w:rPr>
      </w:pPr>
      <w:r w:rsidRPr="00016357">
        <w:rPr>
          <w:rFonts w:eastAsia="Calibri"/>
          <w:color w:val="000000" w:themeColor="text1"/>
          <w:sz w:val="28"/>
          <w:szCs w:val="28"/>
        </w:rPr>
        <w:t>».</w:t>
      </w:r>
    </w:p>
    <w:p w14:paraId="427E10F2" w14:textId="41964DE3" w:rsidR="006016FA" w:rsidRPr="00016357" w:rsidRDefault="00C37327" w:rsidP="00542E94">
      <w:pPr>
        <w:overflowPunct w:val="0"/>
        <w:autoSpaceDE w:val="0"/>
        <w:autoSpaceDN w:val="0"/>
        <w:adjustRightInd w:val="0"/>
        <w:ind w:firstLine="709"/>
        <w:jc w:val="both"/>
        <w:textAlignment w:val="baseline"/>
        <w:rPr>
          <w:color w:val="000000" w:themeColor="text1"/>
          <w:sz w:val="28"/>
        </w:rPr>
      </w:pPr>
      <w:r>
        <w:rPr>
          <w:color w:val="000000" w:themeColor="text1"/>
          <w:sz w:val="28"/>
        </w:rPr>
        <w:t>4</w:t>
      </w:r>
      <w:r w:rsidR="00515347" w:rsidRPr="00016357">
        <w:rPr>
          <w:color w:val="000000" w:themeColor="text1"/>
          <w:sz w:val="28"/>
        </w:rPr>
        <w:t>. </w:t>
      </w:r>
      <w:r w:rsidR="005F3C73" w:rsidRPr="00016357">
        <w:rPr>
          <w:color w:val="000000" w:themeColor="text1"/>
          <w:sz w:val="28"/>
        </w:rPr>
        <w:t>В п</w:t>
      </w:r>
      <w:r w:rsidR="00A01676" w:rsidRPr="00016357">
        <w:rPr>
          <w:color w:val="000000" w:themeColor="text1"/>
          <w:sz w:val="28"/>
        </w:rPr>
        <w:t>одраздел</w:t>
      </w:r>
      <w:r w:rsidR="005F3C73" w:rsidRPr="00016357">
        <w:rPr>
          <w:color w:val="000000" w:themeColor="text1"/>
          <w:sz w:val="28"/>
        </w:rPr>
        <w:t>е</w:t>
      </w:r>
      <w:r w:rsidR="00A01676" w:rsidRPr="00016357">
        <w:rPr>
          <w:color w:val="000000" w:themeColor="text1"/>
          <w:sz w:val="28"/>
        </w:rPr>
        <w:t xml:space="preserve"> 3.1 раздела </w:t>
      </w:r>
      <w:r w:rsidR="007158C5" w:rsidRPr="00016357">
        <w:rPr>
          <w:color w:val="000000" w:themeColor="text1"/>
          <w:sz w:val="28"/>
        </w:rPr>
        <w:t>3</w:t>
      </w:r>
      <w:r w:rsidR="006016FA" w:rsidRPr="00016357">
        <w:rPr>
          <w:color w:val="000000" w:themeColor="text1"/>
          <w:sz w:val="28"/>
        </w:rPr>
        <w:t>:</w:t>
      </w:r>
    </w:p>
    <w:p w14:paraId="0BB21A4A" w14:textId="4309E231" w:rsidR="0075289E" w:rsidRPr="00016357" w:rsidRDefault="002B7A26" w:rsidP="0009351E">
      <w:pPr>
        <w:overflowPunct w:val="0"/>
        <w:autoSpaceDE w:val="0"/>
        <w:autoSpaceDN w:val="0"/>
        <w:adjustRightInd w:val="0"/>
        <w:ind w:firstLine="709"/>
        <w:jc w:val="both"/>
        <w:textAlignment w:val="baseline"/>
        <w:rPr>
          <w:color w:val="000000" w:themeColor="text1"/>
          <w:sz w:val="28"/>
        </w:rPr>
      </w:pPr>
      <w:r w:rsidRPr="00016357">
        <w:rPr>
          <w:color w:val="000000" w:themeColor="text1"/>
          <w:sz w:val="28"/>
        </w:rPr>
        <w:t>1) в паспорте подпрограммы</w:t>
      </w:r>
      <w:r w:rsidR="0009351E" w:rsidRPr="00016357">
        <w:rPr>
          <w:color w:val="000000" w:themeColor="text1"/>
          <w:sz w:val="28"/>
        </w:rPr>
        <w:t xml:space="preserve"> </w:t>
      </w:r>
      <w:r w:rsidR="002F7408">
        <w:rPr>
          <w:color w:val="000000" w:themeColor="text1"/>
          <w:sz w:val="28"/>
        </w:rPr>
        <w:t xml:space="preserve">муниципальной программы </w:t>
      </w:r>
      <w:r w:rsidR="00234FEC" w:rsidRPr="00016357">
        <w:rPr>
          <w:color w:val="000000" w:themeColor="text1"/>
          <w:sz w:val="28"/>
        </w:rPr>
        <w:t>строку</w:t>
      </w:r>
      <w:r w:rsidR="0075289E" w:rsidRPr="00016357">
        <w:rPr>
          <w:color w:val="000000" w:themeColor="text1"/>
          <w:sz w:val="28"/>
        </w:rPr>
        <w:t xml:space="preserve"> «Объем финансирования подпр</w:t>
      </w:r>
      <w:r w:rsidR="00DF15D7" w:rsidRPr="00016357">
        <w:rPr>
          <w:color w:val="000000" w:themeColor="text1"/>
          <w:sz w:val="28"/>
        </w:rPr>
        <w:t>ограммы в разрезе источников по </w:t>
      </w:r>
      <w:r w:rsidR="0075289E" w:rsidRPr="00016357">
        <w:rPr>
          <w:color w:val="000000" w:themeColor="text1"/>
          <w:sz w:val="28"/>
        </w:rPr>
        <w:t xml:space="preserve">годам </w:t>
      </w:r>
      <w:r w:rsidR="002F7408">
        <w:rPr>
          <w:color w:val="000000" w:themeColor="text1"/>
          <w:sz w:val="28"/>
        </w:rPr>
        <w:t>ее </w:t>
      </w:r>
      <w:r w:rsidR="0075289E" w:rsidRPr="00016357">
        <w:rPr>
          <w:color w:val="000000" w:themeColor="text1"/>
          <w:sz w:val="28"/>
        </w:rPr>
        <w:t>реализации» изложить в следующей редакции:</w:t>
      </w:r>
    </w:p>
    <w:p w14:paraId="2F4BA54A" w14:textId="77777777" w:rsidR="0047151D" w:rsidRPr="00016357" w:rsidRDefault="00A01676" w:rsidP="00A01676">
      <w:pPr>
        <w:overflowPunct w:val="0"/>
        <w:autoSpaceDE w:val="0"/>
        <w:autoSpaceDN w:val="0"/>
        <w:adjustRightInd w:val="0"/>
        <w:ind w:firstLine="709"/>
        <w:jc w:val="both"/>
        <w:textAlignment w:val="baseline"/>
        <w:rPr>
          <w:color w:val="000000" w:themeColor="text1"/>
          <w:sz w:val="28"/>
        </w:rPr>
      </w:pPr>
      <w:r w:rsidRPr="00016357">
        <w:rPr>
          <w:color w:val="000000" w:themeColor="text1"/>
          <w:sz w:val="28"/>
        </w:rPr>
        <w:t>«</w:t>
      </w:r>
    </w:p>
    <w:tbl>
      <w:tblPr>
        <w:tblW w:w="4961" w:type="pct"/>
        <w:tblInd w:w="-15" w:type="dxa"/>
        <w:tblLayout w:type="fixed"/>
        <w:tblLook w:val="0000" w:firstRow="0" w:lastRow="0" w:firstColumn="0" w:lastColumn="0" w:noHBand="0" w:noVBand="0"/>
      </w:tblPr>
      <w:tblGrid>
        <w:gridCol w:w="3238"/>
        <w:gridCol w:w="6257"/>
      </w:tblGrid>
      <w:tr w:rsidR="008819F6" w:rsidRPr="00016357" w14:paraId="252D4D08" w14:textId="77777777" w:rsidTr="00637FB3">
        <w:tc>
          <w:tcPr>
            <w:tcW w:w="1705" w:type="pct"/>
            <w:tcBorders>
              <w:top w:val="single" w:sz="8" w:space="0" w:color="000000"/>
              <w:left w:val="single" w:sz="8" w:space="0" w:color="000000"/>
              <w:bottom w:val="single" w:sz="8" w:space="0" w:color="000000"/>
              <w:right w:val="single" w:sz="8" w:space="0" w:color="000000"/>
            </w:tcBorders>
          </w:tcPr>
          <w:p w14:paraId="7134F759" w14:textId="3A308CA5" w:rsidR="008819F6" w:rsidRPr="008819F6" w:rsidRDefault="008819F6" w:rsidP="008819F6">
            <w:pPr>
              <w:rPr>
                <w:rFonts w:eastAsia="Calibri"/>
                <w:color w:val="000000" w:themeColor="text1"/>
              </w:rPr>
            </w:pPr>
            <w:r w:rsidRPr="008819F6">
              <w:rPr>
                <w:color w:val="000000"/>
              </w:rPr>
              <w:t xml:space="preserve">Объем финансирования подпрограммы в разрезе источников по годам ее реализации </w:t>
            </w:r>
          </w:p>
        </w:tc>
        <w:tc>
          <w:tcPr>
            <w:tcW w:w="3295" w:type="pct"/>
            <w:tcBorders>
              <w:top w:val="single" w:sz="8" w:space="0" w:color="000000"/>
              <w:left w:val="single" w:sz="8" w:space="0" w:color="000000"/>
              <w:bottom w:val="single" w:sz="8" w:space="0" w:color="000000"/>
              <w:right w:val="single" w:sz="8" w:space="0" w:color="000000"/>
            </w:tcBorders>
          </w:tcPr>
          <w:p w14:paraId="41DBB7F7" w14:textId="085F0ED9" w:rsidR="008819F6" w:rsidRPr="008819F6" w:rsidRDefault="008819F6" w:rsidP="008819F6">
            <w:pPr>
              <w:rPr>
                <w:color w:val="000000" w:themeColor="text1"/>
              </w:rPr>
            </w:pPr>
            <w:r w:rsidRPr="008819F6">
              <w:rPr>
                <w:color w:val="000000"/>
              </w:rPr>
              <w:t xml:space="preserve">Общий объем финансирования подпрограммы – </w:t>
            </w:r>
            <w:r w:rsidRPr="008819F6">
              <w:rPr>
                <w:color w:val="000000"/>
              </w:rPr>
              <w:br/>
              <w:t>37 554 047,4 тыс. рублей,</w:t>
            </w:r>
            <w:r w:rsidRPr="008819F6">
              <w:rPr>
                <w:color w:val="000000"/>
              </w:rPr>
              <w:br/>
              <w:t xml:space="preserve">в том числе: </w:t>
            </w:r>
            <w:r w:rsidRPr="008819F6">
              <w:rPr>
                <w:color w:val="000000"/>
              </w:rPr>
              <w:br/>
              <w:t>федеральный бюджет – 1 699 709,6 тыс. рублей;</w:t>
            </w:r>
            <w:r w:rsidRPr="008819F6">
              <w:rPr>
                <w:color w:val="000000"/>
              </w:rPr>
              <w:br/>
              <w:t>областной бюджет – 25 253 826,6 тыс. рублей;</w:t>
            </w:r>
            <w:r w:rsidRPr="008819F6">
              <w:rPr>
                <w:color w:val="000000"/>
              </w:rPr>
              <w:br/>
              <w:t>местный бюджет – 10 600 511,2 тыс. рублей.</w:t>
            </w:r>
            <w:r w:rsidRPr="008819F6">
              <w:rPr>
                <w:color w:val="000000"/>
              </w:rPr>
              <w:br/>
              <w:t>2023 год – 5 662 790,6 тыс. рублей,</w:t>
            </w:r>
            <w:r w:rsidRPr="008819F6">
              <w:rPr>
                <w:color w:val="000000"/>
              </w:rPr>
              <w:br/>
              <w:t xml:space="preserve">в том числе: </w:t>
            </w:r>
            <w:r w:rsidRPr="008819F6">
              <w:rPr>
                <w:color w:val="000000"/>
              </w:rPr>
              <w:br/>
              <w:t>федеральный бюджет – 267 148,5 тыс. рублей;</w:t>
            </w:r>
            <w:r w:rsidRPr="008819F6">
              <w:rPr>
                <w:color w:val="000000"/>
              </w:rPr>
              <w:br/>
              <w:t>областной бюджет – 3 788 198,3 тыс. рублей;</w:t>
            </w:r>
            <w:r w:rsidRPr="008819F6">
              <w:rPr>
                <w:color w:val="000000"/>
              </w:rPr>
              <w:br/>
              <w:t>местный бюджет – 1 607 443,8 тыс. рублей.</w:t>
            </w:r>
            <w:r w:rsidRPr="008819F6">
              <w:rPr>
                <w:color w:val="000000"/>
              </w:rPr>
              <w:br/>
              <w:t>2024 год – 6 349 067,5 тыс. рублей,</w:t>
            </w:r>
            <w:r w:rsidRPr="008819F6">
              <w:rPr>
                <w:color w:val="000000"/>
              </w:rPr>
              <w:br/>
            </w:r>
            <w:r w:rsidRPr="008819F6">
              <w:rPr>
                <w:color w:val="000000"/>
              </w:rPr>
              <w:lastRenderedPageBreak/>
              <w:t xml:space="preserve">в том числе: </w:t>
            </w:r>
            <w:r w:rsidRPr="008819F6">
              <w:rPr>
                <w:color w:val="000000"/>
              </w:rPr>
              <w:br/>
              <w:t>федеральный бюджет – 294 948,6 тыс. рублей;</w:t>
            </w:r>
            <w:r w:rsidRPr="008819F6">
              <w:rPr>
                <w:color w:val="000000"/>
              </w:rPr>
              <w:br/>
              <w:t>областной бюджет – 4 259 444,7 тыс. рублей;</w:t>
            </w:r>
            <w:r w:rsidRPr="008819F6">
              <w:rPr>
                <w:color w:val="000000"/>
              </w:rPr>
              <w:br/>
              <w:t>местный бюджет – 1 794 674,2 тыс. рублей.</w:t>
            </w:r>
            <w:r w:rsidRPr="008819F6">
              <w:rPr>
                <w:color w:val="000000"/>
              </w:rPr>
              <w:br/>
              <w:t>2025 год – 6 448 063,1 тыс. рублей,</w:t>
            </w:r>
            <w:r w:rsidRPr="008819F6">
              <w:rPr>
                <w:color w:val="000000"/>
              </w:rPr>
              <w:br/>
              <w:t xml:space="preserve">в том числе: </w:t>
            </w:r>
            <w:r w:rsidRPr="008819F6">
              <w:rPr>
                <w:color w:val="000000"/>
              </w:rPr>
              <w:br/>
              <w:t>федеральный бюджет – 310 156,6 тыс. рублей;</w:t>
            </w:r>
            <w:r w:rsidRPr="008819F6">
              <w:rPr>
                <w:color w:val="000000"/>
              </w:rPr>
              <w:br/>
              <w:t>областной бюджет – 4 410 369,4 тыс. рублей;</w:t>
            </w:r>
            <w:r w:rsidRPr="008819F6">
              <w:rPr>
                <w:color w:val="000000"/>
              </w:rPr>
              <w:br/>
              <w:t>местный бюджет – 1 727 537,1 тыс. рублей.</w:t>
            </w:r>
            <w:r w:rsidRPr="008819F6">
              <w:rPr>
                <w:color w:val="000000"/>
              </w:rPr>
              <w:br/>
              <w:t>2026 год – 6 642 241,0 тыс. рублей,</w:t>
            </w:r>
            <w:r w:rsidRPr="008819F6">
              <w:rPr>
                <w:color w:val="000000"/>
              </w:rPr>
              <w:br/>
              <w:t xml:space="preserve">в том числе: </w:t>
            </w:r>
            <w:r w:rsidRPr="008819F6">
              <w:rPr>
                <w:color w:val="000000"/>
              </w:rPr>
              <w:br/>
              <w:t>федеральный бюджет – 293 025,3 тыс. рублей;</w:t>
            </w:r>
            <w:r w:rsidRPr="008819F6">
              <w:rPr>
                <w:color w:val="000000"/>
              </w:rPr>
              <w:br/>
              <w:t>областной бюджет – 4 563 588,4 тыс. рублей;</w:t>
            </w:r>
            <w:r w:rsidRPr="008819F6">
              <w:rPr>
                <w:color w:val="000000"/>
              </w:rPr>
              <w:br/>
              <w:t>местный бюджет – 1 785 627,3 тыс. рублей.</w:t>
            </w:r>
            <w:r w:rsidRPr="008819F6">
              <w:rPr>
                <w:color w:val="000000"/>
              </w:rPr>
              <w:br/>
              <w:t>2027 год – 6 917 701,8 тыс. рублей,</w:t>
            </w:r>
            <w:r w:rsidRPr="008819F6">
              <w:rPr>
                <w:color w:val="000000"/>
              </w:rPr>
              <w:br/>
              <w:t xml:space="preserve">в том числе: </w:t>
            </w:r>
            <w:r w:rsidRPr="008819F6">
              <w:rPr>
                <w:color w:val="000000"/>
              </w:rPr>
              <w:br/>
              <w:t>федеральный бюджет – 283 003,6 тыс. рублей;</w:t>
            </w:r>
            <w:r w:rsidRPr="008819F6">
              <w:rPr>
                <w:color w:val="000000"/>
              </w:rPr>
              <w:br/>
              <w:t>областной бюджет – 4 767 773,0 тыс. рублей;</w:t>
            </w:r>
            <w:r w:rsidRPr="008819F6">
              <w:rPr>
                <w:color w:val="000000"/>
              </w:rPr>
              <w:br/>
              <w:t>местный бюджет – 1 866 925,2 тыс. рублей.</w:t>
            </w:r>
            <w:r w:rsidRPr="008819F6">
              <w:rPr>
                <w:color w:val="000000"/>
              </w:rPr>
              <w:br/>
              <w:t>2028 год – 5 534 183,4 тыс. рублей,</w:t>
            </w:r>
            <w:r w:rsidRPr="008819F6">
              <w:rPr>
                <w:color w:val="000000"/>
              </w:rPr>
              <w:br/>
              <w:t xml:space="preserve">в том числе: </w:t>
            </w:r>
            <w:r w:rsidRPr="008819F6">
              <w:rPr>
                <w:color w:val="000000"/>
              </w:rPr>
              <w:br/>
              <w:t>федеральный бюджет – 251 427,0 тыс. рублей;</w:t>
            </w:r>
            <w:r w:rsidRPr="008819F6">
              <w:rPr>
                <w:color w:val="000000"/>
              </w:rPr>
              <w:br/>
              <w:t>областной бюджет – 3 464 452,8 тыс. рублей;</w:t>
            </w:r>
            <w:r w:rsidRPr="008819F6">
              <w:rPr>
                <w:color w:val="000000"/>
              </w:rPr>
              <w:br/>
              <w:t>местный бюджет – 1 818 303,6 тыс. рублей.</w:t>
            </w:r>
          </w:p>
        </w:tc>
      </w:tr>
    </w:tbl>
    <w:p w14:paraId="4FCD1060" w14:textId="3BFB064D" w:rsidR="00243E04" w:rsidRDefault="00243E04" w:rsidP="00243E04">
      <w:pPr>
        <w:overflowPunct w:val="0"/>
        <w:autoSpaceDE w:val="0"/>
        <w:autoSpaceDN w:val="0"/>
        <w:adjustRightInd w:val="0"/>
        <w:ind w:firstLine="709"/>
        <w:jc w:val="right"/>
        <w:textAlignment w:val="baseline"/>
        <w:rPr>
          <w:color w:val="000000" w:themeColor="text1"/>
          <w:sz w:val="28"/>
        </w:rPr>
      </w:pPr>
      <w:r w:rsidRPr="00016357">
        <w:rPr>
          <w:color w:val="000000" w:themeColor="text1"/>
          <w:sz w:val="28"/>
        </w:rPr>
        <w:lastRenderedPageBreak/>
        <w:t>»;</w:t>
      </w:r>
    </w:p>
    <w:p w14:paraId="3E36CE8A" w14:textId="19171A59" w:rsidR="00C37327" w:rsidRDefault="00C37327" w:rsidP="00C37327">
      <w:pPr>
        <w:overflowPunct w:val="0"/>
        <w:autoSpaceDE w:val="0"/>
        <w:autoSpaceDN w:val="0"/>
        <w:adjustRightInd w:val="0"/>
        <w:ind w:firstLine="709"/>
        <w:jc w:val="both"/>
        <w:textAlignment w:val="baseline"/>
        <w:rPr>
          <w:color w:val="000000" w:themeColor="text1"/>
          <w:sz w:val="28"/>
        </w:rPr>
      </w:pPr>
      <w:r>
        <w:rPr>
          <w:color w:val="000000" w:themeColor="text1"/>
          <w:sz w:val="28"/>
        </w:rPr>
        <w:t>2) пункты 27–28 изложить в следующей редакции:</w:t>
      </w:r>
    </w:p>
    <w:p w14:paraId="51731F70" w14:textId="113E2332" w:rsidR="00C37327" w:rsidRPr="00C37327" w:rsidRDefault="00C37327" w:rsidP="00C37327">
      <w:pPr>
        <w:ind w:firstLine="709"/>
        <w:jc w:val="both"/>
        <w:rPr>
          <w:color w:val="000000"/>
          <w:sz w:val="28"/>
          <w:szCs w:val="28"/>
        </w:rPr>
      </w:pPr>
      <w:r w:rsidRPr="00C37327">
        <w:rPr>
          <w:color w:val="000000" w:themeColor="text1"/>
          <w:sz w:val="28"/>
          <w:szCs w:val="28"/>
        </w:rPr>
        <w:t>«</w:t>
      </w:r>
      <w:r w:rsidRPr="00C37327">
        <w:rPr>
          <w:rFonts w:eastAsia="Calibri"/>
          <w:color w:val="000000"/>
          <w:sz w:val="28"/>
          <w:szCs w:val="28"/>
        </w:rPr>
        <w:t>27. Мероприятие 1.02 «Реализация основных образовательных программ дошкольного образования, осуществление пр</w:t>
      </w:r>
      <w:r w:rsidR="00E6489F">
        <w:rPr>
          <w:rFonts w:eastAsia="Calibri"/>
          <w:color w:val="000000"/>
          <w:sz w:val="28"/>
          <w:szCs w:val="28"/>
        </w:rPr>
        <w:t>исмотра и ухода за </w:t>
      </w:r>
      <w:r w:rsidRPr="00C37327">
        <w:rPr>
          <w:rFonts w:eastAsia="Calibri"/>
          <w:color w:val="000000"/>
          <w:sz w:val="28"/>
          <w:szCs w:val="28"/>
        </w:rPr>
        <w:t xml:space="preserve">детьми» </w:t>
      </w:r>
      <w:r w:rsidRPr="00C37327">
        <w:rPr>
          <w:color w:val="000000"/>
          <w:sz w:val="28"/>
          <w:szCs w:val="28"/>
        </w:rPr>
        <w:t xml:space="preserve">реализуется в соответствии с Федеральным законом от 29.12.2012                                № 273-ФЗ «Об образовании в Российской Федерации», областным законом от 02.07.2013 № 712-41-ОЗ «Об образовании в Архангельской области». </w:t>
      </w:r>
    </w:p>
    <w:p w14:paraId="4889F928" w14:textId="0D384F97" w:rsidR="00C37327" w:rsidRPr="00C37327" w:rsidRDefault="00C37327" w:rsidP="00C37327">
      <w:pPr>
        <w:ind w:firstLine="709"/>
        <w:jc w:val="both"/>
        <w:rPr>
          <w:color w:val="000000"/>
          <w:sz w:val="28"/>
          <w:szCs w:val="28"/>
        </w:rPr>
      </w:pPr>
      <w:r w:rsidRPr="00C37327">
        <w:rPr>
          <w:color w:val="000000"/>
          <w:sz w:val="28"/>
          <w:szCs w:val="28"/>
        </w:rPr>
        <w:t>Финансирование мероприятия осуществляется в рамках государственной программы «Развитие образования и науки Архангельской области», утвержденной постановлением Правительства Архангельской области от 12.10.2012 № 463-пп, посредст</w:t>
      </w:r>
      <w:r>
        <w:rPr>
          <w:color w:val="000000"/>
          <w:sz w:val="28"/>
          <w:szCs w:val="28"/>
        </w:rPr>
        <w:t>вом предоставления субвенции из </w:t>
      </w:r>
      <w:r w:rsidRPr="00C37327">
        <w:rPr>
          <w:color w:val="000000"/>
          <w:sz w:val="28"/>
          <w:szCs w:val="28"/>
        </w:rPr>
        <w:t>областного бюджета.</w:t>
      </w:r>
    </w:p>
    <w:p w14:paraId="70285BD4" w14:textId="4E07C767" w:rsidR="00C37327" w:rsidRPr="00C37327" w:rsidRDefault="00C37327" w:rsidP="00C37327">
      <w:pPr>
        <w:ind w:firstLine="709"/>
        <w:jc w:val="both"/>
        <w:rPr>
          <w:color w:val="000000"/>
          <w:sz w:val="28"/>
          <w:szCs w:val="28"/>
        </w:rPr>
      </w:pPr>
      <w:r w:rsidRPr="00C37327">
        <w:rPr>
          <w:color w:val="000000"/>
          <w:sz w:val="28"/>
          <w:szCs w:val="28"/>
        </w:rPr>
        <w:t>Данное мероприятие также осуществляется путем выполнения муниципального задания муниципальными бюджетными или автономными дошкольными образовательными учреждениями, структурными подразделениями муниципальных общеобразовательных организаций, реализующими дошкольные образовательные программы, посредством предоставления субсидии из местного бюджета. Расчет размера субсидии осуществляется в соответствии с постановлением Администрации Северодвинска от 14.09.2015 № 464</w:t>
      </w:r>
      <w:r>
        <w:rPr>
          <w:color w:val="000000"/>
          <w:sz w:val="28"/>
          <w:szCs w:val="28"/>
        </w:rPr>
        <w:t>-па «Об утверждении Положения о </w:t>
      </w:r>
      <w:r w:rsidRPr="00C37327">
        <w:rPr>
          <w:color w:val="000000"/>
          <w:sz w:val="28"/>
          <w:szCs w:val="28"/>
        </w:rPr>
        <w:t xml:space="preserve">порядке формирования муниципальных заданий муниципальным учреждениям муниципального образования «Северодвинск» и порядке финансового обеспечения выполнения этих заданий». </w:t>
      </w:r>
    </w:p>
    <w:p w14:paraId="5757CE39" w14:textId="6284988E" w:rsidR="00C37327" w:rsidRPr="00C37327" w:rsidRDefault="00C37327" w:rsidP="00C37327">
      <w:pPr>
        <w:ind w:firstLine="709"/>
        <w:jc w:val="both"/>
        <w:rPr>
          <w:color w:val="000000"/>
          <w:sz w:val="28"/>
          <w:szCs w:val="28"/>
        </w:rPr>
      </w:pPr>
      <w:r w:rsidRPr="00C37327">
        <w:rPr>
          <w:color w:val="000000"/>
          <w:sz w:val="28"/>
          <w:szCs w:val="28"/>
        </w:rPr>
        <w:lastRenderedPageBreak/>
        <w:t xml:space="preserve">В целях реализации мероприятия предоставляется субвенция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Pr>
          <w:color w:val="000000"/>
          <w:sz w:val="28"/>
          <w:szCs w:val="28"/>
        </w:rPr>
        <w:t>в </w:t>
      </w:r>
      <w:r w:rsidRPr="00C37327">
        <w:rPr>
          <w:color w:val="000000"/>
          <w:sz w:val="28"/>
          <w:szCs w:val="28"/>
        </w:rPr>
        <w:t>рамках соглашения от 07.03.2025 № 03-02-08/26 между министерством образования Архангельской области и муниципальным округом Архангельской области «Город Северодвинск» о порядке и условиях предоставления субвенции из областного бюджета.</w:t>
      </w:r>
    </w:p>
    <w:p w14:paraId="5E8F446F" w14:textId="77777777" w:rsidR="00C37327" w:rsidRPr="00C37327" w:rsidRDefault="00C37327" w:rsidP="00C37327">
      <w:pPr>
        <w:widowControl w:val="0"/>
        <w:ind w:right="-5" w:firstLine="709"/>
        <w:jc w:val="both"/>
        <w:rPr>
          <w:b/>
          <w:color w:val="000000"/>
          <w:sz w:val="28"/>
          <w:szCs w:val="28"/>
        </w:rPr>
      </w:pPr>
      <w:r w:rsidRPr="00C37327">
        <w:rPr>
          <w:color w:val="000000"/>
          <w:sz w:val="28"/>
          <w:szCs w:val="28"/>
        </w:rPr>
        <w:t>В рамках мероприятия реализуются следующие направления деятельности:</w:t>
      </w:r>
    </w:p>
    <w:p w14:paraId="39414D76" w14:textId="77777777" w:rsidR="00C37327" w:rsidRPr="00C37327" w:rsidRDefault="00C37327" w:rsidP="00C37327">
      <w:pPr>
        <w:widowControl w:val="0"/>
        <w:ind w:firstLine="709"/>
        <w:jc w:val="both"/>
        <w:rPr>
          <w:color w:val="000000"/>
          <w:sz w:val="28"/>
          <w:szCs w:val="28"/>
        </w:rPr>
      </w:pPr>
      <w:r w:rsidRPr="00C37327">
        <w:rPr>
          <w:color w:val="000000"/>
          <w:sz w:val="28"/>
          <w:szCs w:val="28"/>
        </w:rPr>
        <w:t xml:space="preserve">1) реализация </w:t>
      </w:r>
      <w:r w:rsidRPr="00C37327">
        <w:rPr>
          <w:rFonts w:eastAsia="Calibri"/>
          <w:color w:val="000000"/>
          <w:sz w:val="28"/>
          <w:szCs w:val="28"/>
        </w:rPr>
        <w:t>основных образовательных программ дошкольного образования</w:t>
      </w:r>
      <w:r w:rsidRPr="00C37327">
        <w:rPr>
          <w:color w:val="000000"/>
          <w:sz w:val="28"/>
          <w:szCs w:val="28"/>
        </w:rPr>
        <w:t xml:space="preserve"> за счет средств областного бюджета;</w:t>
      </w:r>
    </w:p>
    <w:p w14:paraId="19457A5E" w14:textId="00FDB0BA" w:rsidR="00C37327" w:rsidRPr="00C37327" w:rsidRDefault="00C37327" w:rsidP="00C37327">
      <w:pPr>
        <w:widowControl w:val="0"/>
        <w:ind w:firstLine="709"/>
        <w:jc w:val="both"/>
        <w:rPr>
          <w:color w:val="000000"/>
          <w:sz w:val="28"/>
          <w:szCs w:val="28"/>
        </w:rPr>
      </w:pPr>
      <w:r w:rsidRPr="00C37327">
        <w:rPr>
          <w:color w:val="000000"/>
          <w:sz w:val="28"/>
          <w:szCs w:val="28"/>
        </w:rPr>
        <w:t>2) организация предоставления общедоступного и бесплатного дошкольного образования в структурных подразделениях общеобразовательных организаций,</w:t>
      </w:r>
      <w:r w:rsidRPr="00C37327">
        <w:rPr>
          <w:rFonts w:eastAsia="Calibri"/>
          <w:color w:val="000000"/>
          <w:sz w:val="28"/>
          <w:szCs w:val="28"/>
        </w:rPr>
        <w:t xml:space="preserve"> осуществление присмотра и ухода</w:t>
      </w:r>
      <w:r>
        <w:rPr>
          <w:color w:val="000000"/>
          <w:sz w:val="28"/>
          <w:szCs w:val="28"/>
        </w:rPr>
        <w:t xml:space="preserve"> за </w:t>
      </w:r>
      <w:r w:rsidRPr="00C37327">
        <w:rPr>
          <w:color w:val="000000"/>
          <w:sz w:val="28"/>
          <w:szCs w:val="28"/>
        </w:rPr>
        <w:t>счет средств местного бюджета;</w:t>
      </w:r>
    </w:p>
    <w:p w14:paraId="19741B1A" w14:textId="77777777" w:rsidR="00C37327" w:rsidRPr="00C37327" w:rsidRDefault="00C37327" w:rsidP="00C37327">
      <w:pPr>
        <w:widowControl w:val="0"/>
        <w:ind w:firstLine="709"/>
        <w:jc w:val="both"/>
        <w:rPr>
          <w:color w:val="000000"/>
          <w:sz w:val="28"/>
          <w:szCs w:val="28"/>
        </w:rPr>
      </w:pPr>
      <w:r w:rsidRPr="00C37327">
        <w:rPr>
          <w:color w:val="000000"/>
          <w:sz w:val="28"/>
          <w:szCs w:val="28"/>
        </w:rPr>
        <w:t>3) организация предоставления общедоступного и бесплатного дошкольного образования в дошкольных образовательных организациях,</w:t>
      </w:r>
      <w:r w:rsidRPr="00C37327">
        <w:rPr>
          <w:rFonts w:eastAsia="Calibri"/>
          <w:color w:val="000000"/>
          <w:sz w:val="28"/>
          <w:szCs w:val="28"/>
        </w:rPr>
        <w:t xml:space="preserve"> осуществление присмотра и ухода </w:t>
      </w:r>
      <w:r w:rsidRPr="00C37327">
        <w:rPr>
          <w:color w:val="000000"/>
          <w:sz w:val="28"/>
          <w:szCs w:val="28"/>
        </w:rPr>
        <w:t>за счет средств местного бюджета.</w:t>
      </w:r>
    </w:p>
    <w:p w14:paraId="16407BB4" w14:textId="0DDEEB4A" w:rsidR="00C37327" w:rsidRPr="00C37327" w:rsidRDefault="00C37327" w:rsidP="00C37327">
      <w:pPr>
        <w:ind w:firstLine="709"/>
        <w:jc w:val="both"/>
        <w:rPr>
          <w:color w:val="000000"/>
          <w:sz w:val="28"/>
          <w:szCs w:val="28"/>
        </w:rPr>
      </w:pPr>
      <w:r w:rsidRPr="00C37327">
        <w:rPr>
          <w:rFonts w:eastAsia="Calibri"/>
          <w:color w:val="000000"/>
          <w:sz w:val="28"/>
          <w:szCs w:val="28"/>
        </w:rPr>
        <w:t>28. Мероприятие 1.03</w:t>
      </w:r>
      <w:r w:rsidRPr="00C37327">
        <w:rPr>
          <w:rFonts w:eastAsia="Calibri"/>
          <w:b/>
          <w:color w:val="000000"/>
          <w:sz w:val="28"/>
          <w:szCs w:val="28"/>
        </w:rPr>
        <w:t> </w:t>
      </w:r>
      <w:r w:rsidRPr="00C37327">
        <w:rPr>
          <w:rFonts w:eastAsia="Calibri"/>
          <w:color w:val="000000"/>
          <w:sz w:val="28"/>
          <w:szCs w:val="28"/>
        </w:rPr>
        <w:t xml:space="preserve">«Компенсация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C37327">
        <w:rPr>
          <w:color w:val="000000"/>
          <w:sz w:val="28"/>
          <w:szCs w:val="28"/>
        </w:rPr>
        <w:t>реализуется в соответствии с Федеральным зак</w:t>
      </w:r>
      <w:r>
        <w:rPr>
          <w:color w:val="000000"/>
          <w:sz w:val="28"/>
          <w:szCs w:val="28"/>
        </w:rPr>
        <w:t>оном от 29.12.2012 № 273-ФЗ «Об </w:t>
      </w:r>
      <w:r w:rsidRPr="00C37327">
        <w:rPr>
          <w:color w:val="000000"/>
          <w:sz w:val="28"/>
          <w:szCs w:val="28"/>
        </w:rPr>
        <w:t xml:space="preserve">образовании в Российской Федерации», областным законом </w:t>
      </w:r>
      <w:r>
        <w:rPr>
          <w:color w:val="000000"/>
          <w:sz w:val="28"/>
          <w:szCs w:val="28"/>
        </w:rPr>
        <w:t>от </w:t>
      </w:r>
      <w:r w:rsidRPr="00C37327">
        <w:rPr>
          <w:color w:val="000000"/>
          <w:sz w:val="28"/>
          <w:szCs w:val="28"/>
        </w:rPr>
        <w:t>02.07.2013 № 712-41-ОЗ «Об образовании в Архангельской области», постановлением министерства образования и науки Архангельской области от 18.02.2020 № 9 «О компенсации платы, взимаемой с родителей (иных законных представителей) за присмотр и уход за детьми в образовательных организациях, реализующих образовательную программу дошкольного образования, в Архангельской области».</w:t>
      </w:r>
    </w:p>
    <w:p w14:paraId="42D67844" w14:textId="0D3E1B23" w:rsidR="00C37327" w:rsidRPr="00C37327" w:rsidRDefault="00C37327" w:rsidP="00C37327">
      <w:pPr>
        <w:ind w:right="-5" w:firstLine="709"/>
        <w:jc w:val="both"/>
        <w:rPr>
          <w:color w:val="000000"/>
          <w:sz w:val="28"/>
          <w:szCs w:val="28"/>
        </w:rPr>
      </w:pPr>
      <w:r w:rsidRPr="00C37327">
        <w:rPr>
          <w:color w:val="000000"/>
          <w:sz w:val="28"/>
          <w:szCs w:val="28"/>
        </w:rPr>
        <w:t>Финансирование мероприятия осуществляется в соответствии с областным законом от 23.12.2024 № 186</w:t>
      </w:r>
      <w:r w:rsidR="00E6489F">
        <w:rPr>
          <w:color w:val="000000"/>
          <w:sz w:val="28"/>
          <w:szCs w:val="28"/>
        </w:rPr>
        <w:t>-13-ОЗ «Об областном бюджете на </w:t>
      </w:r>
      <w:r w:rsidRPr="00C37327">
        <w:rPr>
          <w:color w:val="000000"/>
          <w:sz w:val="28"/>
          <w:szCs w:val="28"/>
        </w:rPr>
        <w:t>2025 год и на плановый период 2026 и 2027 годов»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12.10.2012 № 463-пп.</w:t>
      </w:r>
      <w:r>
        <w:rPr>
          <w:color w:val="000000"/>
          <w:sz w:val="28"/>
          <w:szCs w:val="28"/>
        </w:rPr>
        <w:t>»;</w:t>
      </w:r>
    </w:p>
    <w:p w14:paraId="4A88DC09" w14:textId="715AB051" w:rsidR="00C37327" w:rsidRDefault="00C37327" w:rsidP="00C37327">
      <w:pPr>
        <w:overflowPunct w:val="0"/>
        <w:autoSpaceDE w:val="0"/>
        <w:autoSpaceDN w:val="0"/>
        <w:adjustRightInd w:val="0"/>
        <w:ind w:firstLine="709"/>
        <w:jc w:val="both"/>
        <w:textAlignment w:val="baseline"/>
        <w:rPr>
          <w:color w:val="000000" w:themeColor="text1"/>
          <w:sz w:val="28"/>
          <w:szCs w:val="28"/>
        </w:rPr>
      </w:pPr>
      <w:r>
        <w:rPr>
          <w:color w:val="000000" w:themeColor="text1"/>
          <w:sz w:val="28"/>
        </w:rPr>
        <w:t>3)</w:t>
      </w:r>
      <w:r w:rsidRPr="00C37327">
        <w:rPr>
          <w:color w:val="000000" w:themeColor="text1"/>
          <w:sz w:val="28"/>
          <w:szCs w:val="28"/>
        </w:rPr>
        <w:t xml:space="preserve"> </w:t>
      </w:r>
      <w:r>
        <w:rPr>
          <w:color w:val="000000" w:themeColor="text1"/>
          <w:sz w:val="28"/>
          <w:szCs w:val="28"/>
        </w:rPr>
        <w:t>пункты 30</w:t>
      </w:r>
      <w:r w:rsidR="00E6489F">
        <w:t>–</w:t>
      </w:r>
      <w:r>
        <w:rPr>
          <w:color w:val="000000" w:themeColor="text1"/>
          <w:sz w:val="28"/>
          <w:szCs w:val="28"/>
        </w:rPr>
        <w:t>31</w:t>
      </w:r>
      <w:r w:rsidRPr="00016357">
        <w:rPr>
          <w:color w:val="000000" w:themeColor="text1"/>
          <w:sz w:val="28"/>
          <w:szCs w:val="28"/>
        </w:rPr>
        <w:t xml:space="preserve"> изложить в следующей редакции:</w:t>
      </w:r>
    </w:p>
    <w:p w14:paraId="1C92A082" w14:textId="08AA2363" w:rsidR="00C37327" w:rsidRPr="00C37327" w:rsidRDefault="00C37327" w:rsidP="00C37327">
      <w:pPr>
        <w:ind w:right="-5" w:firstLine="709"/>
        <w:jc w:val="both"/>
        <w:rPr>
          <w:color w:val="000000"/>
          <w:sz w:val="28"/>
          <w:szCs w:val="28"/>
        </w:rPr>
      </w:pPr>
      <w:r w:rsidRPr="00C37327">
        <w:rPr>
          <w:color w:val="000000" w:themeColor="text1"/>
          <w:sz w:val="28"/>
          <w:szCs w:val="28"/>
        </w:rPr>
        <w:t>«</w:t>
      </w:r>
      <w:r w:rsidRPr="00C37327">
        <w:rPr>
          <w:bCs/>
          <w:color w:val="000000"/>
          <w:sz w:val="28"/>
          <w:szCs w:val="28"/>
        </w:rPr>
        <w:t>30. Мероприятие 1.05</w:t>
      </w:r>
      <w:r w:rsidRPr="00C37327">
        <w:rPr>
          <w:color w:val="000000"/>
          <w:sz w:val="28"/>
          <w:szCs w:val="28"/>
        </w:rPr>
        <w:t> «Возмещение муниципальным образовательным организациям, реализующим образовательную программу дошкольного образования, расходов по предоставлению родителям (законным представителям) льготы в виде снижения или освобождения от родительской платы за присмотр и уход в муниципальных образовательных организациях» реализуется в соответствии с Федеральным законом от 29.12.2012 № 273-ФЗ «Об образовании в Российской Федерации», областным законом от</w:t>
      </w:r>
      <w:r>
        <w:rPr>
          <w:color w:val="000000"/>
          <w:sz w:val="28"/>
          <w:szCs w:val="28"/>
        </w:rPr>
        <w:t> </w:t>
      </w:r>
      <w:r w:rsidRPr="00C37327">
        <w:rPr>
          <w:color w:val="000000"/>
          <w:sz w:val="28"/>
          <w:szCs w:val="28"/>
        </w:rPr>
        <w:t xml:space="preserve">02.07.2013 № 712-41-ОЗ «Об образовании в Архангельской области», </w:t>
      </w:r>
      <w:r w:rsidRPr="00C37327">
        <w:rPr>
          <w:color w:val="000000"/>
          <w:sz w:val="28"/>
          <w:szCs w:val="28"/>
        </w:rPr>
        <w:lastRenderedPageBreak/>
        <w:t>постановлением Администрации Северодвинска от 24.11.2023 № 495-па «О родительской плате за присмотр и уход за детьми в муниципальных образовательных организациях в муниципальном образовании «Северодвинск».</w:t>
      </w:r>
    </w:p>
    <w:p w14:paraId="40246F5F" w14:textId="5ECA5C63" w:rsidR="00C37327" w:rsidRPr="00C37327" w:rsidRDefault="00C37327" w:rsidP="00C37327">
      <w:pPr>
        <w:ind w:right="-5" w:firstLine="709"/>
        <w:jc w:val="both"/>
        <w:rPr>
          <w:b/>
          <w:bCs/>
          <w:color w:val="000000"/>
          <w:sz w:val="28"/>
          <w:szCs w:val="28"/>
        </w:rPr>
      </w:pPr>
      <w:r w:rsidRPr="00C37327">
        <w:rPr>
          <w:bCs/>
          <w:color w:val="000000"/>
          <w:sz w:val="28"/>
          <w:szCs w:val="28"/>
        </w:rPr>
        <w:t>31. Мероприятие 1.06 </w:t>
      </w:r>
      <w:r w:rsidRPr="00C37327">
        <w:rPr>
          <w:b/>
          <w:bCs/>
          <w:color w:val="000000"/>
          <w:sz w:val="28"/>
          <w:szCs w:val="28"/>
        </w:rPr>
        <w:t>«</w:t>
      </w:r>
      <w:r w:rsidRPr="00C37327">
        <w:rPr>
          <w:color w:val="000000"/>
          <w:sz w:val="28"/>
          <w:szCs w:val="28"/>
        </w:rPr>
        <w:t xml:space="preserve">Проведение мероприятий, направленных на обновление материально-технической базы муниципальных образовательных организаций, реализующих программы дошкольного образования, присмотр и уход, включая реализацию программ дошкольного образования в вариативной форме» </w:t>
      </w:r>
      <w:r>
        <w:rPr>
          <w:color w:val="000000"/>
          <w:sz w:val="28"/>
          <w:szCs w:val="28"/>
        </w:rPr>
        <w:t>осуществляется в соответствии с </w:t>
      </w:r>
      <w:r w:rsidRPr="00C37327">
        <w:rPr>
          <w:color w:val="000000"/>
          <w:sz w:val="28"/>
          <w:szCs w:val="28"/>
        </w:rPr>
        <w:t>Федеральным законом от 29.12.2012 № </w:t>
      </w:r>
      <w:r>
        <w:rPr>
          <w:color w:val="000000"/>
          <w:sz w:val="28"/>
          <w:szCs w:val="28"/>
        </w:rPr>
        <w:t>273-ФЗ «Об образовании в </w:t>
      </w:r>
      <w:r w:rsidRPr="00C37327">
        <w:rPr>
          <w:color w:val="000000"/>
          <w:sz w:val="28"/>
          <w:szCs w:val="28"/>
        </w:rPr>
        <w:t>Российской Федерации», областным законом от 02.07.2013 № 712-41-ОЗ «Об образовании в Архангельской области».</w:t>
      </w:r>
    </w:p>
    <w:p w14:paraId="50D168AD" w14:textId="77777777" w:rsidR="00C37327" w:rsidRPr="00C37327" w:rsidRDefault="00C37327" w:rsidP="00C37327">
      <w:pPr>
        <w:ind w:firstLine="709"/>
        <w:jc w:val="both"/>
        <w:rPr>
          <w:color w:val="000000"/>
          <w:sz w:val="28"/>
          <w:szCs w:val="28"/>
        </w:rPr>
      </w:pPr>
      <w:r w:rsidRPr="00C37327">
        <w:rPr>
          <w:color w:val="000000"/>
          <w:sz w:val="28"/>
          <w:szCs w:val="28"/>
        </w:rPr>
        <w:t>В рамках данного мероприятия осуществляется финансирование дошкольных образовательных организаций, структурных подразделений общеобразовательных организаций для оснащения их детской мебелью, технологическим оборудованием пищеблоков, постирочных, компьютерной техникой, медицинским оборудованием. Перечень организаций, включаемых в реестр для оснащения, а также список необходимого оборудования определяются на основании соответствующих актов (оценок) обслуживающих организаций, заявок организаций и утверждаются Управлением образования Администрации Северодвинска.</w:t>
      </w:r>
    </w:p>
    <w:p w14:paraId="5B8A5A74" w14:textId="59F9EF64" w:rsidR="00C37327" w:rsidRDefault="00C37327" w:rsidP="00C37327">
      <w:pPr>
        <w:ind w:firstLine="709"/>
        <w:jc w:val="both"/>
        <w:rPr>
          <w:color w:val="000000"/>
          <w:sz w:val="28"/>
          <w:szCs w:val="28"/>
        </w:rPr>
      </w:pPr>
      <w:r w:rsidRPr="00C37327">
        <w:rPr>
          <w:color w:val="000000"/>
          <w:sz w:val="28"/>
          <w:szCs w:val="28"/>
        </w:rPr>
        <w:t xml:space="preserve">В рамках мероприятия осуществляется приобретение основных средств для создания условий осуществления </w:t>
      </w:r>
      <w:r>
        <w:rPr>
          <w:color w:val="000000"/>
          <w:sz w:val="28"/>
          <w:szCs w:val="28"/>
        </w:rPr>
        <w:t>присмотра и ухода за детьми (за </w:t>
      </w:r>
      <w:r w:rsidRPr="00C37327">
        <w:rPr>
          <w:color w:val="000000"/>
          <w:sz w:val="28"/>
          <w:szCs w:val="28"/>
        </w:rPr>
        <w:t>исключением учебных расходов) и расходных материалов.»;</w:t>
      </w:r>
    </w:p>
    <w:p w14:paraId="14A7C86F" w14:textId="77C2C62D" w:rsidR="006015F9" w:rsidRDefault="006015F9" w:rsidP="00C37327">
      <w:pPr>
        <w:ind w:firstLine="709"/>
        <w:jc w:val="both"/>
        <w:rPr>
          <w:color w:val="000000" w:themeColor="text1"/>
          <w:sz w:val="28"/>
          <w:szCs w:val="28"/>
        </w:rPr>
      </w:pPr>
      <w:r>
        <w:rPr>
          <w:color w:val="000000"/>
          <w:sz w:val="28"/>
          <w:szCs w:val="28"/>
        </w:rPr>
        <w:t>4)</w:t>
      </w:r>
      <w:r w:rsidRPr="006015F9">
        <w:rPr>
          <w:color w:val="000000" w:themeColor="text1"/>
          <w:sz w:val="28"/>
          <w:szCs w:val="28"/>
        </w:rPr>
        <w:t xml:space="preserve"> </w:t>
      </w:r>
      <w:r>
        <w:rPr>
          <w:color w:val="000000" w:themeColor="text1"/>
          <w:sz w:val="28"/>
          <w:szCs w:val="28"/>
        </w:rPr>
        <w:t>пункт 37</w:t>
      </w:r>
      <w:r w:rsidRPr="00016357">
        <w:rPr>
          <w:color w:val="000000" w:themeColor="text1"/>
          <w:sz w:val="28"/>
          <w:szCs w:val="28"/>
        </w:rPr>
        <w:t xml:space="preserve"> изложить в следующей редакции:</w:t>
      </w:r>
    </w:p>
    <w:p w14:paraId="72E4B238" w14:textId="7327FEB9" w:rsidR="006015F9" w:rsidRDefault="006015F9" w:rsidP="006015F9">
      <w:pPr>
        <w:ind w:firstLine="709"/>
        <w:jc w:val="both"/>
        <w:rPr>
          <w:color w:val="000000"/>
          <w:sz w:val="28"/>
          <w:szCs w:val="28"/>
        </w:rPr>
      </w:pPr>
      <w:r w:rsidRPr="006015F9">
        <w:rPr>
          <w:color w:val="000000" w:themeColor="text1"/>
          <w:sz w:val="28"/>
          <w:szCs w:val="28"/>
        </w:rPr>
        <w:t>«</w:t>
      </w:r>
      <w:r w:rsidRPr="006015F9">
        <w:rPr>
          <w:rFonts w:eastAsia="Calibri"/>
          <w:color w:val="000000"/>
          <w:sz w:val="28"/>
          <w:szCs w:val="28"/>
        </w:rPr>
        <w:t>37. Мероприятие 2.03 «</w:t>
      </w:r>
      <w:r w:rsidRPr="006015F9">
        <w:rPr>
          <w:color w:val="000000"/>
          <w:sz w:val="28"/>
          <w:szCs w:val="28"/>
        </w:rPr>
        <w:t>Организация бесплатного горячего питания обучающихся в муниципальных общеобразовательных организациях</w:t>
      </w:r>
      <w:r w:rsidRPr="006015F9">
        <w:rPr>
          <w:rFonts w:eastAsia="Calibri"/>
          <w:color w:val="000000"/>
          <w:sz w:val="28"/>
          <w:szCs w:val="28"/>
        </w:rPr>
        <w:t xml:space="preserve">» </w:t>
      </w:r>
      <w:r w:rsidRPr="006015F9">
        <w:rPr>
          <w:color w:val="000000"/>
          <w:sz w:val="28"/>
          <w:szCs w:val="28"/>
        </w:rPr>
        <w:t>реализуется в соответствии со статьей 17, частью 4 статьи 37, частями 5 и 6 статьи 41, частью 3 статьи 44, частью 7 статьи 79 Федерального закона от 29.12.2012 № 273-ФЗ «Об образовании в</w:t>
      </w:r>
      <w:r w:rsidR="00E6489F">
        <w:rPr>
          <w:color w:val="000000"/>
          <w:sz w:val="28"/>
          <w:szCs w:val="28"/>
        </w:rPr>
        <w:t xml:space="preserve"> Российской Федерации», статьей </w:t>
      </w:r>
      <w:r w:rsidRPr="006015F9">
        <w:rPr>
          <w:color w:val="000000"/>
          <w:sz w:val="28"/>
          <w:szCs w:val="28"/>
        </w:rPr>
        <w:t>19 Федерального закона от 24.11.1995 № 181-ФЗ «О социальной защите инвалидов в Российской Федерации»</w:t>
      </w:r>
      <w:r w:rsidR="00B307C3">
        <w:rPr>
          <w:color w:val="000000"/>
          <w:sz w:val="28"/>
          <w:szCs w:val="28"/>
        </w:rPr>
        <w:t>, пунктом 12 статьи 9 и пунктом </w:t>
      </w:r>
      <w:r w:rsidRPr="006015F9">
        <w:rPr>
          <w:color w:val="000000"/>
          <w:sz w:val="28"/>
          <w:szCs w:val="28"/>
        </w:rPr>
        <w:t>1 статьи 28 областного закон</w:t>
      </w:r>
      <w:r w:rsidR="00B307C3">
        <w:rPr>
          <w:color w:val="000000"/>
          <w:sz w:val="28"/>
          <w:szCs w:val="28"/>
        </w:rPr>
        <w:t>а от 02.07.2013 № 712-41-ОЗ «Об </w:t>
      </w:r>
      <w:r w:rsidRPr="006015F9">
        <w:rPr>
          <w:color w:val="000000"/>
          <w:sz w:val="28"/>
          <w:szCs w:val="28"/>
        </w:rPr>
        <w:t xml:space="preserve">образовании в Архангельской области», постановлением Администрации Северодвинска от 04.09.2020 № 387-па «Об утверждении порядка обеспечения бесплатным горячим питанием  обучающихся, получающих образование </w:t>
      </w:r>
      <w:r>
        <w:rPr>
          <w:color w:val="000000"/>
          <w:sz w:val="28"/>
          <w:szCs w:val="28"/>
        </w:rPr>
        <w:t>в </w:t>
      </w:r>
      <w:r w:rsidRPr="006015F9">
        <w:rPr>
          <w:color w:val="000000"/>
          <w:sz w:val="28"/>
          <w:szCs w:val="28"/>
        </w:rPr>
        <w:t>муниципальных общеобразовательных организациях муниципального образования «Северодвинск».»;</w:t>
      </w:r>
    </w:p>
    <w:p w14:paraId="43484C07" w14:textId="6651451A" w:rsidR="006015F9" w:rsidRDefault="006015F9" w:rsidP="006015F9">
      <w:pPr>
        <w:overflowPunct w:val="0"/>
        <w:autoSpaceDE w:val="0"/>
        <w:autoSpaceDN w:val="0"/>
        <w:adjustRightInd w:val="0"/>
        <w:ind w:firstLine="709"/>
        <w:jc w:val="both"/>
        <w:textAlignment w:val="baseline"/>
        <w:rPr>
          <w:color w:val="000000" w:themeColor="text1"/>
          <w:sz w:val="28"/>
          <w:szCs w:val="28"/>
        </w:rPr>
      </w:pPr>
      <w:r>
        <w:rPr>
          <w:color w:val="000000"/>
          <w:sz w:val="28"/>
          <w:szCs w:val="28"/>
        </w:rPr>
        <w:t xml:space="preserve">5) </w:t>
      </w:r>
      <w:r>
        <w:rPr>
          <w:color w:val="000000" w:themeColor="text1"/>
          <w:sz w:val="28"/>
          <w:szCs w:val="28"/>
        </w:rPr>
        <w:t>пункт 39</w:t>
      </w:r>
      <w:r w:rsidRPr="00016357">
        <w:rPr>
          <w:color w:val="000000" w:themeColor="text1"/>
          <w:sz w:val="28"/>
          <w:szCs w:val="28"/>
        </w:rPr>
        <w:t xml:space="preserve"> изложить в следующей редакции:</w:t>
      </w:r>
    </w:p>
    <w:p w14:paraId="331CC74A" w14:textId="4526FE11" w:rsidR="006015F9" w:rsidRPr="006015F9" w:rsidRDefault="006015F9" w:rsidP="006015F9">
      <w:pPr>
        <w:ind w:right="-5" w:firstLine="709"/>
        <w:jc w:val="both"/>
        <w:rPr>
          <w:color w:val="000000"/>
          <w:sz w:val="28"/>
          <w:szCs w:val="28"/>
        </w:rPr>
      </w:pPr>
      <w:r w:rsidRPr="006015F9">
        <w:rPr>
          <w:color w:val="000000"/>
          <w:sz w:val="28"/>
          <w:szCs w:val="28"/>
        </w:rPr>
        <w:t>«39. Мероприятие 2.05 «Ежемесячное денежное воз</w:t>
      </w:r>
      <w:r>
        <w:rPr>
          <w:color w:val="000000"/>
          <w:sz w:val="28"/>
          <w:szCs w:val="28"/>
        </w:rPr>
        <w:t>награждение за </w:t>
      </w:r>
      <w:r w:rsidRPr="006015F9">
        <w:rPr>
          <w:color w:val="000000"/>
          <w:sz w:val="28"/>
          <w:szCs w:val="28"/>
        </w:rPr>
        <w:t xml:space="preserve">классное руководство педагогическим работникам муниципальных общеобразовательных организаций» осуществляется в соответствии </w:t>
      </w:r>
      <w:r>
        <w:rPr>
          <w:color w:val="000000"/>
          <w:sz w:val="28"/>
          <w:szCs w:val="28"/>
        </w:rPr>
        <w:t>с </w:t>
      </w:r>
      <w:r w:rsidRPr="006015F9">
        <w:rPr>
          <w:color w:val="000000"/>
          <w:sz w:val="28"/>
          <w:szCs w:val="28"/>
        </w:rPr>
        <w:t>областным законом от 02.07.2013 № 712-41-ОЗ «Об образовании в Архангельской области».</w:t>
      </w:r>
    </w:p>
    <w:p w14:paraId="0DA4E8CC" w14:textId="4E4C72E8" w:rsidR="006015F9" w:rsidRDefault="006015F9" w:rsidP="006015F9">
      <w:pPr>
        <w:ind w:right="-5" w:firstLine="709"/>
        <w:jc w:val="both"/>
        <w:rPr>
          <w:color w:val="000000"/>
          <w:sz w:val="28"/>
          <w:szCs w:val="28"/>
        </w:rPr>
      </w:pPr>
      <w:r w:rsidRPr="006015F9">
        <w:rPr>
          <w:color w:val="000000"/>
          <w:sz w:val="28"/>
          <w:szCs w:val="28"/>
        </w:rPr>
        <w:lastRenderedPageBreak/>
        <w:t>Финансирование мероприятия осуществляется в соответствии с областным законом от 23.12.2024 № 186</w:t>
      </w:r>
      <w:r>
        <w:rPr>
          <w:color w:val="000000"/>
          <w:sz w:val="28"/>
          <w:szCs w:val="28"/>
        </w:rPr>
        <w:t>-13-ОЗ «Об областном бюджете на </w:t>
      </w:r>
      <w:r w:rsidRPr="006015F9">
        <w:rPr>
          <w:color w:val="000000"/>
          <w:sz w:val="28"/>
          <w:szCs w:val="28"/>
        </w:rPr>
        <w:t>2025 год и на плановый период 2026 и 2027 годов»,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12.10.2012 № 463-пп, в целях достижения результатов национального проекта «Молодежь и дети» федерального проекта «Педагоги и наставники».»;</w:t>
      </w:r>
    </w:p>
    <w:p w14:paraId="65E114DB" w14:textId="45438168" w:rsidR="006015F9" w:rsidRDefault="006015F9" w:rsidP="006015F9">
      <w:pPr>
        <w:ind w:right="-5" w:firstLine="709"/>
        <w:jc w:val="both"/>
        <w:rPr>
          <w:color w:val="000000" w:themeColor="text1"/>
          <w:sz w:val="28"/>
          <w:szCs w:val="28"/>
        </w:rPr>
      </w:pPr>
      <w:r>
        <w:rPr>
          <w:color w:val="000000"/>
          <w:sz w:val="28"/>
          <w:szCs w:val="28"/>
        </w:rPr>
        <w:t xml:space="preserve">6) </w:t>
      </w:r>
      <w:r>
        <w:rPr>
          <w:color w:val="000000" w:themeColor="text1"/>
          <w:sz w:val="28"/>
          <w:szCs w:val="28"/>
        </w:rPr>
        <w:t>пункты 52</w:t>
      </w:r>
      <w:r w:rsidR="00E6489F">
        <w:t>–</w:t>
      </w:r>
      <w:r>
        <w:rPr>
          <w:color w:val="000000" w:themeColor="text1"/>
          <w:sz w:val="28"/>
          <w:szCs w:val="28"/>
        </w:rPr>
        <w:t>54</w:t>
      </w:r>
      <w:r w:rsidRPr="00016357">
        <w:rPr>
          <w:color w:val="000000" w:themeColor="text1"/>
          <w:sz w:val="28"/>
          <w:szCs w:val="28"/>
        </w:rPr>
        <w:t xml:space="preserve"> изложить в следующей редакции:</w:t>
      </w:r>
    </w:p>
    <w:p w14:paraId="71E74797" w14:textId="0036AE75" w:rsidR="006015F9" w:rsidRPr="006015F9" w:rsidRDefault="006015F9" w:rsidP="006015F9">
      <w:pPr>
        <w:ind w:firstLine="709"/>
        <w:jc w:val="both"/>
        <w:rPr>
          <w:rFonts w:eastAsia="Calibri"/>
          <w:color w:val="000000"/>
          <w:sz w:val="28"/>
          <w:szCs w:val="28"/>
        </w:rPr>
      </w:pPr>
      <w:r w:rsidRPr="006015F9">
        <w:rPr>
          <w:color w:val="000000" w:themeColor="text1"/>
          <w:sz w:val="28"/>
          <w:szCs w:val="28"/>
        </w:rPr>
        <w:t>«</w:t>
      </w:r>
      <w:r w:rsidRPr="006015F9">
        <w:rPr>
          <w:rFonts w:eastAsia="Calibri"/>
          <w:color w:val="000000"/>
          <w:sz w:val="28"/>
          <w:szCs w:val="28"/>
        </w:rPr>
        <w:t>52. Административное мероприятие 4</w:t>
      </w:r>
      <w:r w:rsidRPr="00E6489F">
        <w:rPr>
          <w:rFonts w:eastAsia="Calibri"/>
          <w:color w:val="000000"/>
          <w:sz w:val="28"/>
          <w:szCs w:val="28"/>
        </w:rPr>
        <w:t>.</w:t>
      </w:r>
      <w:r w:rsidRPr="006015F9">
        <w:rPr>
          <w:rFonts w:eastAsia="Calibri"/>
          <w:color w:val="000000"/>
          <w:sz w:val="28"/>
          <w:szCs w:val="28"/>
        </w:rPr>
        <w:t>01 «Разработка и реализация плана мероприятий для детей и молодежи, 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 реализуется в соответ</w:t>
      </w:r>
      <w:r>
        <w:rPr>
          <w:rFonts w:eastAsia="Calibri"/>
          <w:color w:val="000000"/>
          <w:sz w:val="28"/>
          <w:szCs w:val="28"/>
        </w:rPr>
        <w:t>ствии с Федеральным законом от </w:t>
      </w:r>
      <w:r w:rsidRPr="006015F9">
        <w:rPr>
          <w:rFonts w:eastAsia="Calibri"/>
          <w:color w:val="000000"/>
          <w:sz w:val="28"/>
          <w:szCs w:val="28"/>
        </w:rPr>
        <w:t xml:space="preserve">29.12.2012 № 273-ФЗ «Об образовании в Российской Федерации», постановлением Правительства Российской Федерации от 26.12.2017 № 1642 «Об утверждении государственной программы развития Российской Федерации «Развитие образования», распоряжением Правительства Российской Федерации от 29.05.2015 № 996-р «Об утверждении Стратегии развития воспитания в Российской Федерации на период до 2025 года», </w:t>
      </w:r>
      <w:r w:rsidRPr="006015F9">
        <w:rPr>
          <w:color w:val="000000"/>
          <w:sz w:val="28"/>
          <w:szCs w:val="28"/>
        </w:rPr>
        <w:t xml:space="preserve">областным законом </w:t>
      </w:r>
      <w:r w:rsidRPr="006015F9">
        <w:rPr>
          <w:rFonts w:eastAsia="Calibri"/>
          <w:color w:val="000000"/>
          <w:sz w:val="28"/>
          <w:szCs w:val="28"/>
        </w:rPr>
        <w:t>от 02.07.2013 № 712-41-ОЗ «Об образовании в Архангельской области».</w:t>
      </w:r>
    </w:p>
    <w:p w14:paraId="50B2732D" w14:textId="77777777" w:rsidR="006015F9" w:rsidRPr="006015F9" w:rsidRDefault="006015F9" w:rsidP="006015F9">
      <w:pPr>
        <w:ind w:firstLine="709"/>
        <w:jc w:val="both"/>
        <w:rPr>
          <w:rFonts w:eastAsia="Calibri"/>
          <w:color w:val="000000"/>
          <w:sz w:val="28"/>
          <w:szCs w:val="28"/>
        </w:rPr>
      </w:pPr>
      <w:r w:rsidRPr="006015F9">
        <w:rPr>
          <w:rFonts w:eastAsia="Calibri"/>
          <w:color w:val="000000"/>
          <w:sz w:val="28"/>
          <w:szCs w:val="28"/>
        </w:rPr>
        <w:t xml:space="preserve">53. Административное мероприятие 4.02 «Обеспечение функционирования системы патриотического воспитания граждан Российской Федерации» реализуется в соответствии с распоряжением Правительства Российской Федерации от 03.02.2010 № 134-р «О Концепции федеральной системы подготовки граждан Российской Федерации к военной службе на период до 2030 года», распоряжением Правительства Российской Федерации от 29.05.2015 № 996-р «Об утверждении Стратегии развития воспитания в Российской Федерации на период до 2025 года», </w:t>
      </w:r>
      <w:r w:rsidRPr="006015F9">
        <w:rPr>
          <w:color w:val="000000"/>
          <w:sz w:val="28"/>
          <w:szCs w:val="28"/>
        </w:rPr>
        <w:t xml:space="preserve">областным законом </w:t>
      </w:r>
      <w:r w:rsidRPr="006015F9">
        <w:rPr>
          <w:rFonts w:eastAsia="Calibri"/>
          <w:color w:val="000000"/>
          <w:sz w:val="28"/>
          <w:szCs w:val="28"/>
        </w:rPr>
        <w:t>от 02.07.2013 № 712-41-ОЗ «Об образовании в Архангельской области».</w:t>
      </w:r>
    </w:p>
    <w:p w14:paraId="68F960FC" w14:textId="38A89AAF" w:rsidR="006015F9" w:rsidRPr="006015F9" w:rsidRDefault="006015F9" w:rsidP="006015F9">
      <w:pPr>
        <w:ind w:firstLine="709"/>
        <w:jc w:val="both"/>
        <w:rPr>
          <w:rFonts w:eastAsia="Calibri"/>
          <w:color w:val="000000"/>
          <w:sz w:val="28"/>
          <w:szCs w:val="28"/>
        </w:rPr>
      </w:pPr>
      <w:r w:rsidRPr="006015F9">
        <w:rPr>
          <w:rFonts w:eastAsia="Calibri"/>
          <w:color w:val="000000"/>
          <w:sz w:val="28"/>
          <w:szCs w:val="28"/>
        </w:rPr>
        <w:t>54. Мероприятие 4.03</w:t>
      </w:r>
      <w:r w:rsidRPr="006015F9">
        <w:rPr>
          <w:rFonts w:eastAsia="Calibri"/>
          <w:b/>
          <w:color w:val="000000"/>
          <w:sz w:val="28"/>
          <w:szCs w:val="28"/>
        </w:rPr>
        <w:t> </w:t>
      </w:r>
      <w:r w:rsidRPr="006015F9">
        <w:rPr>
          <w:rFonts w:eastAsia="Calibri"/>
          <w:color w:val="000000"/>
          <w:sz w:val="28"/>
          <w:szCs w:val="28"/>
        </w:rPr>
        <w:t xml:space="preserve">«Проведение мероприятий, направленных на развитие системы организации воспитания обучающихся муниципальных образовательных организаций» реализуется в соответствии с Федеральным законом от 29.12.2012 № 273-ФЗ «Об образовании в Российской Федерации», распоряжением Правительства Российской Федерации от 29.05.2015 № 996-р «Об утверждении Стратегии развития воспитания в Российской Федерации на период до 2025 года», </w:t>
      </w:r>
      <w:r w:rsidRPr="006015F9">
        <w:rPr>
          <w:color w:val="000000"/>
          <w:sz w:val="28"/>
          <w:szCs w:val="28"/>
        </w:rPr>
        <w:t xml:space="preserve">областным законом </w:t>
      </w:r>
      <w:r w:rsidRPr="006015F9">
        <w:rPr>
          <w:rFonts w:eastAsia="Calibri"/>
          <w:color w:val="000000"/>
          <w:sz w:val="28"/>
          <w:szCs w:val="28"/>
        </w:rPr>
        <w:t>от 02.07.2013 № 712-41-ОЗ «Об образовании в Архангельской области»,</w:t>
      </w:r>
      <w:r w:rsidRPr="006015F9">
        <w:rPr>
          <w:color w:val="000000"/>
          <w:sz w:val="28"/>
          <w:szCs w:val="28"/>
        </w:rPr>
        <w:t xml:space="preserve"> </w:t>
      </w:r>
      <w:r w:rsidRPr="006015F9">
        <w:rPr>
          <w:rFonts w:eastAsia="Calibri"/>
          <w:color w:val="000000"/>
          <w:sz w:val="28"/>
          <w:szCs w:val="28"/>
        </w:rPr>
        <w:t>постановлением Правительства Архангельской области от 17.08.2022 № 606-пп «Об утверждении Стратегии развития военно-патриотического воспит</w:t>
      </w:r>
      <w:r>
        <w:rPr>
          <w:rFonts w:eastAsia="Calibri"/>
          <w:color w:val="000000"/>
          <w:sz w:val="28"/>
          <w:szCs w:val="28"/>
        </w:rPr>
        <w:t>ания в Архангельской области до </w:t>
      </w:r>
      <w:r w:rsidRPr="006015F9">
        <w:rPr>
          <w:rFonts w:eastAsia="Calibri"/>
          <w:color w:val="000000"/>
          <w:sz w:val="28"/>
          <w:szCs w:val="28"/>
        </w:rPr>
        <w:t xml:space="preserve">2027 года». </w:t>
      </w:r>
    </w:p>
    <w:p w14:paraId="420A8301" w14:textId="77777777" w:rsidR="006015F9" w:rsidRPr="006015F9" w:rsidRDefault="006015F9" w:rsidP="006015F9">
      <w:pPr>
        <w:ind w:right="-5" w:firstLine="709"/>
        <w:jc w:val="both"/>
        <w:rPr>
          <w:b/>
          <w:color w:val="000000"/>
          <w:sz w:val="28"/>
          <w:szCs w:val="28"/>
        </w:rPr>
      </w:pPr>
      <w:r w:rsidRPr="006015F9">
        <w:rPr>
          <w:color w:val="000000"/>
          <w:sz w:val="28"/>
          <w:szCs w:val="28"/>
        </w:rPr>
        <w:t>В рамках мероприятия реализуются следующие направления деятельности:</w:t>
      </w:r>
    </w:p>
    <w:p w14:paraId="2850A6F0" w14:textId="77777777" w:rsidR="006015F9" w:rsidRPr="006015F9" w:rsidRDefault="006015F9" w:rsidP="006015F9">
      <w:pPr>
        <w:widowControl w:val="0"/>
        <w:ind w:left="709"/>
        <w:jc w:val="both"/>
        <w:rPr>
          <w:color w:val="000000"/>
          <w:sz w:val="28"/>
          <w:szCs w:val="28"/>
        </w:rPr>
      </w:pPr>
      <w:r w:rsidRPr="006015F9">
        <w:rPr>
          <w:color w:val="000000"/>
          <w:sz w:val="28"/>
          <w:szCs w:val="28"/>
        </w:rPr>
        <w:lastRenderedPageBreak/>
        <w:t>1) проведение комплекса мероприятий;</w:t>
      </w:r>
    </w:p>
    <w:p w14:paraId="39211C68" w14:textId="77777777" w:rsidR="006015F9" w:rsidRPr="006015F9" w:rsidRDefault="006015F9" w:rsidP="006015F9">
      <w:pPr>
        <w:widowControl w:val="0"/>
        <w:ind w:left="709"/>
        <w:jc w:val="both"/>
        <w:rPr>
          <w:color w:val="000000"/>
          <w:sz w:val="28"/>
          <w:szCs w:val="28"/>
        </w:rPr>
      </w:pPr>
      <w:r w:rsidRPr="006015F9">
        <w:rPr>
          <w:color w:val="000000"/>
          <w:sz w:val="28"/>
          <w:szCs w:val="28"/>
        </w:rPr>
        <w:t>2) реализация муниципальных социально-педагогических программ;</w:t>
      </w:r>
    </w:p>
    <w:p w14:paraId="1D4B7D67" w14:textId="08117A87" w:rsidR="006015F9" w:rsidRPr="006015F9" w:rsidRDefault="006015F9" w:rsidP="006015F9">
      <w:pPr>
        <w:widowControl w:val="0"/>
        <w:ind w:left="709"/>
        <w:jc w:val="both"/>
        <w:rPr>
          <w:color w:val="000000"/>
          <w:sz w:val="28"/>
          <w:szCs w:val="28"/>
        </w:rPr>
      </w:pPr>
      <w:r w:rsidRPr="006015F9">
        <w:rPr>
          <w:color w:val="000000"/>
          <w:sz w:val="28"/>
          <w:szCs w:val="28"/>
        </w:rPr>
        <w:t>3) организация военно-патриотической работы.»;</w:t>
      </w:r>
    </w:p>
    <w:p w14:paraId="7E1A412B" w14:textId="24EDF8E6" w:rsidR="006015F9" w:rsidRPr="006015F9" w:rsidRDefault="006015F9" w:rsidP="006015F9">
      <w:pPr>
        <w:widowControl w:val="0"/>
        <w:ind w:left="709"/>
        <w:jc w:val="both"/>
        <w:rPr>
          <w:color w:val="000000" w:themeColor="text1"/>
          <w:sz w:val="28"/>
          <w:szCs w:val="28"/>
        </w:rPr>
      </w:pPr>
      <w:r w:rsidRPr="006015F9">
        <w:rPr>
          <w:color w:val="000000"/>
          <w:sz w:val="28"/>
          <w:szCs w:val="28"/>
        </w:rPr>
        <w:t>7)</w:t>
      </w:r>
      <w:r w:rsidRPr="006015F9">
        <w:rPr>
          <w:color w:val="000000" w:themeColor="text1"/>
          <w:sz w:val="28"/>
          <w:szCs w:val="28"/>
        </w:rPr>
        <w:t xml:space="preserve"> пункты 57</w:t>
      </w:r>
      <w:r w:rsidR="00E6489F">
        <w:t>–</w:t>
      </w:r>
      <w:r w:rsidRPr="006015F9">
        <w:rPr>
          <w:color w:val="000000" w:themeColor="text1"/>
          <w:sz w:val="28"/>
          <w:szCs w:val="28"/>
        </w:rPr>
        <w:t>59 изложить в следующей редакции:</w:t>
      </w:r>
    </w:p>
    <w:p w14:paraId="35E34519" w14:textId="77777777" w:rsidR="006015F9" w:rsidRPr="006015F9" w:rsidRDefault="006015F9" w:rsidP="006015F9">
      <w:pPr>
        <w:ind w:firstLine="709"/>
        <w:jc w:val="both"/>
        <w:rPr>
          <w:rFonts w:eastAsia="Calibri"/>
          <w:color w:val="000000"/>
          <w:sz w:val="28"/>
          <w:szCs w:val="28"/>
        </w:rPr>
      </w:pPr>
      <w:r w:rsidRPr="006015F9">
        <w:rPr>
          <w:color w:val="000000"/>
          <w:sz w:val="28"/>
          <w:szCs w:val="28"/>
        </w:rPr>
        <w:t>«</w:t>
      </w:r>
      <w:r w:rsidRPr="006015F9">
        <w:rPr>
          <w:rFonts w:eastAsia="Calibri"/>
          <w:color w:val="000000"/>
          <w:sz w:val="28"/>
          <w:szCs w:val="28"/>
        </w:rPr>
        <w:t>57. Административное мероприятие 5.01 «Разработка и реализация плана мероприятий,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организаций» осуществляется в соответствии с </w:t>
      </w:r>
      <w:r w:rsidRPr="006015F9">
        <w:rPr>
          <w:color w:val="000000"/>
          <w:sz w:val="28"/>
          <w:szCs w:val="28"/>
        </w:rPr>
        <w:t xml:space="preserve">областным законом </w:t>
      </w:r>
      <w:r w:rsidRPr="006015F9">
        <w:rPr>
          <w:rFonts w:eastAsia="Calibri"/>
          <w:color w:val="000000"/>
          <w:sz w:val="28"/>
          <w:szCs w:val="28"/>
        </w:rPr>
        <w:t>от 21.11.2011 № 387-26-ОЗ «О профессиональной ориентации и содействии трудоустройству молодежи в Архангельской области».</w:t>
      </w:r>
    </w:p>
    <w:p w14:paraId="6ADEA07A" w14:textId="28643163" w:rsidR="006015F9" w:rsidRPr="006015F9" w:rsidRDefault="006015F9" w:rsidP="006015F9">
      <w:pPr>
        <w:ind w:firstLine="709"/>
        <w:jc w:val="both"/>
        <w:rPr>
          <w:rFonts w:eastAsia="Calibri"/>
          <w:color w:val="000000"/>
          <w:sz w:val="28"/>
          <w:szCs w:val="28"/>
        </w:rPr>
      </w:pPr>
      <w:r w:rsidRPr="006015F9">
        <w:rPr>
          <w:rFonts w:eastAsia="Calibri"/>
          <w:color w:val="000000"/>
          <w:sz w:val="28"/>
          <w:szCs w:val="28"/>
        </w:rPr>
        <w:t>58. Мероприятие 5.02</w:t>
      </w:r>
      <w:r w:rsidRPr="006015F9">
        <w:rPr>
          <w:rFonts w:eastAsia="Calibri"/>
          <w:b/>
          <w:color w:val="000000"/>
          <w:sz w:val="28"/>
          <w:szCs w:val="28"/>
        </w:rPr>
        <w:t xml:space="preserve"> </w:t>
      </w:r>
      <w:r w:rsidRPr="006015F9">
        <w:rPr>
          <w:rFonts w:eastAsia="Calibri"/>
          <w:color w:val="000000"/>
          <w:sz w:val="28"/>
          <w:szCs w:val="28"/>
        </w:rPr>
        <w:t xml:space="preserve">«Проведение мероприятий,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организаций» осуществляется в соответствии с </w:t>
      </w:r>
      <w:r w:rsidRPr="006015F9">
        <w:rPr>
          <w:color w:val="000000"/>
          <w:sz w:val="28"/>
          <w:szCs w:val="28"/>
        </w:rPr>
        <w:t xml:space="preserve">областным законом </w:t>
      </w:r>
      <w:r w:rsidRPr="006015F9">
        <w:rPr>
          <w:rFonts w:eastAsia="Calibri"/>
          <w:color w:val="000000"/>
          <w:sz w:val="28"/>
          <w:szCs w:val="28"/>
        </w:rPr>
        <w:t>от 21.11.2011 № 387-26-ОЗ «О профессиональной ориентации и содействии трудоустройству молодежи в Архангельской области».</w:t>
      </w:r>
    </w:p>
    <w:p w14:paraId="79BF64B3" w14:textId="77777777" w:rsidR="006015F9" w:rsidRPr="006015F9" w:rsidRDefault="006015F9" w:rsidP="006015F9">
      <w:pPr>
        <w:ind w:right="-5" w:firstLine="709"/>
        <w:jc w:val="both"/>
        <w:rPr>
          <w:b/>
          <w:color w:val="000000"/>
          <w:sz w:val="28"/>
          <w:szCs w:val="28"/>
        </w:rPr>
      </w:pPr>
      <w:r w:rsidRPr="006015F9">
        <w:rPr>
          <w:color w:val="000000"/>
          <w:sz w:val="28"/>
          <w:szCs w:val="28"/>
        </w:rPr>
        <w:t>В рамках мероприятия реализуются следующие направления деятельности:</w:t>
      </w:r>
    </w:p>
    <w:p w14:paraId="3E8714F3" w14:textId="77777777" w:rsidR="006015F9" w:rsidRPr="006015F9" w:rsidRDefault="006015F9" w:rsidP="006015F9">
      <w:pPr>
        <w:numPr>
          <w:ilvl w:val="0"/>
          <w:numId w:val="2"/>
        </w:numPr>
        <w:ind w:left="0" w:right="-5" w:firstLine="709"/>
        <w:jc w:val="both"/>
        <w:rPr>
          <w:color w:val="000000"/>
          <w:sz w:val="28"/>
          <w:szCs w:val="28"/>
        </w:rPr>
      </w:pPr>
      <w:r w:rsidRPr="006015F9">
        <w:rPr>
          <w:color w:val="000000"/>
          <w:sz w:val="28"/>
          <w:szCs w:val="28"/>
        </w:rPr>
        <w:t xml:space="preserve">организация и проведение муниципального конкурса проектов по организации профориентационной работы; </w:t>
      </w:r>
    </w:p>
    <w:p w14:paraId="5F3B73BC" w14:textId="77777777" w:rsidR="006015F9" w:rsidRPr="006015F9" w:rsidRDefault="006015F9" w:rsidP="006015F9">
      <w:pPr>
        <w:numPr>
          <w:ilvl w:val="0"/>
          <w:numId w:val="2"/>
        </w:numPr>
        <w:ind w:left="0" w:right="-5" w:firstLine="709"/>
        <w:jc w:val="both"/>
        <w:rPr>
          <w:color w:val="000000"/>
          <w:sz w:val="28"/>
          <w:szCs w:val="28"/>
        </w:rPr>
      </w:pPr>
      <w:r w:rsidRPr="006015F9">
        <w:rPr>
          <w:color w:val="000000"/>
          <w:sz w:val="28"/>
          <w:szCs w:val="28"/>
        </w:rPr>
        <w:t>организация муниципального этапа регионального чемпионата «Юный мастер»;</w:t>
      </w:r>
    </w:p>
    <w:p w14:paraId="06D3DBC0" w14:textId="77777777" w:rsidR="006015F9" w:rsidRPr="006015F9" w:rsidRDefault="006015F9" w:rsidP="006015F9">
      <w:pPr>
        <w:ind w:right="-5" w:firstLine="709"/>
        <w:jc w:val="both"/>
        <w:rPr>
          <w:color w:val="000000"/>
          <w:sz w:val="28"/>
          <w:szCs w:val="28"/>
        </w:rPr>
      </w:pPr>
      <w:r w:rsidRPr="006015F9">
        <w:rPr>
          <w:color w:val="000000"/>
          <w:sz w:val="28"/>
          <w:szCs w:val="28"/>
        </w:rPr>
        <w:t>3) вовлечение обучающихся в трудовую, общественно-полезную деятельность, организация ремонтных бригад во внеурочное время.</w:t>
      </w:r>
    </w:p>
    <w:p w14:paraId="08A2102C" w14:textId="37ACA017" w:rsidR="006015F9" w:rsidRPr="006015F9" w:rsidRDefault="006015F9" w:rsidP="006015F9">
      <w:pPr>
        <w:ind w:right="-5" w:firstLine="709"/>
        <w:jc w:val="both"/>
        <w:rPr>
          <w:rFonts w:eastAsia="Calibri"/>
          <w:color w:val="000000"/>
          <w:sz w:val="28"/>
          <w:szCs w:val="28"/>
        </w:rPr>
      </w:pPr>
      <w:r w:rsidRPr="006015F9">
        <w:rPr>
          <w:rFonts w:eastAsia="Calibri"/>
          <w:color w:val="000000"/>
          <w:sz w:val="28"/>
          <w:szCs w:val="28"/>
        </w:rPr>
        <w:t>59. Мероприятие 5.03</w:t>
      </w:r>
      <w:r w:rsidRPr="006015F9">
        <w:rPr>
          <w:rFonts w:eastAsia="Calibri"/>
          <w:b/>
          <w:color w:val="000000"/>
          <w:sz w:val="28"/>
          <w:szCs w:val="28"/>
        </w:rPr>
        <w:t> </w:t>
      </w:r>
      <w:r w:rsidRPr="006015F9">
        <w:rPr>
          <w:rFonts w:eastAsia="Calibri"/>
          <w:color w:val="000000"/>
          <w:sz w:val="28"/>
          <w:szCs w:val="28"/>
        </w:rPr>
        <w:t>«Популяризация</w:t>
      </w:r>
      <w:r w:rsidR="00E6489F">
        <w:rPr>
          <w:rFonts w:eastAsia="Calibri"/>
          <w:color w:val="000000"/>
          <w:sz w:val="28"/>
          <w:szCs w:val="28"/>
        </w:rPr>
        <w:t xml:space="preserve"> рабочих профессий и инженерно-</w:t>
      </w:r>
      <w:r w:rsidRPr="006015F9">
        <w:rPr>
          <w:rFonts w:eastAsia="Calibri"/>
          <w:color w:val="000000"/>
          <w:sz w:val="28"/>
          <w:szCs w:val="28"/>
        </w:rPr>
        <w:t xml:space="preserve">технических специальностей, в том числе специальностей судостроительного кластера» осуществляется в соответствии с </w:t>
      </w:r>
      <w:r w:rsidRPr="006015F9">
        <w:rPr>
          <w:color w:val="000000"/>
          <w:sz w:val="28"/>
          <w:szCs w:val="28"/>
        </w:rPr>
        <w:t xml:space="preserve">областным законом </w:t>
      </w:r>
      <w:r w:rsidRPr="006015F9">
        <w:rPr>
          <w:rFonts w:eastAsia="Calibri"/>
          <w:color w:val="000000"/>
          <w:sz w:val="28"/>
          <w:szCs w:val="28"/>
        </w:rPr>
        <w:t>от 21.11.2011 № 387-26-ОЗ «О профессиональной ориентации и содействии трудоустройству молодежи в Архангельской области».</w:t>
      </w:r>
    </w:p>
    <w:p w14:paraId="4C531D08" w14:textId="77777777" w:rsidR="006015F9" w:rsidRPr="006015F9" w:rsidRDefault="006015F9" w:rsidP="006015F9">
      <w:pPr>
        <w:ind w:right="-5" w:firstLine="709"/>
        <w:jc w:val="both"/>
        <w:rPr>
          <w:b/>
          <w:color w:val="000000"/>
          <w:sz w:val="28"/>
          <w:szCs w:val="28"/>
        </w:rPr>
      </w:pPr>
      <w:r w:rsidRPr="006015F9">
        <w:rPr>
          <w:color w:val="000000"/>
          <w:sz w:val="28"/>
          <w:szCs w:val="28"/>
        </w:rPr>
        <w:t>В рамках мероприятия реализуются следующие направления деятельности:</w:t>
      </w:r>
    </w:p>
    <w:p w14:paraId="2B8DACD3" w14:textId="74865BDB" w:rsidR="006015F9" w:rsidRPr="006015F9" w:rsidRDefault="006015F9" w:rsidP="006015F9">
      <w:pPr>
        <w:widowControl w:val="0"/>
        <w:ind w:right="-5" w:firstLine="709"/>
        <w:jc w:val="both"/>
        <w:rPr>
          <w:color w:val="000000"/>
          <w:sz w:val="28"/>
          <w:szCs w:val="28"/>
        </w:rPr>
      </w:pPr>
      <w:r w:rsidRPr="006015F9">
        <w:rPr>
          <w:color w:val="000000"/>
          <w:sz w:val="28"/>
          <w:szCs w:val="28"/>
        </w:rPr>
        <w:t>1) организация и проведение профориентационного марафона «Професс</w:t>
      </w:r>
      <w:r w:rsidR="00E6489F">
        <w:rPr>
          <w:color w:val="000000"/>
          <w:sz w:val="28"/>
          <w:szCs w:val="28"/>
        </w:rPr>
        <w:t>и</w:t>
      </w:r>
      <w:r w:rsidRPr="006015F9">
        <w:rPr>
          <w:color w:val="000000"/>
          <w:sz w:val="28"/>
          <w:szCs w:val="28"/>
        </w:rPr>
        <w:t>ональный тест-драйв»;</w:t>
      </w:r>
    </w:p>
    <w:p w14:paraId="752BEA39" w14:textId="77777777" w:rsidR="006015F9" w:rsidRPr="006015F9" w:rsidRDefault="006015F9" w:rsidP="006015F9">
      <w:pPr>
        <w:widowControl w:val="0"/>
        <w:ind w:right="-5" w:firstLine="709"/>
        <w:jc w:val="both"/>
        <w:rPr>
          <w:color w:val="000000"/>
          <w:sz w:val="28"/>
          <w:szCs w:val="28"/>
        </w:rPr>
      </w:pPr>
      <w:r w:rsidRPr="006015F9">
        <w:rPr>
          <w:color w:val="000000"/>
          <w:sz w:val="28"/>
          <w:szCs w:val="28"/>
        </w:rPr>
        <w:t>2) проведение муниципальных выставок по судомоделированию;</w:t>
      </w:r>
    </w:p>
    <w:p w14:paraId="30C5892A" w14:textId="77777777" w:rsidR="006015F9" w:rsidRPr="006015F9" w:rsidRDefault="006015F9" w:rsidP="006015F9">
      <w:pPr>
        <w:widowControl w:val="0"/>
        <w:ind w:right="-5" w:firstLine="709"/>
        <w:jc w:val="both"/>
        <w:rPr>
          <w:color w:val="000000"/>
          <w:sz w:val="28"/>
          <w:szCs w:val="28"/>
        </w:rPr>
      </w:pPr>
      <w:r w:rsidRPr="006015F9">
        <w:rPr>
          <w:color w:val="000000"/>
          <w:sz w:val="28"/>
          <w:szCs w:val="28"/>
        </w:rPr>
        <w:t>3) реализация проекта по созданию предпрофессиональных классов;</w:t>
      </w:r>
    </w:p>
    <w:p w14:paraId="063BDA5F" w14:textId="44B2714D" w:rsidR="006015F9" w:rsidRDefault="006015F9" w:rsidP="006015F9">
      <w:pPr>
        <w:widowControl w:val="0"/>
        <w:ind w:right="-5" w:firstLine="709"/>
        <w:jc w:val="both"/>
        <w:rPr>
          <w:color w:val="000000"/>
          <w:sz w:val="28"/>
          <w:szCs w:val="28"/>
        </w:rPr>
      </w:pPr>
      <w:r w:rsidRPr="006015F9">
        <w:rPr>
          <w:color w:val="000000"/>
          <w:sz w:val="28"/>
          <w:szCs w:val="28"/>
        </w:rPr>
        <w:t>4) обновление материально-технической базы организаций, реализующих программы, направленные на популяризацию рабочих профессий и инженерно-технических специальностей, в том числе специальностей судостроительного кластера.»;</w:t>
      </w:r>
    </w:p>
    <w:p w14:paraId="048C9AB1" w14:textId="0B4CC275" w:rsidR="00391A1D" w:rsidRDefault="006015F9" w:rsidP="00391A1D">
      <w:pPr>
        <w:overflowPunct w:val="0"/>
        <w:autoSpaceDE w:val="0"/>
        <w:autoSpaceDN w:val="0"/>
        <w:adjustRightInd w:val="0"/>
        <w:ind w:firstLine="709"/>
        <w:jc w:val="both"/>
        <w:textAlignment w:val="baseline"/>
        <w:rPr>
          <w:color w:val="000000" w:themeColor="text1"/>
          <w:sz w:val="28"/>
          <w:szCs w:val="28"/>
        </w:rPr>
      </w:pPr>
      <w:r w:rsidRPr="006015F9">
        <w:rPr>
          <w:color w:val="000000" w:themeColor="text1"/>
          <w:sz w:val="28"/>
          <w:szCs w:val="28"/>
        </w:rPr>
        <w:t>8</w:t>
      </w:r>
      <w:r w:rsidR="00391A1D" w:rsidRPr="006015F9">
        <w:rPr>
          <w:color w:val="000000" w:themeColor="text1"/>
          <w:sz w:val="28"/>
          <w:szCs w:val="28"/>
        </w:rPr>
        <w:t>) </w:t>
      </w:r>
      <w:r w:rsidR="00B0631F" w:rsidRPr="006015F9">
        <w:rPr>
          <w:color w:val="000000" w:themeColor="text1"/>
          <w:sz w:val="28"/>
          <w:szCs w:val="28"/>
        </w:rPr>
        <w:t>пункт 66</w:t>
      </w:r>
      <w:r w:rsidR="00391A1D" w:rsidRPr="006015F9">
        <w:rPr>
          <w:color w:val="000000" w:themeColor="text1"/>
          <w:sz w:val="28"/>
          <w:szCs w:val="28"/>
        </w:rPr>
        <w:t xml:space="preserve"> изложить</w:t>
      </w:r>
      <w:r w:rsidR="00391A1D" w:rsidRPr="00016357">
        <w:rPr>
          <w:color w:val="000000" w:themeColor="text1"/>
          <w:sz w:val="28"/>
          <w:szCs w:val="28"/>
        </w:rPr>
        <w:t xml:space="preserve"> в следующей редакции:</w:t>
      </w:r>
    </w:p>
    <w:p w14:paraId="261BADE2" w14:textId="77777777" w:rsidR="00B0631F" w:rsidRPr="00B0631F" w:rsidRDefault="00B0631F" w:rsidP="00B0631F">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w:t>
      </w:r>
      <w:r w:rsidRPr="00B0631F">
        <w:rPr>
          <w:color w:val="000000" w:themeColor="text1"/>
          <w:sz w:val="28"/>
          <w:szCs w:val="28"/>
        </w:rPr>
        <w:t xml:space="preserve">66. В рамках мероприятия 6.04 «Проведение мероприятий, направленных на оснащение муниципальных образовательных организаций современным спортивным оборудованием, инвентарем, спортивной формой, сертификацию спортивных объектов, в том числе для детей, родители </w:t>
      </w:r>
      <w:r w:rsidRPr="00B0631F">
        <w:rPr>
          <w:color w:val="000000" w:themeColor="text1"/>
          <w:sz w:val="28"/>
          <w:szCs w:val="28"/>
        </w:rPr>
        <w:lastRenderedPageBreak/>
        <w:t>которых участвуют в СВО» реализуются следующие направления деятельности:</w:t>
      </w:r>
    </w:p>
    <w:p w14:paraId="0EEA8242" w14:textId="77777777" w:rsidR="00B0631F" w:rsidRPr="00B0631F" w:rsidRDefault="00B0631F" w:rsidP="00B0631F">
      <w:pPr>
        <w:overflowPunct w:val="0"/>
        <w:autoSpaceDE w:val="0"/>
        <w:autoSpaceDN w:val="0"/>
        <w:adjustRightInd w:val="0"/>
        <w:ind w:firstLine="709"/>
        <w:jc w:val="both"/>
        <w:textAlignment w:val="baseline"/>
        <w:rPr>
          <w:color w:val="000000" w:themeColor="text1"/>
          <w:sz w:val="28"/>
          <w:szCs w:val="28"/>
        </w:rPr>
      </w:pPr>
      <w:r w:rsidRPr="00B0631F">
        <w:rPr>
          <w:color w:val="000000" w:themeColor="text1"/>
          <w:sz w:val="28"/>
          <w:szCs w:val="28"/>
        </w:rPr>
        <w:t>1) приобретение оборудования, спортивного инвентаря, обеспечение спортивной экипировкой по федеральному стандарту для прохождения спортивной подготовки;</w:t>
      </w:r>
    </w:p>
    <w:p w14:paraId="35C3600B" w14:textId="53D0E182" w:rsidR="00B0631F" w:rsidRDefault="00B0631F" w:rsidP="00B0631F">
      <w:pPr>
        <w:overflowPunct w:val="0"/>
        <w:autoSpaceDE w:val="0"/>
        <w:autoSpaceDN w:val="0"/>
        <w:adjustRightInd w:val="0"/>
        <w:ind w:firstLine="709"/>
        <w:jc w:val="both"/>
        <w:textAlignment w:val="baseline"/>
        <w:rPr>
          <w:color w:val="000000" w:themeColor="text1"/>
          <w:sz w:val="28"/>
          <w:szCs w:val="28"/>
        </w:rPr>
      </w:pPr>
      <w:r w:rsidRPr="00B0631F">
        <w:rPr>
          <w:color w:val="000000" w:themeColor="text1"/>
          <w:sz w:val="28"/>
          <w:szCs w:val="28"/>
        </w:rPr>
        <w:t>2) сертификация спортивных объектов.</w:t>
      </w:r>
      <w:r>
        <w:rPr>
          <w:color w:val="000000" w:themeColor="text1"/>
          <w:sz w:val="28"/>
          <w:szCs w:val="28"/>
        </w:rPr>
        <w:t>»;</w:t>
      </w:r>
    </w:p>
    <w:p w14:paraId="148A40D1" w14:textId="5C983DF7" w:rsidR="00BE1CB2" w:rsidRDefault="00BE1CB2" w:rsidP="00B0631F">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9) пункты 69</w:t>
      </w:r>
      <w:r w:rsidR="00E6489F">
        <w:t>–</w:t>
      </w:r>
      <w:r>
        <w:rPr>
          <w:color w:val="000000" w:themeColor="text1"/>
          <w:sz w:val="28"/>
          <w:szCs w:val="28"/>
        </w:rPr>
        <w:t>71</w:t>
      </w:r>
      <w:r w:rsidRPr="006015F9">
        <w:rPr>
          <w:color w:val="000000" w:themeColor="text1"/>
          <w:sz w:val="28"/>
          <w:szCs w:val="28"/>
        </w:rPr>
        <w:t xml:space="preserve"> изложить в следующей редакции:</w:t>
      </w:r>
    </w:p>
    <w:p w14:paraId="355E2BF8" w14:textId="77777777" w:rsidR="00BE1CB2" w:rsidRPr="00BE1CB2" w:rsidRDefault="00BE1CB2" w:rsidP="00BE1CB2">
      <w:pPr>
        <w:widowControl w:val="0"/>
        <w:ind w:firstLine="709"/>
        <w:jc w:val="both"/>
        <w:rPr>
          <w:rFonts w:eastAsia="Calibri"/>
          <w:color w:val="000000"/>
          <w:sz w:val="28"/>
          <w:szCs w:val="28"/>
        </w:rPr>
      </w:pPr>
      <w:r w:rsidRPr="00BE1CB2">
        <w:rPr>
          <w:color w:val="000000" w:themeColor="text1"/>
          <w:sz w:val="28"/>
          <w:szCs w:val="28"/>
        </w:rPr>
        <w:t>«</w:t>
      </w:r>
      <w:r w:rsidRPr="00BE1CB2">
        <w:rPr>
          <w:rFonts w:eastAsia="Calibri"/>
          <w:color w:val="000000"/>
          <w:sz w:val="28"/>
          <w:szCs w:val="28"/>
        </w:rPr>
        <w:t xml:space="preserve">69. Административное мероприятие 7.01 «Разработка и реализация плана мероприятий, направленных на выявление, поддержку и развитие способностей и талантов обучающихся муниципальных образовательных организаций» реализуется в соответствии с Федеральным законом от 29.12.2012 № 273-ФЗ «Об образовании в Российской Федерации», </w:t>
      </w:r>
      <w:r w:rsidRPr="00BE1CB2">
        <w:rPr>
          <w:color w:val="000000"/>
          <w:sz w:val="28"/>
          <w:szCs w:val="28"/>
        </w:rPr>
        <w:t xml:space="preserve">областным законом </w:t>
      </w:r>
      <w:r w:rsidRPr="00BE1CB2">
        <w:rPr>
          <w:rFonts w:eastAsia="Calibri"/>
          <w:color w:val="000000"/>
          <w:sz w:val="28"/>
          <w:szCs w:val="28"/>
        </w:rPr>
        <w:t>от 02.07.2013 № 712-41-ОЗ «Об образовании в Архангельской области», Порядком проведения всероссийской олимпиады школьников, утвержденным приказом Министерства просвещения Российской Федерации от 27.11.2020 № 678.</w:t>
      </w:r>
    </w:p>
    <w:p w14:paraId="78C99957" w14:textId="6883BECE" w:rsidR="00BE1CB2" w:rsidRPr="00BE1CB2" w:rsidRDefault="00BE1CB2" w:rsidP="00BE1CB2">
      <w:pPr>
        <w:widowControl w:val="0"/>
        <w:ind w:firstLine="709"/>
        <w:jc w:val="both"/>
        <w:rPr>
          <w:rFonts w:eastAsia="Calibri"/>
          <w:color w:val="000000"/>
          <w:sz w:val="28"/>
          <w:szCs w:val="28"/>
        </w:rPr>
      </w:pPr>
      <w:r w:rsidRPr="00BE1CB2">
        <w:rPr>
          <w:rFonts w:eastAsia="Calibri"/>
          <w:color w:val="000000"/>
          <w:sz w:val="28"/>
          <w:szCs w:val="28"/>
        </w:rPr>
        <w:t>70. Мероприятие 7.02 «Проведение мероприятий, направленных на выявление, поддержку и развитие способностей и талантов обучающихся муниципальных образовательных организаций» реализуется в соответствии с Федеральным законом от 29.12.</w:t>
      </w:r>
      <w:r>
        <w:rPr>
          <w:rFonts w:eastAsia="Calibri"/>
          <w:color w:val="000000"/>
          <w:sz w:val="28"/>
          <w:szCs w:val="28"/>
        </w:rPr>
        <w:t>2012 № 273-ФЗ «Об образовании в </w:t>
      </w:r>
      <w:r w:rsidRPr="00BE1CB2">
        <w:rPr>
          <w:rFonts w:eastAsia="Calibri"/>
          <w:color w:val="000000"/>
          <w:sz w:val="28"/>
          <w:szCs w:val="28"/>
        </w:rPr>
        <w:t>Российской Федерации», постановлением Правительства Российской Федерации от 19.10.2023 № 1738 «Об утверждении Правил выявления детей и молодежи, проявивших выдающиеся способности, и сопрово</w:t>
      </w:r>
      <w:r>
        <w:rPr>
          <w:rFonts w:eastAsia="Calibri"/>
          <w:color w:val="000000"/>
          <w:sz w:val="28"/>
          <w:szCs w:val="28"/>
        </w:rPr>
        <w:t>ждения их </w:t>
      </w:r>
      <w:r w:rsidRPr="00BE1CB2">
        <w:rPr>
          <w:rFonts w:eastAsia="Calibri"/>
          <w:color w:val="000000"/>
          <w:sz w:val="28"/>
          <w:szCs w:val="28"/>
        </w:rPr>
        <w:t xml:space="preserve">дальнейшего развития», </w:t>
      </w:r>
      <w:r w:rsidRPr="00BE1CB2">
        <w:rPr>
          <w:color w:val="000000"/>
          <w:sz w:val="28"/>
          <w:szCs w:val="28"/>
        </w:rPr>
        <w:t xml:space="preserve">областным законом </w:t>
      </w:r>
      <w:r w:rsidRPr="00BE1CB2">
        <w:rPr>
          <w:rFonts w:eastAsia="Calibri"/>
          <w:color w:val="000000"/>
          <w:sz w:val="28"/>
          <w:szCs w:val="28"/>
        </w:rPr>
        <w:t>от 02.07.2013 № 712-41-ОЗ «Об образовании в Архангельской области», Порядком проведения всероссийской олимпиады школьников, утвержденным приказом Министерства просвещения Российской Федерации от 27.11.2020 № 678</w:t>
      </w:r>
      <w:r w:rsidRPr="00BE1CB2">
        <w:rPr>
          <w:color w:val="000000"/>
          <w:sz w:val="28"/>
          <w:szCs w:val="28"/>
        </w:rPr>
        <w:t xml:space="preserve">, </w:t>
      </w:r>
      <w:r w:rsidRPr="00BE1CB2">
        <w:rPr>
          <w:rFonts w:eastAsia="Calibri"/>
          <w:color w:val="000000"/>
          <w:sz w:val="28"/>
          <w:szCs w:val="28"/>
        </w:rPr>
        <w:t>приказом Минпросвещения России от 30.08.2024 № 620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w:t>
      </w:r>
      <w:r>
        <w:rPr>
          <w:rFonts w:eastAsia="Calibri"/>
          <w:color w:val="000000"/>
          <w:sz w:val="28"/>
          <w:szCs w:val="28"/>
        </w:rPr>
        <w:t>урно-спортивной деятельности, а </w:t>
      </w:r>
      <w:r w:rsidRPr="00BE1CB2">
        <w:rPr>
          <w:rFonts w:eastAsia="Calibri"/>
          <w:color w:val="000000"/>
          <w:sz w:val="28"/>
          <w:szCs w:val="28"/>
        </w:rPr>
        <w:t>также на пропаганду научных знаний, творческих и спортивных достижений, на 2024/25 учебный год».</w:t>
      </w:r>
    </w:p>
    <w:p w14:paraId="690C8D0C" w14:textId="01E35B15" w:rsidR="00BE1CB2" w:rsidRPr="00BE1CB2" w:rsidRDefault="00BE1CB2" w:rsidP="00BE1CB2">
      <w:pPr>
        <w:widowControl w:val="0"/>
        <w:ind w:right="-5" w:firstLine="709"/>
        <w:jc w:val="both"/>
        <w:rPr>
          <w:color w:val="000000"/>
          <w:sz w:val="28"/>
          <w:szCs w:val="28"/>
        </w:rPr>
      </w:pPr>
      <w:r w:rsidRPr="00BE1CB2">
        <w:rPr>
          <w:color w:val="000000"/>
          <w:sz w:val="28"/>
          <w:szCs w:val="28"/>
        </w:rPr>
        <w:t>В рамках мероприятия реализу</w:t>
      </w:r>
      <w:r w:rsidR="00E6489F">
        <w:rPr>
          <w:color w:val="000000"/>
          <w:sz w:val="28"/>
          <w:szCs w:val="28"/>
        </w:rPr>
        <w:t>ю</w:t>
      </w:r>
      <w:r w:rsidRPr="00BE1CB2">
        <w:rPr>
          <w:color w:val="000000"/>
          <w:sz w:val="28"/>
          <w:szCs w:val="28"/>
        </w:rPr>
        <w:t>тся следующие направления деятельности:</w:t>
      </w:r>
    </w:p>
    <w:p w14:paraId="218BFBAC" w14:textId="77777777" w:rsidR="00BE1CB2" w:rsidRPr="00BE1CB2" w:rsidRDefault="00BE1CB2" w:rsidP="00BE1CB2">
      <w:pPr>
        <w:widowControl w:val="0"/>
        <w:ind w:right="-5" w:firstLine="709"/>
        <w:jc w:val="both"/>
        <w:rPr>
          <w:color w:val="000000"/>
          <w:sz w:val="28"/>
          <w:szCs w:val="28"/>
        </w:rPr>
      </w:pPr>
      <w:r w:rsidRPr="00BE1CB2">
        <w:rPr>
          <w:color w:val="000000"/>
          <w:sz w:val="28"/>
          <w:szCs w:val="28"/>
        </w:rPr>
        <w:t>1) организация и проведение муниципальных туров предметных олимпиад, конкурсов обучающихся;</w:t>
      </w:r>
    </w:p>
    <w:p w14:paraId="1242C80F" w14:textId="77777777" w:rsidR="00BE1CB2" w:rsidRPr="00BE1CB2" w:rsidRDefault="00BE1CB2" w:rsidP="00BE1CB2">
      <w:pPr>
        <w:widowControl w:val="0"/>
        <w:ind w:right="-5" w:firstLine="709"/>
        <w:jc w:val="both"/>
        <w:rPr>
          <w:color w:val="000000"/>
          <w:sz w:val="28"/>
          <w:szCs w:val="28"/>
        </w:rPr>
      </w:pPr>
      <w:r w:rsidRPr="00BE1CB2">
        <w:rPr>
          <w:color w:val="000000"/>
          <w:sz w:val="28"/>
          <w:szCs w:val="28"/>
        </w:rPr>
        <w:t>2) организация работы сезонной школы для мотивированных школьников.</w:t>
      </w:r>
    </w:p>
    <w:p w14:paraId="2701A15F" w14:textId="27D645A6" w:rsidR="00BE1CB2" w:rsidRPr="00BE1CB2" w:rsidRDefault="00BE1CB2" w:rsidP="00BE1CB2">
      <w:pPr>
        <w:widowControl w:val="0"/>
        <w:ind w:firstLine="709"/>
        <w:jc w:val="both"/>
        <w:rPr>
          <w:rFonts w:eastAsia="Calibri"/>
          <w:color w:val="000000"/>
          <w:sz w:val="28"/>
          <w:szCs w:val="28"/>
        </w:rPr>
      </w:pPr>
      <w:r w:rsidRPr="00BE1CB2">
        <w:rPr>
          <w:rFonts w:eastAsia="Calibri"/>
          <w:color w:val="000000"/>
          <w:sz w:val="28"/>
          <w:szCs w:val="28"/>
        </w:rPr>
        <w:t>71. Мероприятие 7.03 «Участие обучающихся и воспитанников муниципальных образовательных организаций в мероприятиях, направленных на выявление, подд</w:t>
      </w:r>
      <w:r>
        <w:rPr>
          <w:rFonts w:eastAsia="Calibri"/>
          <w:color w:val="000000"/>
          <w:sz w:val="28"/>
          <w:szCs w:val="28"/>
        </w:rPr>
        <w:t>ержку и развитие способностей и </w:t>
      </w:r>
      <w:r w:rsidRPr="00BE1CB2">
        <w:rPr>
          <w:rFonts w:eastAsia="Calibri"/>
          <w:color w:val="000000"/>
          <w:sz w:val="28"/>
          <w:szCs w:val="28"/>
        </w:rPr>
        <w:t xml:space="preserve">талантов» реализуется в соответствии с Федеральным законом Российской </w:t>
      </w:r>
      <w:r w:rsidRPr="00BE1CB2">
        <w:rPr>
          <w:rFonts w:eastAsia="Calibri"/>
          <w:color w:val="000000"/>
          <w:sz w:val="28"/>
          <w:szCs w:val="28"/>
        </w:rPr>
        <w:lastRenderedPageBreak/>
        <w:t>Федерации от 29.12.2012 № 273-ФЗ «Об образовании в Российской Федерации», постановлением Правит</w:t>
      </w:r>
      <w:r>
        <w:rPr>
          <w:rFonts w:eastAsia="Calibri"/>
          <w:color w:val="000000"/>
          <w:sz w:val="28"/>
          <w:szCs w:val="28"/>
        </w:rPr>
        <w:t>ельства Российской Федерации от </w:t>
      </w:r>
      <w:r w:rsidRPr="00BE1CB2">
        <w:rPr>
          <w:rFonts w:eastAsia="Calibri"/>
          <w:color w:val="000000"/>
          <w:sz w:val="28"/>
          <w:szCs w:val="28"/>
        </w:rPr>
        <w:t>19.10.2023 № 1738 «Об утвер</w:t>
      </w:r>
      <w:r>
        <w:rPr>
          <w:rFonts w:eastAsia="Calibri"/>
          <w:color w:val="000000"/>
          <w:sz w:val="28"/>
          <w:szCs w:val="28"/>
        </w:rPr>
        <w:t>ждении Правил выявления детей и </w:t>
      </w:r>
      <w:r w:rsidRPr="00BE1CB2">
        <w:rPr>
          <w:rFonts w:eastAsia="Calibri"/>
          <w:color w:val="000000"/>
          <w:sz w:val="28"/>
          <w:szCs w:val="28"/>
        </w:rPr>
        <w:t xml:space="preserve">молодежи, проявивших выдающиеся способности, и сопровождения их дальнейшего развития», </w:t>
      </w:r>
      <w:r w:rsidRPr="00BE1CB2">
        <w:rPr>
          <w:color w:val="000000"/>
          <w:sz w:val="28"/>
          <w:szCs w:val="28"/>
        </w:rPr>
        <w:t xml:space="preserve">областным законом </w:t>
      </w:r>
      <w:r w:rsidRPr="00BE1CB2">
        <w:rPr>
          <w:rFonts w:eastAsia="Calibri"/>
          <w:color w:val="000000"/>
          <w:sz w:val="28"/>
          <w:szCs w:val="28"/>
        </w:rPr>
        <w:t>от 02.07.2013 № 712-41-ОЗ «Об образовании в Архангельской области», Порядком проведения всероссийской олимпиады школьников, утвержденным приказом Министерства просвещения Российской Федерации от 27.11.2020 № 678,</w:t>
      </w:r>
      <w:r w:rsidRPr="00BE1CB2">
        <w:rPr>
          <w:color w:val="000000"/>
          <w:sz w:val="28"/>
          <w:szCs w:val="28"/>
        </w:rPr>
        <w:t xml:space="preserve"> </w:t>
      </w:r>
      <w:r w:rsidRPr="00BE1CB2">
        <w:rPr>
          <w:rFonts w:eastAsia="Calibri"/>
          <w:color w:val="000000"/>
          <w:sz w:val="28"/>
          <w:szCs w:val="28"/>
        </w:rPr>
        <w:t>приказом Минпросвещения России от 30.08.2024 № 620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w:t>
      </w:r>
      <w:r>
        <w:rPr>
          <w:rFonts w:eastAsia="Calibri"/>
          <w:color w:val="000000"/>
          <w:sz w:val="28"/>
          <w:szCs w:val="28"/>
        </w:rPr>
        <w:t>урно-спортивной деятельности, а </w:t>
      </w:r>
      <w:r w:rsidRPr="00BE1CB2">
        <w:rPr>
          <w:rFonts w:eastAsia="Calibri"/>
          <w:color w:val="000000"/>
          <w:sz w:val="28"/>
          <w:szCs w:val="28"/>
        </w:rPr>
        <w:t>также на пропаганду научных знаний, творческих и спортивных достижений, на 2024/25 учебный год».</w:t>
      </w:r>
    </w:p>
    <w:p w14:paraId="39C80555" w14:textId="0F623E0A" w:rsidR="00BE1CB2" w:rsidRPr="00BE1CB2" w:rsidRDefault="00BE1CB2" w:rsidP="00BE1CB2">
      <w:pPr>
        <w:widowControl w:val="0"/>
        <w:ind w:right="-5" w:firstLine="709"/>
        <w:jc w:val="both"/>
        <w:rPr>
          <w:color w:val="000000"/>
          <w:sz w:val="28"/>
          <w:szCs w:val="28"/>
        </w:rPr>
      </w:pPr>
      <w:r w:rsidRPr="00BE1CB2">
        <w:rPr>
          <w:color w:val="000000"/>
          <w:sz w:val="28"/>
          <w:szCs w:val="28"/>
        </w:rPr>
        <w:t>В рамках мероприятия реализуется организация и проведение муниципальных туров предметных олимпиад, конкурсов обучающихся.»;</w:t>
      </w:r>
    </w:p>
    <w:p w14:paraId="117820D6" w14:textId="01B8DCD6" w:rsidR="00AB2790" w:rsidRPr="00016357" w:rsidRDefault="00BE1CB2" w:rsidP="00B345A9">
      <w:pPr>
        <w:widowControl w:val="0"/>
        <w:ind w:right="-5" w:firstLine="709"/>
        <w:jc w:val="both"/>
        <w:rPr>
          <w:color w:val="000000" w:themeColor="text1"/>
          <w:sz w:val="28"/>
          <w:szCs w:val="28"/>
        </w:rPr>
      </w:pPr>
      <w:r>
        <w:rPr>
          <w:caps/>
          <w:color w:val="000000" w:themeColor="text1"/>
          <w:sz w:val="28"/>
        </w:rPr>
        <w:t>10</w:t>
      </w:r>
      <w:r w:rsidR="00AB2790" w:rsidRPr="00016357">
        <w:rPr>
          <w:caps/>
          <w:color w:val="000000" w:themeColor="text1"/>
          <w:sz w:val="28"/>
        </w:rPr>
        <w:t>) </w:t>
      </w:r>
      <w:r w:rsidR="00AB2790" w:rsidRPr="00016357">
        <w:rPr>
          <w:color w:val="000000" w:themeColor="text1"/>
          <w:sz w:val="28"/>
          <w:szCs w:val="28"/>
        </w:rPr>
        <w:t xml:space="preserve">пункт </w:t>
      </w:r>
      <w:r w:rsidR="001D04B8" w:rsidRPr="00016357">
        <w:rPr>
          <w:color w:val="000000" w:themeColor="text1"/>
          <w:sz w:val="28"/>
          <w:szCs w:val="28"/>
        </w:rPr>
        <w:t>80</w:t>
      </w:r>
      <w:r w:rsidR="00AB2790" w:rsidRPr="00016357">
        <w:rPr>
          <w:color w:val="000000" w:themeColor="text1"/>
          <w:sz w:val="28"/>
          <w:szCs w:val="28"/>
        </w:rPr>
        <w:t xml:space="preserve"> изложить в следующей редакции:</w:t>
      </w:r>
    </w:p>
    <w:p w14:paraId="1123931C" w14:textId="14015144" w:rsidR="008819F6" w:rsidRPr="008819F6" w:rsidRDefault="00E6489F" w:rsidP="008819F6">
      <w:pPr>
        <w:ind w:firstLine="709"/>
        <w:jc w:val="both"/>
        <w:rPr>
          <w:rFonts w:eastAsia="Calibri"/>
          <w:color w:val="000000" w:themeColor="text1"/>
          <w:sz w:val="28"/>
          <w:szCs w:val="28"/>
        </w:rPr>
      </w:pPr>
      <w:r>
        <w:rPr>
          <w:rFonts w:eastAsia="Calibri"/>
          <w:color w:val="000000" w:themeColor="text1"/>
          <w:sz w:val="28"/>
          <w:szCs w:val="28"/>
        </w:rPr>
        <w:t>«</w:t>
      </w:r>
      <w:r w:rsidR="008819F6" w:rsidRPr="008819F6">
        <w:rPr>
          <w:rFonts w:eastAsia="Calibri"/>
          <w:color w:val="000000" w:themeColor="text1"/>
          <w:sz w:val="28"/>
          <w:szCs w:val="28"/>
        </w:rPr>
        <w:t>80. Общий объем бюджет</w:t>
      </w:r>
      <w:r w:rsidR="008819F6">
        <w:rPr>
          <w:rFonts w:eastAsia="Calibri"/>
          <w:color w:val="000000" w:themeColor="text1"/>
          <w:sz w:val="28"/>
          <w:szCs w:val="28"/>
        </w:rPr>
        <w:t>ных ассигнований, выделенный на </w:t>
      </w:r>
      <w:r w:rsidR="008819F6" w:rsidRPr="008819F6">
        <w:rPr>
          <w:rFonts w:eastAsia="Calibri"/>
          <w:color w:val="000000" w:themeColor="text1"/>
          <w:sz w:val="28"/>
          <w:szCs w:val="28"/>
        </w:rPr>
        <w:t xml:space="preserve">реализацию мероприятий </w:t>
      </w:r>
      <w:r w:rsidR="008819F6">
        <w:rPr>
          <w:rFonts w:eastAsia="Calibri"/>
          <w:color w:val="000000" w:themeColor="text1"/>
          <w:sz w:val="28"/>
          <w:szCs w:val="28"/>
        </w:rPr>
        <w:t>подпрограммы «Развитие общего и </w:t>
      </w:r>
      <w:r w:rsidR="008819F6" w:rsidRPr="008819F6">
        <w:rPr>
          <w:rFonts w:eastAsia="Calibri"/>
          <w:color w:val="000000" w:themeColor="text1"/>
          <w:sz w:val="28"/>
          <w:szCs w:val="28"/>
        </w:rPr>
        <w:t>дополнительного образования детей», составляет 37 554 047,4 тыс. руб., в том числе:</w:t>
      </w:r>
    </w:p>
    <w:p w14:paraId="1CCF4562"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федеральный бюджет – 1 699 709,6 тыс. руб.;</w:t>
      </w:r>
    </w:p>
    <w:p w14:paraId="56A57A85"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областной бюджет – 25 253 826,6 тыс. руб.;</w:t>
      </w:r>
    </w:p>
    <w:p w14:paraId="255A29D1"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местный бюджет – 10 600 511,2 тыс. руб.</w:t>
      </w:r>
    </w:p>
    <w:p w14:paraId="51387B9E" w14:textId="189515A2" w:rsidR="00D33584" w:rsidRPr="00D33584" w:rsidRDefault="00D33584" w:rsidP="00D33584">
      <w:pPr>
        <w:ind w:firstLine="709"/>
        <w:jc w:val="both"/>
        <w:rPr>
          <w:rFonts w:eastAsia="Calibri"/>
          <w:color w:val="000000"/>
          <w:sz w:val="28"/>
          <w:szCs w:val="28"/>
        </w:rPr>
      </w:pPr>
      <w:r w:rsidRPr="00D33584">
        <w:rPr>
          <w:rFonts w:eastAsia="Calibri"/>
          <w:color w:val="000000"/>
          <w:sz w:val="28"/>
          <w:szCs w:val="28"/>
        </w:rPr>
        <w:t>Объем финансирования, выделенный на реализацию подпрограммы «Развитие общего и дополнительного образования детей», по годам реализации, источникам финансиро</w:t>
      </w:r>
      <w:r>
        <w:rPr>
          <w:rFonts w:eastAsia="Calibri"/>
          <w:color w:val="000000"/>
          <w:sz w:val="28"/>
          <w:szCs w:val="28"/>
        </w:rPr>
        <w:t>вания муниципальной программы в </w:t>
      </w:r>
      <w:r w:rsidRPr="00D33584">
        <w:rPr>
          <w:rFonts w:eastAsia="Calibri"/>
          <w:color w:val="000000"/>
          <w:sz w:val="28"/>
          <w:szCs w:val="28"/>
        </w:rPr>
        <w:t>разрезе задач приведен в таблицах 3 и 4.</w:t>
      </w:r>
    </w:p>
    <w:p w14:paraId="75E96C53" w14:textId="2DFC0EA8" w:rsidR="00EA3767" w:rsidRPr="00016357" w:rsidRDefault="00D33584" w:rsidP="00D33584">
      <w:pPr>
        <w:tabs>
          <w:tab w:val="left" w:pos="5730"/>
          <w:tab w:val="right" w:pos="9354"/>
        </w:tabs>
        <w:ind w:firstLine="709"/>
        <w:rPr>
          <w:color w:val="000000" w:themeColor="text1"/>
          <w:sz w:val="28"/>
          <w:szCs w:val="28"/>
        </w:rPr>
      </w:pPr>
      <w:r>
        <w:rPr>
          <w:color w:val="000000" w:themeColor="text1"/>
          <w:sz w:val="28"/>
          <w:szCs w:val="28"/>
        </w:rPr>
        <w:tab/>
      </w:r>
      <w:r>
        <w:rPr>
          <w:color w:val="000000" w:themeColor="text1"/>
          <w:sz w:val="28"/>
          <w:szCs w:val="28"/>
        </w:rPr>
        <w:tab/>
      </w:r>
      <w:r w:rsidR="00EA3767" w:rsidRPr="00016357">
        <w:rPr>
          <w:color w:val="000000" w:themeColor="text1"/>
          <w:sz w:val="28"/>
          <w:szCs w:val="28"/>
        </w:rPr>
        <w:t>Таблица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2053"/>
        <w:gridCol w:w="2053"/>
        <w:gridCol w:w="2119"/>
      </w:tblGrid>
      <w:tr w:rsidR="00C668AA" w:rsidRPr="00637FB3" w14:paraId="4788A718" w14:textId="77777777" w:rsidTr="00515347">
        <w:trPr>
          <w:tblHeader/>
        </w:trPr>
        <w:tc>
          <w:tcPr>
            <w:tcW w:w="3126" w:type="dxa"/>
            <w:vMerge w:val="restart"/>
            <w:tcBorders>
              <w:top w:val="single" w:sz="4" w:space="0" w:color="auto"/>
              <w:left w:val="single" w:sz="4" w:space="0" w:color="auto"/>
              <w:bottom w:val="single" w:sz="4" w:space="0" w:color="auto"/>
              <w:right w:val="single" w:sz="4" w:space="0" w:color="auto"/>
            </w:tcBorders>
          </w:tcPr>
          <w:p w14:paraId="16ED9EB8" w14:textId="77777777" w:rsidR="00EA3767" w:rsidRPr="00637FB3" w:rsidRDefault="00EA3767" w:rsidP="00EA3767">
            <w:pPr>
              <w:jc w:val="both"/>
              <w:rPr>
                <w:color w:val="000000" w:themeColor="text1"/>
              </w:rPr>
            </w:pPr>
            <w:r w:rsidRPr="00637FB3">
              <w:rPr>
                <w:color w:val="000000" w:themeColor="text1"/>
              </w:rPr>
              <w:t>Источники финансирования</w:t>
            </w:r>
          </w:p>
        </w:tc>
        <w:tc>
          <w:tcPr>
            <w:tcW w:w="6225" w:type="dxa"/>
            <w:gridSpan w:val="3"/>
            <w:tcBorders>
              <w:top w:val="single" w:sz="4" w:space="0" w:color="auto"/>
              <w:left w:val="single" w:sz="4" w:space="0" w:color="auto"/>
              <w:bottom w:val="single" w:sz="4" w:space="0" w:color="auto"/>
              <w:right w:val="single" w:sz="4" w:space="0" w:color="auto"/>
            </w:tcBorders>
          </w:tcPr>
          <w:p w14:paraId="34EEC858" w14:textId="77777777" w:rsidR="00EA3767" w:rsidRPr="00637FB3" w:rsidRDefault="00EA3767" w:rsidP="00EA3767">
            <w:pPr>
              <w:jc w:val="center"/>
              <w:rPr>
                <w:color w:val="000000" w:themeColor="text1"/>
              </w:rPr>
            </w:pPr>
            <w:r w:rsidRPr="00637FB3">
              <w:rPr>
                <w:color w:val="000000" w:themeColor="text1"/>
              </w:rPr>
              <w:t>Объем финансирования подпрограммы, тыс. руб.</w:t>
            </w:r>
          </w:p>
        </w:tc>
      </w:tr>
      <w:tr w:rsidR="00C668AA" w:rsidRPr="00637FB3" w14:paraId="720F3605" w14:textId="77777777" w:rsidTr="00515347">
        <w:trPr>
          <w:tblHeader/>
        </w:trPr>
        <w:tc>
          <w:tcPr>
            <w:tcW w:w="3126" w:type="dxa"/>
            <w:vMerge/>
            <w:tcBorders>
              <w:top w:val="single" w:sz="4" w:space="0" w:color="auto"/>
              <w:left w:val="single" w:sz="4" w:space="0" w:color="auto"/>
              <w:bottom w:val="single" w:sz="4" w:space="0" w:color="auto"/>
              <w:right w:val="single" w:sz="4" w:space="0" w:color="auto"/>
            </w:tcBorders>
          </w:tcPr>
          <w:p w14:paraId="607F165D" w14:textId="77777777" w:rsidR="00EA3767" w:rsidRPr="00637FB3" w:rsidRDefault="00EA3767" w:rsidP="00EA3767">
            <w:pPr>
              <w:jc w:val="both"/>
              <w:rPr>
                <w:color w:val="000000" w:themeColor="text1"/>
              </w:rPr>
            </w:pPr>
          </w:p>
        </w:tc>
        <w:tc>
          <w:tcPr>
            <w:tcW w:w="2053" w:type="dxa"/>
            <w:tcBorders>
              <w:top w:val="single" w:sz="4" w:space="0" w:color="auto"/>
              <w:left w:val="single" w:sz="4" w:space="0" w:color="auto"/>
              <w:bottom w:val="single" w:sz="4" w:space="0" w:color="auto"/>
              <w:right w:val="single" w:sz="4" w:space="0" w:color="auto"/>
            </w:tcBorders>
          </w:tcPr>
          <w:p w14:paraId="0689D50A" w14:textId="77777777" w:rsidR="00EA3767" w:rsidRPr="00637FB3" w:rsidRDefault="00EA3767" w:rsidP="00EA3767">
            <w:pPr>
              <w:jc w:val="center"/>
              <w:rPr>
                <w:color w:val="000000" w:themeColor="text1"/>
              </w:rPr>
            </w:pPr>
            <w:r w:rsidRPr="00637FB3">
              <w:rPr>
                <w:color w:val="000000" w:themeColor="text1"/>
              </w:rPr>
              <w:t>2023 год</w:t>
            </w:r>
          </w:p>
        </w:tc>
        <w:tc>
          <w:tcPr>
            <w:tcW w:w="2053" w:type="dxa"/>
            <w:tcBorders>
              <w:top w:val="single" w:sz="4" w:space="0" w:color="auto"/>
              <w:left w:val="single" w:sz="4" w:space="0" w:color="auto"/>
              <w:bottom w:val="single" w:sz="4" w:space="0" w:color="auto"/>
              <w:right w:val="single" w:sz="4" w:space="0" w:color="auto"/>
            </w:tcBorders>
          </w:tcPr>
          <w:p w14:paraId="70BE9FA5" w14:textId="77777777" w:rsidR="00EA3767" w:rsidRPr="00637FB3" w:rsidRDefault="00EA3767" w:rsidP="00EA3767">
            <w:pPr>
              <w:jc w:val="center"/>
              <w:rPr>
                <w:color w:val="000000" w:themeColor="text1"/>
              </w:rPr>
            </w:pPr>
            <w:r w:rsidRPr="00637FB3">
              <w:rPr>
                <w:color w:val="000000" w:themeColor="text1"/>
              </w:rPr>
              <w:t>2024 год</w:t>
            </w:r>
          </w:p>
        </w:tc>
        <w:tc>
          <w:tcPr>
            <w:tcW w:w="2119" w:type="dxa"/>
            <w:tcBorders>
              <w:top w:val="single" w:sz="4" w:space="0" w:color="auto"/>
              <w:left w:val="single" w:sz="4" w:space="0" w:color="auto"/>
              <w:bottom w:val="single" w:sz="4" w:space="0" w:color="auto"/>
              <w:right w:val="single" w:sz="4" w:space="0" w:color="auto"/>
            </w:tcBorders>
          </w:tcPr>
          <w:p w14:paraId="5BFF73ED" w14:textId="77777777" w:rsidR="00EA3767" w:rsidRPr="00637FB3" w:rsidRDefault="00EA3767" w:rsidP="00EA3767">
            <w:pPr>
              <w:jc w:val="center"/>
              <w:rPr>
                <w:color w:val="000000" w:themeColor="text1"/>
              </w:rPr>
            </w:pPr>
            <w:r w:rsidRPr="00637FB3">
              <w:rPr>
                <w:color w:val="000000" w:themeColor="text1"/>
              </w:rPr>
              <w:t>2025 год</w:t>
            </w:r>
          </w:p>
        </w:tc>
      </w:tr>
      <w:tr w:rsidR="00C668AA" w:rsidRPr="00637FB3" w14:paraId="07C40C89"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4C983F5F" w14:textId="308D8818" w:rsidR="00A172BC" w:rsidRPr="00E6489F" w:rsidRDefault="00A172BC" w:rsidP="00EA3767">
            <w:pPr>
              <w:jc w:val="center"/>
              <w:rPr>
                <w:color w:val="000000" w:themeColor="text1"/>
              </w:rPr>
            </w:pPr>
            <w:r w:rsidRPr="00E6489F">
              <w:rPr>
                <w:color w:val="000000" w:themeColor="text1"/>
              </w:rPr>
              <w:t>Задача 1</w:t>
            </w:r>
          </w:p>
        </w:tc>
      </w:tr>
      <w:tr w:rsidR="008819F6" w:rsidRPr="00637FB3" w14:paraId="3456CD60" w14:textId="77777777" w:rsidTr="00515347">
        <w:tc>
          <w:tcPr>
            <w:tcW w:w="3126" w:type="dxa"/>
            <w:tcBorders>
              <w:top w:val="single" w:sz="4" w:space="0" w:color="auto"/>
              <w:left w:val="single" w:sz="4" w:space="0" w:color="auto"/>
              <w:bottom w:val="single" w:sz="4" w:space="0" w:color="auto"/>
              <w:right w:val="single" w:sz="4" w:space="0" w:color="auto"/>
            </w:tcBorders>
          </w:tcPr>
          <w:p w14:paraId="0721A243" w14:textId="715F41DB"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tcPr>
          <w:p w14:paraId="305AAA8D" w14:textId="0F4A132A"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214D9E45" w14:textId="1F32C325"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39BD75A3" w14:textId="06F2BAE3" w:rsidR="008819F6" w:rsidRPr="00E6489F" w:rsidRDefault="008819F6" w:rsidP="008819F6">
            <w:pPr>
              <w:jc w:val="center"/>
              <w:rPr>
                <w:color w:val="000000" w:themeColor="text1"/>
              </w:rPr>
            </w:pPr>
            <w:r w:rsidRPr="00E6489F">
              <w:rPr>
                <w:color w:val="000000"/>
              </w:rPr>
              <w:t>-</w:t>
            </w:r>
          </w:p>
        </w:tc>
      </w:tr>
      <w:tr w:rsidR="008819F6" w:rsidRPr="00637FB3" w14:paraId="2A373C79" w14:textId="77777777" w:rsidTr="00AF45C0">
        <w:tc>
          <w:tcPr>
            <w:tcW w:w="3126" w:type="dxa"/>
            <w:tcBorders>
              <w:top w:val="single" w:sz="4" w:space="0" w:color="auto"/>
              <w:left w:val="single" w:sz="4" w:space="0" w:color="auto"/>
              <w:bottom w:val="single" w:sz="4" w:space="0" w:color="auto"/>
              <w:right w:val="single" w:sz="4" w:space="0" w:color="auto"/>
            </w:tcBorders>
          </w:tcPr>
          <w:p w14:paraId="0111A994" w14:textId="214B4684"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1DA3541B" w14:textId="2F26EEA6" w:rsidR="008819F6" w:rsidRPr="00E6489F" w:rsidRDefault="008819F6" w:rsidP="008819F6">
            <w:pPr>
              <w:jc w:val="center"/>
              <w:rPr>
                <w:color w:val="000000" w:themeColor="text1"/>
              </w:rPr>
            </w:pPr>
            <w:r w:rsidRPr="00E6489F">
              <w:rPr>
                <w:color w:val="000000"/>
              </w:rPr>
              <w:t>1 957 181,4</w:t>
            </w:r>
          </w:p>
        </w:tc>
        <w:tc>
          <w:tcPr>
            <w:tcW w:w="2053" w:type="dxa"/>
            <w:tcBorders>
              <w:top w:val="single" w:sz="4" w:space="0" w:color="auto"/>
              <w:left w:val="single" w:sz="4" w:space="0" w:color="auto"/>
              <w:bottom w:val="single" w:sz="4" w:space="0" w:color="auto"/>
              <w:right w:val="single" w:sz="4" w:space="0" w:color="auto"/>
            </w:tcBorders>
            <w:vAlign w:val="center"/>
          </w:tcPr>
          <w:p w14:paraId="1DDE5246" w14:textId="642BA9D2" w:rsidR="008819F6" w:rsidRPr="00E6489F" w:rsidRDefault="008819F6" w:rsidP="008819F6">
            <w:pPr>
              <w:jc w:val="center"/>
              <w:rPr>
                <w:color w:val="000000" w:themeColor="text1"/>
              </w:rPr>
            </w:pPr>
            <w:r w:rsidRPr="00E6489F">
              <w:rPr>
                <w:color w:val="000000"/>
              </w:rPr>
              <w:t>2 216 482,2</w:t>
            </w:r>
          </w:p>
        </w:tc>
        <w:tc>
          <w:tcPr>
            <w:tcW w:w="2119" w:type="dxa"/>
            <w:tcBorders>
              <w:top w:val="single" w:sz="4" w:space="0" w:color="auto"/>
              <w:left w:val="single" w:sz="4" w:space="0" w:color="auto"/>
              <w:bottom w:val="single" w:sz="4" w:space="0" w:color="auto"/>
              <w:right w:val="single" w:sz="4" w:space="0" w:color="auto"/>
            </w:tcBorders>
            <w:vAlign w:val="center"/>
          </w:tcPr>
          <w:p w14:paraId="75070AD3" w14:textId="57817C80" w:rsidR="008819F6" w:rsidRPr="00E6489F" w:rsidRDefault="008819F6" w:rsidP="008819F6">
            <w:pPr>
              <w:jc w:val="center"/>
              <w:rPr>
                <w:color w:val="000000" w:themeColor="text1"/>
              </w:rPr>
            </w:pPr>
            <w:r w:rsidRPr="00E6489F">
              <w:rPr>
                <w:color w:val="000000"/>
              </w:rPr>
              <w:t>2 213 442,8</w:t>
            </w:r>
          </w:p>
        </w:tc>
      </w:tr>
      <w:tr w:rsidR="008819F6" w:rsidRPr="00637FB3" w14:paraId="3490CCC7" w14:textId="77777777" w:rsidTr="00515347">
        <w:tc>
          <w:tcPr>
            <w:tcW w:w="3126" w:type="dxa"/>
            <w:tcBorders>
              <w:top w:val="single" w:sz="4" w:space="0" w:color="auto"/>
              <w:left w:val="single" w:sz="4" w:space="0" w:color="auto"/>
              <w:bottom w:val="single" w:sz="4" w:space="0" w:color="auto"/>
              <w:right w:val="single" w:sz="4" w:space="0" w:color="auto"/>
            </w:tcBorders>
          </w:tcPr>
          <w:p w14:paraId="2417BAE9" w14:textId="3C2B2C67"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tcPr>
          <w:p w14:paraId="3D6A4507" w14:textId="37A76DC5" w:rsidR="008819F6" w:rsidRPr="00E6489F" w:rsidRDefault="008819F6" w:rsidP="008819F6">
            <w:pPr>
              <w:jc w:val="center"/>
              <w:rPr>
                <w:color w:val="000000" w:themeColor="text1"/>
              </w:rPr>
            </w:pPr>
            <w:r w:rsidRPr="00E6489F">
              <w:rPr>
                <w:color w:val="000000"/>
              </w:rPr>
              <w:t>725 713,5</w:t>
            </w:r>
          </w:p>
        </w:tc>
        <w:tc>
          <w:tcPr>
            <w:tcW w:w="2053" w:type="dxa"/>
            <w:tcBorders>
              <w:top w:val="single" w:sz="4" w:space="0" w:color="auto"/>
              <w:left w:val="single" w:sz="4" w:space="0" w:color="auto"/>
              <w:bottom w:val="single" w:sz="4" w:space="0" w:color="auto"/>
              <w:right w:val="single" w:sz="4" w:space="0" w:color="auto"/>
            </w:tcBorders>
          </w:tcPr>
          <w:p w14:paraId="30E6E2DA" w14:textId="654636EA" w:rsidR="008819F6" w:rsidRPr="00E6489F" w:rsidRDefault="008819F6" w:rsidP="008819F6">
            <w:pPr>
              <w:jc w:val="center"/>
              <w:rPr>
                <w:color w:val="000000" w:themeColor="text1"/>
              </w:rPr>
            </w:pPr>
            <w:r w:rsidRPr="00E6489F">
              <w:rPr>
                <w:color w:val="000000"/>
              </w:rPr>
              <w:t>837 726,1</w:t>
            </w:r>
          </w:p>
        </w:tc>
        <w:tc>
          <w:tcPr>
            <w:tcW w:w="2119" w:type="dxa"/>
            <w:tcBorders>
              <w:top w:val="single" w:sz="4" w:space="0" w:color="auto"/>
              <w:left w:val="single" w:sz="4" w:space="0" w:color="auto"/>
              <w:bottom w:val="single" w:sz="4" w:space="0" w:color="auto"/>
              <w:right w:val="single" w:sz="4" w:space="0" w:color="auto"/>
            </w:tcBorders>
          </w:tcPr>
          <w:p w14:paraId="24999FB6" w14:textId="0759E855" w:rsidR="008819F6" w:rsidRPr="00E6489F" w:rsidRDefault="008819F6" w:rsidP="008819F6">
            <w:pPr>
              <w:jc w:val="center"/>
              <w:rPr>
                <w:color w:val="000000" w:themeColor="text1"/>
              </w:rPr>
            </w:pPr>
            <w:r w:rsidRPr="00E6489F">
              <w:rPr>
                <w:color w:val="000000"/>
              </w:rPr>
              <w:t>815 501,1</w:t>
            </w:r>
          </w:p>
        </w:tc>
      </w:tr>
      <w:tr w:rsidR="008819F6" w:rsidRPr="00637FB3" w14:paraId="2F72A184" w14:textId="77777777" w:rsidTr="00AF45C0">
        <w:tc>
          <w:tcPr>
            <w:tcW w:w="3126" w:type="dxa"/>
            <w:tcBorders>
              <w:top w:val="single" w:sz="4" w:space="0" w:color="auto"/>
              <w:left w:val="single" w:sz="4" w:space="0" w:color="auto"/>
              <w:bottom w:val="single" w:sz="4" w:space="0" w:color="auto"/>
              <w:right w:val="single" w:sz="4" w:space="0" w:color="auto"/>
            </w:tcBorders>
          </w:tcPr>
          <w:p w14:paraId="320CC8F5" w14:textId="4091DB0D"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2F86309A" w14:textId="259D8D1D"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4A03565E" w14:textId="0729465E"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7D15267E" w14:textId="7AC2AB1A" w:rsidR="008819F6" w:rsidRPr="00E6489F" w:rsidRDefault="008819F6" w:rsidP="008819F6">
            <w:pPr>
              <w:jc w:val="center"/>
              <w:rPr>
                <w:color w:val="000000" w:themeColor="text1"/>
              </w:rPr>
            </w:pPr>
            <w:r w:rsidRPr="00E6489F">
              <w:rPr>
                <w:color w:val="000000"/>
              </w:rPr>
              <w:t>-</w:t>
            </w:r>
          </w:p>
        </w:tc>
      </w:tr>
      <w:tr w:rsidR="008819F6" w:rsidRPr="00637FB3" w14:paraId="11D9B53F" w14:textId="77777777" w:rsidTr="00AF45C0">
        <w:tc>
          <w:tcPr>
            <w:tcW w:w="3126" w:type="dxa"/>
            <w:tcBorders>
              <w:top w:val="single" w:sz="4" w:space="0" w:color="auto"/>
              <w:left w:val="single" w:sz="4" w:space="0" w:color="auto"/>
              <w:bottom w:val="single" w:sz="4" w:space="0" w:color="auto"/>
              <w:right w:val="single" w:sz="4" w:space="0" w:color="auto"/>
            </w:tcBorders>
          </w:tcPr>
          <w:p w14:paraId="5BAB149A" w14:textId="39251C91"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tcPr>
          <w:p w14:paraId="4D423501" w14:textId="1A791C88" w:rsidR="008819F6" w:rsidRPr="00E6489F" w:rsidRDefault="008819F6" w:rsidP="008819F6">
            <w:pPr>
              <w:jc w:val="center"/>
              <w:rPr>
                <w:color w:val="000000" w:themeColor="text1"/>
              </w:rPr>
            </w:pPr>
            <w:r w:rsidRPr="00E6489F">
              <w:rPr>
                <w:color w:val="000000"/>
              </w:rPr>
              <w:t>2 682 894,9</w:t>
            </w:r>
          </w:p>
        </w:tc>
        <w:tc>
          <w:tcPr>
            <w:tcW w:w="2053" w:type="dxa"/>
            <w:tcBorders>
              <w:top w:val="single" w:sz="4" w:space="0" w:color="auto"/>
              <w:left w:val="single" w:sz="4" w:space="0" w:color="auto"/>
              <w:bottom w:val="single" w:sz="4" w:space="0" w:color="auto"/>
              <w:right w:val="single" w:sz="4" w:space="0" w:color="auto"/>
            </w:tcBorders>
            <w:vAlign w:val="center"/>
          </w:tcPr>
          <w:p w14:paraId="7FF85820" w14:textId="75A05343" w:rsidR="008819F6" w:rsidRPr="00E6489F" w:rsidRDefault="008819F6" w:rsidP="008819F6">
            <w:pPr>
              <w:jc w:val="center"/>
              <w:rPr>
                <w:bCs/>
                <w:color w:val="000000" w:themeColor="text1"/>
              </w:rPr>
            </w:pPr>
            <w:r w:rsidRPr="00E6489F">
              <w:rPr>
                <w:color w:val="000000"/>
              </w:rPr>
              <w:t>3 054 208,3</w:t>
            </w:r>
          </w:p>
        </w:tc>
        <w:tc>
          <w:tcPr>
            <w:tcW w:w="2119" w:type="dxa"/>
            <w:tcBorders>
              <w:top w:val="single" w:sz="4" w:space="0" w:color="auto"/>
              <w:left w:val="single" w:sz="4" w:space="0" w:color="auto"/>
              <w:bottom w:val="single" w:sz="4" w:space="0" w:color="auto"/>
              <w:right w:val="single" w:sz="4" w:space="0" w:color="auto"/>
            </w:tcBorders>
            <w:vAlign w:val="center"/>
          </w:tcPr>
          <w:p w14:paraId="7559D1FC" w14:textId="22B4622C" w:rsidR="008819F6" w:rsidRPr="00E6489F" w:rsidRDefault="008819F6" w:rsidP="008819F6">
            <w:pPr>
              <w:jc w:val="center"/>
              <w:rPr>
                <w:bCs/>
                <w:color w:val="000000" w:themeColor="text1"/>
              </w:rPr>
            </w:pPr>
            <w:r w:rsidRPr="00E6489F">
              <w:rPr>
                <w:color w:val="000000"/>
              </w:rPr>
              <w:t>3 028 943,9</w:t>
            </w:r>
          </w:p>
        </w:tc>
      </w:tr>
      <w:tr w:rsidR="008819F6" w:rsidRPr="00637FB3" w14:paraId="0901C4F0"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680AFFBC" w14:textId="794884D8" w:rsidR="008819F6" w:rsidRPr="00E6489F" w:rsidRDefault="008819F6" w:rsidP="008819F6">
            <w:pPr>
              <w:jc w:val="center"/>
              <w:rPr>
                <w:color w:val="000000" w:themeColor="text1"/>
              </w:rPr>
            </w:pPr>
            <w:r w:rsidRPr="00E6489F">
              <w:rPr>
                <w:color w:val="000000" w:themeColor="text1"/>
              </w:rPr>
              <w:t>Задача 2</w:t>
            </w:r>
          </w:p>
        </w:tc>
      </w:tr>
      <w:tr w:rsidR="008819F6" w:rsidRPr="00637FB3" w14:paraId="311834B3" w14:textId="77777777" w:rsidTr="00515347">
        <w:tc>
          <w:tcPr>
            <w:tcW w:w="3126" w:type="dxa"/>
            <w:tcBorders>
              <w:top w:val="single" w:sz="4" w:space="0" w:color="auto"/>
              <w:left w:val="single" w:sz="4" w:space="0" w:color="auto"/>
              <w:bottom w:val="single" w:sz="4" w:space="0" w:color="auto"/>
              <w:right w:val="single" w:sz="4" w:space="0" w:color="auto"/>
            </w:tcBorders>
          </w:tcPr>
          <w:p w14:paraId="23ECE569" w14:textId="779FEF4B"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tcPr>
          <w:p w14:paraId="5229A5CA" w14:textId="1C45C38B" w:rsidR="008819F6" w:rsidRPr="00E6489F" w:rsidRDefault="008819F6" w:rsidP="008819F6">
            <w:pPr>
              <w:jc w:val="center"/>
              <w:rPr>
                <w:color w:val="000000" w:themeColor="text1"/>
              </w:rPr>
            </w:pPr>
            <w:r w:rsidRPr="00E6489F">
              <w:rPr>
                <w:color w:val="000000"/>
              </w:rPr>
              <w:t>267 148,5</w:t>
            </w:r>
          </w:p>
        </w:tc>
        <w:tc>
          <w:tcPr>
            <w:tcW w:w="2053" w:type="dxa"/>
            <w:tcBorders>
              <w:top w:val="single" w:sz="4" w:space="0" w:color="auto"/>
              <w:left w:val="single" w:sz="4" w:space="0" w:color="auto"/>
              <w:bottom w:val="single" w:sz="4" w:space="0" w:color="auto"/>
              <w:right w:val="single" w:sz="4" w:space="0" w:color="auto"/>
            </w:tcBorders>
          </w:tcPr>
          <w:p w14:paraId="22CA1C83" w14:textId="23F0280F" w:rsidR="008819F6" w:rsidRPr="00E6489F" w:rsidRDefault="008819F6" w:rsidP="008819F6">
            <w:pPr>
              <w:jc w:val="center"/>
              <w:rPr>
                <w:color w:val="000000" w:themeColor="text1"/>
              </w:rPr>
            </w:pPr>
            <w:r w:rsidRPr="00E6489F">
              <w:rPr>
                <w:color w:val="000000"/>
              </w:rPr>
              <w:t>294 107,7</w:t>
            </w:r>
          </w:p>
        </w:tc>
        <w:tc>
          <w:tcPr>
            <w:tcW w:w="2119" w:type="dxa"/>
            <w:tcBorders>
              <w:top w:val="single" w:sz="4" w:space="0" w:color="auto"/>
              <w:left w:val="single" w:sz="4" w:space="0" w:color="auto"/>
              <w:bottom w:val="single" w:sz="4" w:space="0" w:color="auto"/>
              <w:right w:val="single" w:sz="4" w:space="0" w:color="auto"/>
            </w:tcBorders>
          </w:tcPr>
          <w:p w14:paraId="3EB4972B" w14:textId="5DAFD2D1" w:rsidR="008819F6" w:rsidRPr="00E6489F" w:rsidRDefault="008819F6" w:rsidP="008819F6">
            <w:pPr>
              <w:jc w:val="center"/>
              <w:rPr>
                <w:color w:val="000000" w:themeColor="text1"/>
              </w:rPr>
            </w:pPr>
            <w:r w:rsidRPr="00E6489F">
              <w:rPr>
                <w:color w:val="000000"/>
              </w:rPr>
              <w:t>310 156,6</w:t>
            </w:r>
          </w:p>
        </w:tc>
      </w:tr>
      <w:tr w:rsidR="008819F6" w:rsidRPr="00637FB3" w14:paraId="630FE078" w14:textId="77777777" w:rsidTr="00515347">
        <w:tc>
          <w:tcPr>
            <w:tcW w:w="3126" w:type="dxa"/>
            <w:tcBorders>
              <w:top w:val="single" w:sz="4" w:space="0" w:color="auto"/>
              <w:left w:val="single" w:sz="4" w:space="0" w:color="auto"/>
              <w:bottom w:val="single" w:sz="4" w:space="0" w:color="auto"/>
              <w:right w:val="single" w:sz="4" w:space="0" w:color="auto"/>
            </w:tcBorders>
          </w:tcPr>
          <w:p w14:paraId="08AA75F9" w14:textId="43FE7538"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0E7C74C0" w14:textId="22D08E53" w:rsidR="008819F6" w:rsidRPr="00E6489F" w:rsidRDefault="008819F6" w:rsidP="008819F6">
            <w:pPr>
              <w:jc w:val="center"/>
              <w:rPr>
                <w:color w:val="000000" w:themeColor="text1"/>
              </w:rPr>
            </w:pPr>
            <w:r w:rsidRPr="00E6489F">
              <w:rPr>
                <w:color w:val="000000"/>
              </w:rPr>
              <w:t>1 822 340,5</w:t>
            </w:r>
          </w:p>
        </w:tc>
        <w:tc>
          <w:tcPr>
            <w:tcW w:w="2053" w:type="dxa"/>
            <w:tcBorders>
              <w:top w:val="single" w:sz="4" w:space="0" w:color="auto"/>
              <w:left w:val="single" w:sz="4" w:space="0" w:color="auto"/>
              <w:bottom w:val="single" w:sz="4" w:space="0" w:color="auto"/>
              <w:right w:val="single" w:sz="4" w:space="0" w:color="auto"/>
            </w:tcBorders>
          </w:tcPr>
          <w:p w14:paraId="5797B26E" w14:textId="70C31380" w:rsidR="008819F6" w:rsidRPr="00E6489F" w:rsidRDefault="008819F6" w:rsidP="008819F6">
            <w:pPr>
              <w:jc w:val="center"/>
              <w:rPr>
                <w:color w:val="000000" w:themeColor="text1"/>
              </w:rPr>
            </w:pPr>
            <w:r w:rsidRPr="00E6489F">
              <w:rPr>
                <w:color w:val="000000"/>
              </w:rPr>
              <w:t>2 022 284,3</w:t>
            </w:r>
          </w:p>
        </w:tc>
        <w:tc>
          <w:tcPr>
            <w:tcW w:w="2119" w:type="dxa"/>
            <w:tcBorders>
              <w:top w:val="single" w:sz="4" w:space="0" w:color="auto"/>
              <w:left w:val="single" w:sz="4" w:space="0" w:color="auto"/>
              <w:bottom w:val="single" w:sz="4" w:space="0" w:color="auto"/>
              <w:right w:val="single" w:sz="4" w:space="0" w:color="auto"/>
            </w:tcBorders>
          </w:tcPr>
          <w:p w14:paraId="71A50724" w14:textId="130CB91F" w:rsidR="008819F6" w:rsidRPr="00E6489F" w:rsidRDefault="008819F6" w:rsidP="008819F6">
            <w:pPr>
              <w:jc w:val="center"/>
              <w:rPr>
                <w:color w:val="000000" w:themeColor="text1"/>
              </w:rPr>
            </w:pPr>
            <w:r w:rsidRPr="00E6489F">
              <w:rPr>
                <w:color w:val="000000"/>
              </w:rPr>
              <w:t>2 190 719,6</w:t>
            </w:r>
          </w:p>
        </w:tc>
      </w:tr>
      <w:tr w:rsidR="008819F6" w:rsidRPr="00637FB3" w14:paraId="10C5F656" w14:textId="77777777" w:rsidTr="00515347">
        <w:tc>
          <w:tcPr>
            <w:tcW w:w="3126" w:type="dxa"/>
            <w:tcBorders>
              <w:top w:val="single" w:sz="4" w:space="0" w:color="auto"/>
              <w:left w:val="single" w:sz="4" w:space="0" w:color="auto"/>
              <w:bottom w:val="single" w:sz="4" w:space="0" w:color="auto"/>
              <w:right w:val="single" w:sz="4" w:space="0" w:color="auto"/>
            </w:tcBorders>
          </w:tcPr>
          <w:p w14:paraId="7323471D" w14:textId="00EF567F"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tcPr>
          <w:p w14:paraId="2B6C167A" w14:textId="0CF62EBA" w:rsidR="008819F6" w:rsidRPr="00E6489F" w:rsidRDefault="008819F6" w:rsidP="008819F6">
            <w:pPr>
              <w:jc w:val="center"/>
              <w:rPr>
                <w:color w:val="000000" w:themeColor="text1"/>
              </w:rPr>
            </w:pPr>
            <w:r w:rsidRPr="00E6489F">
              <w:rPr>
                <w:color w:val="000000"/>
              </w:rPr>
              <w:t>470 028,4</w:t>
            </w:r>
          </w:p>
        </w:tc>
        <w:tc>
          <w:tcPr>
            <w:tcW w:w="2053" w:type="dxa"/>
            <w:tcBorders>
              <w:top w:val="single" w:sz="4" w:space="0" w:color="auto"/>
              <w:left w:val="single" w:sz="4" w:space="0" w:color="auto"/>
              <w:bottom w:val="single" w:sz="4" w:space="0" w:color="auto"/>
              <w:right w:val="single" w:sz="4" w:space="0" w:color="auto"/>
            </w:tcBorders>
          </w:tcPr>
          <w:p w14:paraId="6CA7125F" w14:textId="41679A4B" w:rsidR="008819F6" w:rsidRPr="00E6489F" w:rsidRDefault="008819F6" w:rsidP="008819F6">
            <w:pPr>
              <w:jc w:val="center"/>
              <w:rPr>
                <w:color w:val="000000" w:themeColor="text1"/>
              </w:rPr>
            </w:pPr>
            <w:r w:rsidRPr="00E6489F">
              <w:rPr>
                <w:color w:val="000000"/>
              </w:rPr>
              <w:t>505 199,2</w:t>
            </w:r>
          </w:p>
        </w:tc>
        <w:tc>
          <w:tcPr>
            <w:tcW w:w="2119" w:type="dxa"/>
            <w:tcBorders>
              <w:top w:val="single" w:sz="4" w:space="0" w:color="auto"/>
              <w:left w:val="single" w:sz="4" w:space="0" w:color="auto"/>
              <w:bottom w:val="single" w:sz="4" w:space="0" w:color="auto"/>
              <w:right w:val="single" w:sz="4" w:space="0" w:color="auto"/>
            </w:tcBorders>
          </w:tcPr>
          <w:p w14:paraId="6078AE5C" w14:textId="641E1D12" w:rsidR="008819F6" w:rsidRPr="00E6489F" w:rsidRDefault="008819F6" w:rsidP="008819F6">
            <w:pPr>
              <w:jc w:val="center"/>
              <w:rPr>
                <w:color w:val="000000" w:themeColor="text1"/>
              </w:rPr>
            </w:pPr>
            <w:r w:rsidRPr="00E6489F">
              <w:rPr>
                <w:color w:val="000000"/>
              </w:rPr>
              <w:t>487 220,1</w:t>
            </w:r>
          </w:p>
        </w:tc>
      </w:tr>
      <w:tr w:rsidR="008819F6" w:rsidRPr="00637FB3" w14:paraId="199AB3CF" w14:textId="77777777" w:rsidTr="00515347">
        <w:tc>
          <w:tcPr>
            <w:tcW w:w="3126" w:type="dxa"/>
            <w:tcBorders>
              <w:top w:val="single" w:sz="4" w:space="0" w:color="auto"/>
              <w:left w:val="single" w:sz="4" w:space="0" w:color="auto"/>
              <w:bottom w:val="single" w:sz="4" w:space="0" w:color="auto"/>
              <w:right w:val="single" w:sz="4" w:space="0" w:color="auto"/>
            </w:tcBorders>
          </w:tcPr>
          <w:p w14:paraId="1587FED6" w14:textId="2CF1C9E1"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1D48170F" w14:textId="114FB8A5"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71A96094" w14:textId="4391A62B"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09EB0E92" w14:textId="3D0948B3" w:rsidR="008819F6" w:rsidRPr="00E6489F" w:rsidRDefault="008819F6" w:rsidP="008819F6">
            <w:pPr>
              <w:jc w:val="center"/>
              <w:rPr>
                <w:color w:val="000000" w:themeColor="text1"/>
              </w:rPr>
            </w:pPr>
            <w:r w:rsidRPr="00E6489F">
              <w:rPr>
                <w:color w:val="000000"/>
              </w:rPr>
              <w:t>-</w:t>
            </w:r>
          </w:p>
        </w:tc>
      </w:tr>
      <w:tr w:rsidR="008819F6" w:rsidRPr="00637FB3" w14:paraId="220529AF" w14:textId="77777777" w:rsidTr="00AF45C0">
        <w:tc>
          <w:tcPr>
            <w:tcW w:w="3126" w:type="dxa"/>
            <w:tcBorders>
              <w:top w:val="single" w:sz="4" w:space="0" w:color="auto"/>
              <w:left w:val="single" w:sz="4" w:space="0" w:color="auto"/>
              <w:bottom w:val="single" w:sz="4" w:space="0" w:color="auto"/>
              <w:right w:val="single" w:sz="4" w:space="0" w:color="auto"/>
            </w:tcBorders>
          </w:tcPr>
          <w:p w14:paraId="5EF0CB96" w14:textId="285569B1"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tcPr>
          <w:p w14:paraId="56BF2CF5" w14:textId="4ED15506" w:rsidR="008819F6" w:rsidRPr="00E6489F" w:rsidRDefault="008819F6" w:rsidP="008819F6">
            <w:pPr>
              <w:jc w:val="center"/>
              <w:rPr>
                <w:color w:val="000000" w:themeColor="text1"/>
              </w:rPr>
            </w:pPr>
            <w:r w:rsidRPr="00E6489F">
              <w:rPr>
                <w:color w:val="000000"/>
              </w:rPr>
              <w:t>2 559 517,4</w:t>
            </w:r>
          </w:p>
        </w:tc>
        <w:tc>
          <w:tcPr>
            <w:tcW w:w="2053" w:type="dxa"/>
            <w:tcBorders>
              <w:top w:val="single" w:sz="4" w:space="0" w:color="auto"/>
              <w:left w:val="single" w:sz="4" w:space="0" w:color="auto"/>
              <w:bottom w:val="single" w:sz="4" w:space="0" w:color="auto"/>
              <w:right w:val="single" w:sz="4" w:space="0" w:color="auto"/>
            </w:tcBorders>
          </w:tcPr>
          <w:p w14:paraId="7F2C8951" w14:textId="545B1AF6" w:rsidR="008819F6" w:rsidRPr="00E6489F" w:rsidRDefault="008819F6" w:rsidP="008819F6">
            <w:pPr>
              <w:jc w:val="center"/>
              <w:rPr>
                <w:color w:val="000000" w:themeColor="text1"/>
              </w:rPr>
            </w:pPr>
            <w:r w:rsidRPr="00E6489F">
              <w:rPr>
                <w:color w:val="000000"/>
              </w:rPr>
              <w:t>2 821 591,2</w:t>
            </w:r>
          </w:p>
        </w:tc>
        <w:tc>
          <w:tcPr>
            <w:tcW w:w="2119" w:type="dxa"/>
            <w:tcBorders>
              <w:top w:val="single" w:sz="4" w:space="0" w:color="auto"/>
              <w:left w:val="single" w:sz="4" w:space="0" w:color="auto"/>
              <w:bottom w:val="single" w:sz="4" w:space="0" w:color="auto"/>
              <w:right w:val="single" w:sz="4" w:space="0" w:color="auto"/>
            </w:tcBorders>
          </w:tcPr>
          <w:p w14:paraId="6A9CF237" w14:textId="576C3E88" w:rsidR="008819F6" w:rsidRPr="00E6489F" w:rsidRDefault="008819F6" w:rsidP="008819F6">
            <w:pPr>
              <w:jc w:val="center"/>
              <w:rPr>
                <w:color w:val="000000" w:themeColor="text1"/>
              </w:rPr>
            </w:pPr>
            <w:r w:rsidRPr="00E6489F">
              <w:rPr>
                <w:color w:val="000000"/>
              </w:rPr>
              <w:t>2 988 096,3</w:t>
            </w:r>
          </w:p>
        </w:tc>
      </w:tr>
      <w:tr w:rsidR="008819F6" w:rsidRPr="00637FB3" w14:paraId="5E1D1297"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3B1CE229" w14:textId="7B04498F" w:rsidR="008819F6" w:rsidRPr="00E6489F" w:rsidRDefault="008819F6" w:rsidP="008819F6">
            <w:pPr>
              <w:jc w:val="center"/>
              <w:rPr>
                <w:color w:val="000000" w:themeColor="text1"/>
              </w:rPr>
            </w:pPr>
            <w:r w:rsidRPr="00E6489F">
              <w:rPr>
                <w:color w:val="000000" w:themeColor="text1"/>
              </w:rPr>
              <w:t>Задача 3</w:t>
            </w:r>
          </w:p>
        </w:tc>
      </w:tr>
      <w:tr w:rsidR="008819F6" w:rsidRPr="00637FB3" w14:paraId="377C7CB9" w14:textId="77777777" w:rsidTr="00AF45C0">
        <w:tc>
          <w:tcPr>
            <w:tcW w:w="3126" w:type="dxa"/>
            <w:tcBorders>
              <w:top w:val="single" w:sz="4" w:space="0" w:color="auto"/>
              <w:left w:val="single" w:sz="4" w:space="0" w:color="auto"/>
              <w:bottom w:val="single" w:sz="4" w:space="0" w:color="auto"/>
              <w:right w:val="single" w:sz="4" w:space="0" w:color="auto"/>
            </w:tcBorders>
          </w:tcPr>
          <w:p w14:paraId="1C5F0093" w14:textId="4A30B0A8"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vAlign w:val="center"/>
          </w:tcPr>
          <w:p w14:paraId="03A5D974" w14:textId="6F532981"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0C93E6A6" w14:textId="246FED35" w:rsidR="008819F6" w:rsidRPr="00E6489F" w:rsidRDefault="008819F6" w:rsidP="008819F6">
            <w:pPr>
              <w:jc w:val="center"/>
              <w:rPr>
                <w:color w:val="000000" w:themeColor="text1"/>
              </w:rPr>
            </w:pPr>
            <w:r w:rsidRPr="00E6489F">
              <w:rPr>
                <w:color w:val="000000"/>
              </w:rPr>
              <w:t>840,9</w:t>
            </w:r>
          </w:p>
        </w:tc>
        <w:tc>
          <w:tcPr>
            <w:tcW w:w="2119" w:type="dxa"/>
            <w:tcBorders>
              <w:top w:val="single" w:sz="4" w:space="0" w:color="auto"/>
              <w:left w:val="single" w:sz="4" w:space="0" w:color="auto"/>
              <w:bottom w:val="single" w:sz="4" w:space="0" w:color="auto"/>
              <w:right w:val="single" w:sz="4" w:space="0" w:color="auto"/>
            </w:tcBorders>
            <w:vAlign w:val="center"/>
          </w:tcPr>
          <w:p w14:paraId="210427ED" w14:textId="350F1B2A" w:rsidR="008819F6" w:rsidRPr="00E6489F" w:rsidRDefault="008819F6" w:rsidP="008819F6">
            <w:pPr>
              <w:jc w:val="center"/>
              <w:rPr>
                <w:color w:val="000000" w:themeColor="text1"/>
              </w:rPr>
            </w:pPr>
            <w:r w:rsidRPr="00E6489F">
              <w:rPr>
                <w:color w:val="000000"/>
              </w:rPr>
              <w:t>-</w:t>
            </w:r>
          </w:p>
        </w:tc>
      </w:tr>
      <w:tr w:rsidR="008819F6" w:rsidRPr="00637FB3" w14:paraId="1A3D4151" w14:textId="77777777" w:rsidTr="00AF45C0">
        <w:tc>
          <w:tcPr>
            <w:tcW w:w="3126" w:type="dxa"/>
            <w:tcBorders>
              <w:top w:val="single" w:sz="4" w:space="0" w:color="auto"/>
              <w:left w:val="single" w:sz="4" w:space="0" w:color="auto"/>
              <w:bottom w:val="single" w:sz="4" w:space="0" w:color="auto"/>
              <w:right w:val="single" w:sz="4" w:space="0" w:color="auto"/>
            </w:tcBorders>
          </w:tcPr>
          <w:p w14:paraId="3DC9A5F1" w14:textId="70736263" w:rsidR="008819F6" w:rsidRPr="00E6489F" w:rsidRDefault="008819F6" w:rsidP="008819F6">
            <w:pPr>
              <w:jc w:val="both"/>
              <w:rPr>
                <w:color w:val="000000" w:themeColor="text1"/>
              </w:rPr>
            </w:pPr>
            <w:r w:rsidRPr="00E6489F">
              <w:rPr>
                <w:color w:val="000000" w:themeColor="text1"/>
              </w:rPr>
              <w:lastRenderedPageBreak/>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7BEFD521" w14:textId="6615BED9" w:rsidR="008819F6" w:rsidRPr="00E6489F" w:rsidRDefault="008819F6" w:rsidP="008819F6">
            <w:pPr>
              <w:jc w:val="center"/>
              <w:rPr>
                <w:color w:val="000000" w:themeColor="text1"/>
              </w:rPr>
            </w:pPr>
            <w:r w:rsidRPr="00E6489F">
              <w:rPr>
                <w:color w:val="000000"/>
              </w:rPr>
              <w:t>1 390,8</w:t>
            </w:r>
          </w:p>
        </w:tc>
        <w:tc>
          <w:tcPr>
            <w:tcW w:w="2053" w:type="dxa"/>
            <w:tcBorders>
              <w:top w:val="single" w:sz="4" w:space="0" w:color="auto"/>
              <w:left w:val="single" w:sz="4" w:space="0" w:color="auto"/>
              <w:bottom w:val="single" w:sz="4" w:space="0" w:color="auto"/>
              <w:right w:val="single" w:sz="4" w:space="0" w:color="auto"/>
            </w:tcBorders>
          </w:tcPr>
          <w:p w14:paraId="3AD0573D" w14:textId="32A22A76" w:rsidR="008819F6" w:rsidRPr="00E6489F" w:rsidRDefault="008819F6" w:rsidP="008819F6">
            <w:pPr>
              <w:jc w:val="center"/>
              <w:rPr>
                <w:color w:val="000000" w:themeColor="text1"/>
              </w:rPr>
            </w:pPr>
            <w:r w:rsidRPr="00E6489F">
              <w:rPr>
                <w:color w:val="000000"/>
              </w:rPr>
              <w:t>4 076,4</w:t>
            </w:r>
          </w:p>
        </w:tc>
        <w:tc>
          <w:tcPr>
            <w:tcW w:w="2119" w:type="dxa"/>
            <w:tcBorders>
              <w:top w:val="single" w:sz="4" w:space="0" w:color="auto"/>
              <w:left w:val="single" w:sz="4" w:space="0" w:color="auto"/>
              <w:bottom w:val="single" w:sz="4" w:space="0" w:color="auto"/>
              <w:right w:val="single" w:sz="4" w:space="0" w:color="auto"/>
            </w:tcBorders>
          </w:tcPr>
          <w:p w14:paraId="65AF8990" w14:textId="397CE0BA" w:rsidR="008819F6" w:rsidRPr="00E6489F" w:rsidRDefault="008819F6" w:rsidP="008819F6">
            <w:pPr>
              <w:jc w:val="center"/>
              <w:rPr>
                <w:color w:val="000000" w:themeColor="text1"/>
              </w:rPr>
            </w:pPr>
            <w:r w:rsidRPr="00E6489F">
              <w:rPr>
                <w:color w:val="000000"/>
              </w:rPr>
              <w:t>-</w:t>
            </w:r>
          </w:p>
        </w:tc>
      </w:tr>
      <w:tr w:rsidR="008819F6" w:rsidRPr="00637FB3" w14:paraId="3899394D" w14:textId="77777777" w:rsidTr="00AF45C0">
        <w:tc>
          <w:tcPr>
            <w:tcW w:w="3126" w:type="dxa"/>
            <w:tcBorders>
              <w:top w:val="single" w:sz="4" w:space="0" w:color="auto"/>
              <w:left w:val="single" w:sz="4" w:space="0" w:color="auto"/>
              <w:bottom w:val="single" w:sz="4" w:space="0" w:color="auto"/>
              <w:right w:val="single" w:sz="4" w:space="0" w:color="auto"/>
            </w:tcBorders>
          </w:tcPr>
          <w:p w14:paraId="3AFF7866" w14:textId="284CD109"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75BAAED4" w14:textId="66CFDD1D" w:rsidR="008819F6" w:rsidRPr="00E6489F" w:rsidRDefault="008819F6" w:rsidP="008819F6">
            <w:pPr>
              <w:jc w:val="center"/>
              <w:rPr>
                <w:color w:val="000000" w:themeColor="text1"/>
              </w:rPr>
            </w:pPr>
            <w:r w:rsidRPr="00E6489F">
              <w:rPr>
                <w:color w:val="000000"/>
              </w:rPr>
              <w:t>361 052,6</w:t>
            </w:r>
          </w:p>
        </w:tc>
        <w:tc>
          <w:tcPr>
            <w:tcW w:w="2053" w:type="dxa"/>
            <w:tcBorders>
              <w:top w:val="single" w:sz="4" w:space="0" w:color="auto"/>
              <w:left w:val="single" w:sz="4" w:space="0" w:color="auto"/>
              <w:bottom w:val="single" w:sz="4" w:space="0" w:color="auto"/>
              <w:right w:val="single" w:sz="4" w:space="0" w:color="auto"/>
            </w:tcBorders>
            <w:vAlign w:val="center"/>
          </w:tcPr>
          <w:p w14:paraId="15D1E9B0" w14:textId="14C42E44" w:rsidR="008819F6" w:rsidRPr="00E6489F" w:rsidRDefault="008819F6" w:rsidP="008819F6">
            <w:pPr>
              <w:jc w:val="center"/>
              <w:rPr>
                <w:color w:val="000000" w:themeColor="text1"/>
              </w:rPr>
            </w:pPr>
            <w:r w:rsidRPr="00E6489F">
              <w:rPr>
                <w:color w:val="000000"/>
              </w:rPr>
              <w:t>395 115,2</w:t>
            </w:r>
          </w:p>
        </w:tc>
        <w:tc>
          <w:tcPr>
            <w:tcW w:w="2119" w:type="dxa"/>
            <w:tcBorders>
              <w:top w:val="single" w:sz="4" w:space="0" w:color="auto"/>
              <w:left w:val="single" w:sz="4" w:space="0" w:color="auto"/>
              <w:bottom w:val="single" w:sz="4" w:space="0" w:color="auto"/>
              <w:right w:val="single" w:sz="4" w:space="0" w:color="auto"/>
            </w:tcBorders>
            <w:vAlign w:val="center"/>
          </w:tcPr>
          <w:p w14:paraId="30FEC35B" w14:textId="75FB0325" w:rsidR="008819F6" w:rsidRPr="00E6489F" w:rsidRDefault="008819F6" w:rsidP="008819F6">
            <w:pPr>
              <w:jc w:val="center"/>
              <w:rPr>
                <w:color w:val="000000" w:themeColor="text1"/>
              </w:rPr>
            </w:pPr>
            <w:r w:rsidRPr="00E6489F">
              <w:rPr>
                <w:color w:val="000000"/>
              </w:rPr>
              <w:t>373 581,3</w:t>
            </w:r>
          </w:p>
        </w:tc>
      </w:tr>
      <w:tr w:rsidR="008819F6" w:rsidRPr="00637FB3" w14:paraId="6370C125" w14:textId="77777777" w:rsidTr="00AF45C0">
        <w:tc>
          <w:tcPr>
            <w:tcW w:w="3126" w:type="dxa"/>
            <w:tcBorders>
              <w:top w:val="single" w:sz="4" w:space="0" w:color="auto"/>
              <w:left w:val="single" w:sz="4" w:space="0" w:color="auto"/>
              <w:bottom w:val="single" w:sz="4" w:space="0" w:color="auto"/>
              <w:right w:val="single" w:sz="4" w:space="0" w:color="auto"/>
            </w:tcBorders>
          </w:tcPr>
          <w:p w14:paraId="6937FE23" w14:textId="15146EC8"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241D6347" w14:textId="6DF65A55"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1676571D" w14:textId="1E5138AD"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54F8AF7A" w14:textId="60EA7008" w:rsidR="008819F6" w:rsidRPr="00E6489F" w:rsidRDefault="008819F6" w:rsidP="008819F6">
            <w:pPr>
              <w:jc w:val="center"/>
              <w:rPr>
                <w:color w:val="000000" w:themeColor="text1"/>
              </w:rPr>
            </w:pPr>
            <w:r w:rsidRPr="00E6489F">
              <w:rPr>
                <w:color w:val="000000"/>
              </w:rPr>
              <w:t>-</w:t>
            </w:r>
          </w:p>
        </w:tc>
      </w:tr>
      <w:tr w:rsidR="008819F6" w:rsidRPr="00637FB3" w14:paraId="6ACC19E2" w14:textId="77777777" w:rsidTr="00AF45C0">
        <w:trPr>
          <w:trHeight w:val="346"/>
        </w:trPr>
        <w:tc>
          <w:tcPr>
            <w:tcW w:w="3126" w:type="dxa"/>
            <w:tcBorders>
              <w:top w:val="single" w:sz="4" w:space="0" w:color="auto"/>
              <w:left w:val="single" w:sz="4" w:space="0" w:color="auto"/>
              <w:bottom w:val="single" w:sz="4" w:space="0" w:color="auto"/>
              <w:right w:val="single" w:sz="4" w:space="0" w:color="auto"/>
            </w:tcBorders>
          </w:tcPr>
          <w:p w14:paraId="77AEA2DF" w14:textId="69040BE4"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01AB3D93" w14:textId="241F7E50" w:rsidR="008819F6" w:rsidRPr="00E6489F" w:rsidRDefault="008819F6" w:rsidP="008819F6">
            <w:pPr>
              <w:jc w:val="center"/>
              <w:rPr>
                <w:color w:val="000000" w:themeColor="text1"/>
              </w:rPr>
            </w:pPr>
            <w:r w:rsidRPr="00E6489F">
              <w:rPr>
                <w:color w:val="000000"/>
              </w:rPr>
              <w:t>362 443,4</w:t>
            </w:r>
          </w:p>
        </w:tc>
        <w:tc>
          <w:tcPr>
            <w:tcW w:w="2053" w:type="dxa"/>
            <w:tcBorders>
              <w:top w:val="single" w:sz="4" w:space="0" w:color="auto"/>
              <w:left w:val="single" w:sz="4" w:space="0" w:color="auto"/>
              <w:bottom w:val="single" w:sz="4" w:space="0" w:color="auto"/>
              <w:right w:val="single" w:sz="4" w:space="0" w:color="auto"/>
            </w:tcBorders>
            <w:vAlign w:val="center"/>
          </w:tcPr>
          <w:p w14:paraId="2165EDEC" w14:textId="3CEDB2D0" w:rsidR="008819F6" w:rsidRPr="00E6489F" w:rsidRDefault="008819F6" w:rsidP="008819F6">
            <w:pPr>
              <w:jc w:val="center"/>
              <w:rPr>
                <w:color w:val="000000" w:themeColor="text1"/>
              </w:rPr>
            </w:pPr>
            <w:r w:rsidRPr="00E6489F">
              <w:rPr>
                <w:color w:val="000000"/>
              </w:rPr>
              <w:t>400 032,5</w:t>
            </w:r>
          </w:p>
        </w:tc>
        <w:tc>
          <w:tcPr>
            <w:tcW w:w="2119" w:type="dxa"/>
            <w:tcBorders>
              <w:top w:val="single" w:sz="4" w:space="0" w:color="auto"/>
              <w:left w:val="single" w:sz="4" w:space="0" w:color="auto"/>
              <w:bottom w:val="single" w:sz="4" w:space="0" w:color="auto"/>
              <w:right w:val="single" w:sz="4" w:space="0" w:color="auto"/>
            </w:tcBorders>
            <w:vAlign w:val="center"/>
          </w:tcPr>
          <w:p w14:paraId="5E652F15" w14:textId="4631AA7E" w:rsidR="008819F6" w:rsidRPr="00E6489F" w:rsidRDefault="008819F6" w:rsidP="008819F6">
            <w:pPr>
              <w:jc w:val="center"/>
              <w:rPr>
                <w:color w:val="000000" w:themeColor="text1"/>
                <w:lang w:val="en-US"/>
              </w:rPr>
            </w:pPr>
            <w:r w:rsidRPr="00E6489F">
              <w:rPr>
                <w:color w:val="000000"/>
              </w:rPr>
              <w:t>373 581,3</w:t>
            </w:r>
          </w:p>
        </w:tc>
      </w:tr>
      <w:tr w:rsidR="008819F6" w:rsidRPr="00637FB3" w14:paraId="1E749858"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3309EA77" w14:textId="15ED7F70" w:rsidR="008819F6" w:rsidRPr="00E6489F" w:rsidRDefault="008819F6" w:rsidP="008819F6">
            <w:pPr>
              <w:jc w:val="center"/>
              <w:rPr>
                <w:color w:val="000000" w:themeColor="text1"/>
              </w:rPr>
            </w:pPr>
            <w:r w:rsidRPr="00E6489F">
              <w:rPr>
                <w:color w:val="000000" w:themeColor="text1"/>
              </w:rPr>
              <w:t>Задача 4</w:t>
            </w:r>
          </w:p>
        </w:tc>
      </w:tr>
      <w:tr w:rsidR="008819F6" w:rsidRPr="00637FB3" w14:paraId="481D456F" w14:textId="77777777" w:rsidTr="00AF45C0">
        <w:tc>
          <w:tcPr>
            <w:tcW w:w="3126" w:type="dxa"/>
            <w:tcBorders>
              <w:top w:val="single" w:sz="4" w:space="0" w:color="auto"/>
              <w:left w:val="single" w:sz="4" w:space="0" w:color="auto"/>
              <w:bottom w:val="single" w:sz="4" w:space="0" w:color="auto"/>
              <w:right w:val="single" w:sz="4" w:space="0" w:color="auto"/>
            </w:tcBorders>
          </w:tcPr>
          <w:p w14:paraId="7A053BE3" w14:textId="27D6B89E"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vAlign w:val="center"/>
          </w:tcPr>
          <w:p w14:paraId="35D75E17" w14:textId="3A1041D0"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22415E1E" w14:textId="14C3E731"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40C45C7F" w14:textId="48D9A29D" w:rsidR="008819F6" w:rsidRPr="00E6489F" w:rsidRDefault="008819F6" w:rsidP="008819F6">
            <w:pPr>
              <w:jc w:val="center"/>
              <w:rPr>
                <w:color w:val="000000" w:themeColor="text1"/>
              </w:rPr>
            </w:pPr>
            <w:r w:rsidRPr="00E6489F">
              <w:rPr>
                <w:color w:val="000000"/>
              </w:rPr>
              <w:t>-</w:t>
            </w:r>
          </w:p>
        </w:tc>
      </w:tr>
      <w:tr w:rsidR="008819F6" w:rsidRPr="00637FB3" w14:paraId="6222F21D" w14:textId="77777777" w:rsidTr="00AF45C0">
        <w:tc>
          <w:tcPr>
            <w:tcW w:w="3126" w:type="dxa"/>
            <w:tcBorders>
              <w:top w:val="single" w:sz="4" w:space="0" w:color="auto"/>
              <w:left w:val="single" w:sz="4" w:space="0" w:color="auto"/>
              <w:bottom w:val="single" w:sz="4" w:space="0" w:color="auto"/>
              <w:right w:val="single" w:sz="4" w:space="0" w:color="auto"/>
            </w:tcBorders>
          </w:tcPr>
          <w:p w14:paraId="25FD903D" w14:textId="2E2783F3"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0B9330A1" w14:textId="6145D343" w:rsidR="008819F6" w:rsidRPr="00E6489F" w:rsidRDefault="008819F6" w:rsidP="008819F6">
            <w:pPr>
              <w:jc w:val="center"/>
              <w:rPr>
                <w:color w:val="000000" w:themeColor="text1"/>
              </w:rPr>
            </w:pPr>
            <w:r w:rsidRPr="00E6489F">
              <w:rPr>
                <w:color w:val="000000"/>
              </w:rPr>
              <w:t>374,6</w:t>
            </w:r>
          </w:p>
        </w:tc>
        <w:tc>
          <w:tcPr>
            <w:tcW w:w="2053" w:type="dxa"/>
            <w:tcBorders>
              <w:top w:val="single" w:sz="4" w:space="0" w:color="auto"/>
              <w:left w:val="single" w:sz="4" w:space="0" w:color="auto"/>
              <w:bottom w:val="single" w:sz="4" w:space="0" w:color="auto"/>
              <w:right w:val="single" w:sz="4" w:space="0" w:color="auto"/>
            </w:tcBorders>
          </w:tcPr>
          <w:p w14:paraId="28BD5A5F" w14:textId="34E6F214" w:rsidR="008819F6" w:rsidRPr="00E6489F" w:rsidRDefault="008819F6" w:rsidP="008819F6">
            <w:pPr>
              <w:jc w:val="center"/>
              <w:rPr>
                <w:color w:val="000000" w:themeColor="text1"/>
              </w:rPr>
            </w:pPr>
            <w:r w:rsidRPr="00E6489F">
              <w:rPr>
                <w:color w:val="000000"/>
              </w:rPr>
              <w:t>699,8</w:t>
            </w:r>
          </w:p>
        </w:tc>
        <w:tc>
          <w:tcPr>
            <w:tcW w:w="2119" w:type="dxa"/>
            <w:tcBorders>
              <w:top w:val="single" w:sz="4" w:space="0" w:color="auto"/>
              <w:left w:val="single" w:sz="4" w:space="0" w:color="auto"/>
              <w:bottom w:val="single" w:sz="4" w:space="0" w:color="auto"/>
              <w:right w:val="single" w:sz="4" w:space="0" w:color="auto"/>
            </w:tcBorders>
          </w:tcPr>
          <w:p w14:paraId="0340A5BD" w14:textId="19A4061F" w:rsidR="008819F6" w:rsidRPr="00E6489F" w:rsidRDefault="008819F6" w:rsidP="008819F6">
            <w:pPr>
              <w:jc w:val="center"/>
              <w:rPr>
                <w:color w:val="000000" w:themeColor="text1"/>
              </w:rPr>
            </w:pPr>
            <w:r w:rsidRPr="00E6489F">
              <w:rPr>
                <w:color w:val="000000"/>
              </w:rPr>
              <w:t>-</w:t>
            </w:r>
          </w:p>
        </w:tc>
      </w:tr>
      <w:tr w:rsidR="008819F6" w:rsidRPr="00637FB3" w14:paraId="320989D1" w14:textId="77777777" w:rsidTr="00AF45C0">
        <w:tc>
          <w:tcPr>
            <w:tcW w:w="3126" w:type="dxa"/>
            <w:tcBorders>
              <w:top w:val="single" w:sz="4" w:space="0" w:color="auto"/>
              <w:left w:val="single" w:sz="4" w:space="0" w:color="auto"/>
              <w:bottom w:val="single" w:sz="4" w:space="0" w:color="auto"/>
              <w:right w:val="single" w:sz="4" w:space="0" w:color="auto"/>
            </w:tcBorders>
          </w:tcPr>
          <w:p w14:paraId="71AF340D" w14:textId="03B393EE"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696CCEAE" w14:textId="15B1F00D" w:rsidR="008819F6" w:rsidRPr="00E6489F" w:rsidRDefault="008819F6" w:rsidP="008819F6">
            <w:pPr>
              <w:jc w:val="center"/>
              <w:rPr>
                <w:color w:val="000000" w:themeColor="text1"/>
              </w:rPr>
            </w:pPr>
            <w:r w:rsidRPr="00E6489F">
              <w:rPr>
                <w:color w:val="000000"/>
              </w:rPr>
              <w:t>3 522,4</w:t>
            </w:r>
          </w:p>
        </w:tc>
        <w:tc>
          <w:tcPr>
            <w:tcW w:w="2053" w:type="dxa"/>
            <w:tcBorders>
              <w:top w:val="single" w:sz="4" w:space="0" w:color="auto"/>
              <w:left w:val="single" w:sz="4" w:space="0" w:color="auto"/>
              <w:bottom w:val="single" w:sz="4" w:space="0" w:color="auto"/>
              <w:right w:val="single" w:sz="4" w:space="0" w:color="auto"/>
            </w:tcBorders>
            <w:vAlign w:val="center"/>
          </w:tcPr>
          <w:p w14:paraId="0E41E213" w14:textId="15E43230" w:rsidR="008819F6" w:rsidRPr="00E6489F" w:rsidRDefault="008819F6" w:rsidP="008819F6">
            <w:pPr>
              <w:jc w:val="center"/>
              <w:rPr>
                <w:color w:val="000000" w:themeColor="text1"/>
              </w:rPr>
            </w:pPr>
            <w:r w:rsidRPr="00E6489F">
              <w:rPr>
                <w:color w:val="000000"/>
              </w:rPr>
              <w:t>2 953,8</w:t>
            </w:r>
          </w:p>
        </w:tc>
        <w:tc>
          <w:tcPr>
            <w:tcW w:w="2119" w:type="dxa"/>
            <w:tcBorders>
              <w:top w:val="single" w:sz="4" w:space="0" w:color="auto"/>
              <w:left w:val="single" w:sz="4" w:space="0" w:color="auto"/>
              <w:bottom w:val="single" w:sz="4" w:space="0" w:color="auto"/>
              <w:right w:val="single" w:sz="4" w:space="0" w:color="auto"/>
            </w:tcBorders>
            <w:vAlign w:val="center"/>
          </w:tcPr>
          <w:p w14:paraId="108AA5DB" w14:textId="38B40736" w:rsidR="008819F6" w:rsidRPr="00E6489F" w:rsidRDefault="008819F6" w:rsidP="008819F6">
            <w:pPr>
              <w:jc w:val="center"/>
              <w:rPr>
                <w:color w:val="000000" w:themeColor="text1"/>
              </w:rPr>
            </w:pPr>
            <w:r w:rsidRPr="00E6489F">
              <w:rPr>
                <w:color w:val="000000"/>
              </w:rPr>
              <w:t>972,5</w:t>
            </w:r>
          </w:p>
        </w:tc>
      </w:tr>
      <w:tr w:rsidR="008819F6" w:rsidRPr="00637FB3" w14:paraId="4F5FD6A3" w14:textId="77777777" w:rsidTr="00AF45C0">
        <w:tc>
          <w:tcPr>
            <w:tcW w:w="3126" w:type="dxa"/>
            <w:tcBorders>
              <w:top w:val="single" w:sz="4" w:space="0" w:color="auto"/>
              <w:left w:val="single" w:sz="4" w:space="0" w:color="auto"/>
              <w:bottom w:val="single" w:sz="4" w:space="0" w:color="auto"/>
              <w:right w:val="single" w:sz="4" w:space="0" w:color="auto"/>
            </w:tcBorders>
          </w:tcPr>
          <w:p w14:paraId="32F8E6CD" w14:textId="4DF60F8C"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11BB1214" w14:textId="5815527C"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50B1474E" w14:textId="33C23350"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3C096476" w14:textId="339476BB" w:rsidR="008819F6" w:rsidRPr="00E6489F" w:rsidRDefault="008819F6" w:rsidP="008819F6">
            <w:pPr>
              <w:jc w:val="center"/>
              <w:rPr>
                <w:color w:val="000000" w:themeColor="text1"/>
              </w:rPr>
            </w:pPr>
            <w:r w:rsidRPr="00E6489F">
              <w:rPr>
                <w:color w:val="000000"/>
              </w:rPr>
              <w:t>-</w:t>
            </w:r>
          </w:p>
        </w:tc>
      </w:tr>
      <w:tr w:rsidR="008819F6" w:rsidRPr="00637FB3" w14:paraId="4EDB0926" w14:textId="77777777" w:rsidTr="00AF45C0">
        <w:trPr>
          <w:trHeight w:val="404"/>
        </w:trPr>
        <w:tc>
          <w:tcPr>
            <w:tcW w:w="3126" w:type="dxa"/>
            <w:tcBorders>
              <w:top w:val="single" w:sz="4" w:space="0" w:color="auto"/>
              <w:left w:val="single" w:sz="4" w:space="0" w:color="auto"/>
              <w:bottom w:val="single" w:sz="4" w:space="0" w:color="auto"/>
              <w:right w:val="single" w:sz="4" w:space="0" w:color="auto"/>
            </w:tcBorders>
          </w:tcPr>
          <w:p w14:paraId="2ABA07E7" w14:textId="33A2DBEE"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3DCDF6D8" w14:textId="46E8DEE6" w:rsidR="008819F6" w:rsidRPr="00E6489F" w:rsidRDefault="008819F6" w:rsidP="008819F6">
            <w:pPr>
              <w:jc w:val="center"/>
              <w:rPr>
                <w:color w:val="000000" w:themeColor="text1"/>
              </w:rPr>
            </w:pPr>
            <w:r w:rsidRPr="00E6489F">
              <w:rPr>
                <w:color w:val="000000"/>
              </w:rPr>
              <w:t>3 897,0</w:t>
            </w:r>
          </w:p>
        </w:tc>
        <w:tc>
          <w:tcPr>
            <w:tcW w:w="2053" w:type="dxa"/>
            <w:tcBorders>
              <w:top w:val="single" w:sz="4" w:space="0" w:color="auto"/>
              <w:left w:val="single" w:sz="4" w:space="0" w:color="auto"/>
              <w:bottom w:val="single" w:sz="4" w:space="0" w:color="auto"/>
              <w:right w:val="single" w:sz="4" w:space="0" w:color="auto"/>
            </w:tcBorders>
            <w:vAlign w:val="center"/>
          </w:tcPr>
          <w:p w14:paraId="218392B7" w14:textId="3D61E01A" w:rsidR="008819F6" w:rsidRPr="00E6489F" w:rsidRDefault="008819F6" w:rsidP="008819F6">
            <w:pPr>
              <w:jc w:val="center"/>
              <w:rPr>
                <w:color w:val="000000" w:themeColor="text1"/>
              </w:rPr>
            </w:pPr>
            <w:r w:rsidRPr="00E6489F">
              <w:rPr>
                <w:color w:val="000000"/>
              </w:rPr>
              <w:t>3 653,6</w:t>
            </w:r>
          </w:p>
        </w:tc>
        <w:tc>
          <w:tcPr>
            <w:tcW w:w="2119" w:type="dxa"/>
            <w:tcBorders>
              <w:top w:val="single" w:sz="4" w:space="0" w:color="auto"/>
              <w:left w:val="single" w:sz="4" w:space="0" w:color="auto"/>
              <w:bottom w:val="single" w:sz="4" w:space="0" w:color="auto"/>
              <w:right w:val="single" w:sz="4" w:space="0" w:color="auto"/>
            </w:tcBorders>
            <w:vAlign w:val="center"/>
          </w:tcPr>
          <w:p w14:paraId="4FA02C94" w14:textId="2D50B7AD" w:rsidR="008819F6" w:rsidRPr="00E6489F" w:rsidRDefault="008819F6" w:rsidP="008819F6">
            <w:pPr>
              <w:jc w:val="center"/>
              <w:rPr>
                <w:color w:val="000000" w:themeColor="text1"/>
              </w:rPr>
            </w:pPr>
            <w:r w:rsidRPr="00E6489F">
              <w:rPr>
                <w:color w:val="000000"/>
              </w:rPr>
              <w:t>972,5</w:t>
            </w:r>
          </w:p>
        </w:tc>
      </w:tr>
      <w:tr w:rsidR="008819F6" w:rsidRPr="00637FB3" w14:paraId="09736C7C" w14:textId="77777777" w:rsidTr="00515347">
        <w:trPr>
          <w:trHeight w:val="319"/>
        </w:trPr>
        <w:tc>
          <w:tcPr>
            <w:tcW w:w="9351" w:type="dxa"/>
            <w:gridSpan w:val="4"/>
            <w:tcBorders>
              <w:top w:val="single" w:sz="4" w:space="0" w:color="auto"/>
              <w:left w:val="single" w:sz="4" w:space="0" w:color="auto"/>
              <w:bottom w:val="single" w:sz="4" w:space="0" w:color="auto"/>
              <w:right w:val="single" w:sz="4" w:space="0" w:color="auto"/>
            </w:tcBorders>
          </w:tcPr>
          <w:p w14:paraId="43FAD969" w14:textId="6B7ED5C2" w:rsidR="008819F6" w:rsidRPr="00E6489F" w:rsidRDefault="008819F6" w:rsidP="008819F6">
            <w:pPr>
              <w:jc w:val="center"/>
              <w:rPr>
                <w:bCs/>
                <w:color w:val="000000" w:themeColor="text1"/>
              </w:rPr>
            </w:pPr>
            <w:r w:rsidRPr="00E6489F">
              <w:rPr>
                <w:bCs/>
                <w:color w:val="000000" w:themeColor="text1"/>
              </w:rPr>
              <w:t>Задача 5</w:t>
            </w:r>
          </w:p>
        </w:tc>
      </w:tr>
      <w:tr w:rsidR="008819F6" w:rsidRPr="00637FB3" w14:paraId="3B0C4A82" w14:textId="77777777" w:rsidTr="00AF45C0">
        <w:tc>
          <w:tcPr>
            <w:tcW w:w="3126" w:type="dxa"/>
            <w:tcBorders>
              <w:top w:val="single" w:sz="4" w:space="0" w:color="auto"/>
              <w:left w:val="single" w:sz="4" w:space="0" w:color="auto"/>
              <w:bottom w:val="single" w:sz="4" w:space="0" w:color="auto"/>
              <w:right w:val="single" w:sz="4" w:space="0" w:color="auto"/>
            </w:tcBorders>
          </w:tcPr>
          <w:p w14:paraId="2C1594A2" w14:textId="28208384"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vAlign w:val="center"/>
          </w:tcPr>
          <w:p w14:paraId="52F3DE8C" w14:textId="15DCC037" w:rsidR="008819F6" w:rsidRPr="00E6489F" w:rsidRDefault="008819F6" w:rsidP="008819F6">
            <w:pPr>
              <w:jc w:val="center"/>
              <w:rPr>
                <w:bCs/>
                <w:color w:val="000000" w:themeColor="text1"/>
              </w:rPr>
            </w:pPr>
            <w:r w:rsidRPr="00E6489F">
              <w:rPr>
                <w:bCs/>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70AD7693" w14:textId="73787151" w:rsidR="008819F6" w:rsidRPr="00E6489F" w:rsidRDefault="008819F6" w:rsidP="008819F6">
            <w:pPr>
              <w:jc w:val="center"/>
              <w:rPr>
                <w:bCs/>
                <w:color w:val="000000" w:themeColor="text1"/>
              </w:rPr>
            </w:pPr>
            <w:r w:rsidRPr="00E6489F">
              <w:rPr>
                <w:bCs/>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49AADDD0" w14:textId="695345B3" w:rsidR="008819F6" w:rsidRPr="00E6489F" w:rsidRDefault="008819F6" w:rsidP="008819F6">
            <w:pPr>
              <w:jc w:val="center"/>
              <w:rPr>
                <w:bCs/>
                <w:color w:val="000000" w:themeColor="text1"/>
              </w:rPr>
            </w:pPr>
            <w:r w:rsidRPr="00E6489F">
              <w:rPr>
                <w:bCs/>
                <w:color w:val="000000"/>
              </w:rPr>
              <w:t>-</w:t>
            </w:r>
          </w:p>
        </w:tc>
      </w:tr>
      <w:tr w:rsidR="008819F6" w:rsidRPr="00637FB3" w14:paraId="4D90973A" w14:textId="77777777" w:rsidTr="00AF45C0">
        <w:tc>
          <w:tcPr>
            <w:tcW w:w="3126" w:type="dxa"/>
            <w:tcBorders>
              <w:top w:val="single" w:sz="4" w:space="0" w:color="auto"/>
              <w:left w:val="single" w:sz="4" w:space="0" w:color="auto"/>
              <w:bottom w:val="single" w:sz="4" w:space="0" w:color="auto"/>
              <w:right w:val="single" w:sz="4" w:space="0" w:color="auto"/>
            </w:tcBorders>
          </w:tcPr>
          <w:p w14:paraId="61931DD0" w14:textId="270954CF"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63EBA46E" w14:textId="0A38092A" w:rsidR="008819F6" w:rsidRPr="00E6489F" w:rsidRDefault="008819F6" w:rsidP="008819F6">
            <w:pPr>
              <w:jc w:val="center"/>
              <w:rPr>
                <w:color w:val="000000" w:themeColor="text1"/>
              </w:rPr>
            </w:pPr>
            <w:r w:rsidRPr="00E6489F">
              <w:rPr>
                <w:color w:val="000000"/>
              </w:rPr>
              <w:t>1 313,7</w:t>
            </w:r>
          </w:p>
        </w:tc>
        <w:tc>
          <w:tcPr>
            <w:tcW w:w="2053" w:type="dxa"/>
            <w:tcBorders>
              <w:top w:val="single" w:sz="4" w:space="0" w:color="auto"/>
              <w:left w:val="single" w:sz="4" w:space="0" w:color="auto"/>
              <w:bottom w:val="single" w:sz="4" w:space="0" w:color="auto"/>
              <w:right w:val="single" w:sz="4" w:space="0" w:color="auto"/>
            </w:tcBorders>
          </w:tcPr>
          <w:p w14:paraId="620FF111" w14:textId="6066FDF2" w:rsidR="008819F6" w:rsidRPr="00E6489F" w:rsidRDefault="008819F6" w:rsidP="008819F6">
            <w:pPr>
              <w:jc w:val="center"/>
              <w:rPr>
                <w:color w:val="000000" w:themeColor="text1"/>
              </w:rPr>
            </w:pPr>
            <w:r w:rsidRPr="00E6489F">
              <w:rPr>
                <w:color w:val="000000"/>
              </w:rPr>
              <w:t>7 074,4</w:t>
            </w:r>
          </w:p>
        </w:tc>
        <w:tc>
          <w:tcPr>
            <w:tcW w:w="2119" w:type="dxa"/>
            <w:tcBorders>
              <w:top w:val="single" w:sz="4" w:space="0" w:color="auto"/>
              <w:left w:val="single" w:sz="4" w:space="0" w:color="auto"/>
              <w:bottom w:val="single" w:sz="4" w:space="0" w:color="auto"/>
              <w:right w:val="single" w:sz="4" w:space="0" w:color="auto"/>
            </w:tcBorders>
          </w:tcPr>
          <w:p w14:paraId="18A0029A" w14:textId="07C18DAA" w:rsidR="008819F6" w:rsidRPr="00E6489F" w:rsidRDefault="008819F6" w:rsidP="008819F6">
            <w:pPr>
              <w:jc w:val="center"/>
              <w:rPr>
                <w:color w:val="000000" w:themeColor="text1"/>
              </w:rPr>
            </w:pPr>
            <w:r w:rsidRPr="00E6489F">
              <w:rPr>
                <w:color w:val="000000"/>
              </w:rPr>
              <w:t>-</w:t>
            </w:r>
          </w:p>
        </w:tc>
      </w:tr>
      <w:tr w:rsidR="008819F6" w:rsidRPr="00637FB3" w14:paraId="7AD803A1" w14:textId="77777777" w:rsidTr="00AF45C0">
        <w:tc>
          <w:tcPr>
            <w:tcW w:w="3126" w:type="dxa"/>
            <w:tcBorders>
              <w:top w:val="single" w:sz="4" w:space="0" w:color="auto"/>
              <w:left w:val="single" w:sz="4" w:space="0" w:color="auto"/>
              <w:bottom w:val="single" w:sz="4" w:space="0" w:color="auto"/>
              <w:right w:val="single" w:sz="4" w:space="0" w:color="auto"/>
            </w:tcBorders>
          </w:tcPr>
          <w:p w14:paraId="3F065846" w14:textId="733ABD25"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717544DA" w14:textId="4BAF3F66" w:rsidR="008819F6" w:rsidRPr="00E6489F" w:rsidRDefault="008819F6" w:rsidP="008819F6">
            <w:pPr>
              <w:jc w:val="center"/>
              <w:rPr>
                <w:bCs/>
                <w:color w:val="000000" w:themeColor="text1"/>
              </w:rPr>
            </w:pPr>
            <w:r w:rsidRPr="00E6489F">
              <w:rPr>
                <w:bCs/>
                <w:color w:val="000000"/>
              </w:rPr>
              <w:t>2 504,0</w:t>
            </w:r>
          </w:p>
        </w:tc>
        <w:tc>
          <w:tcPr>
            <w:tcW w:w="2053" w:type="dxa"/>
            <w:tcBorders>
              <w:top w:val="single" w:sz="4" w:space="0" w:color="auto"/>
              <w:left w:val="single" w:sz="4" w:space="0" w:color="auto"/>
              <w:bottom w:val="single" w:sz="4" w:space="0" w:color="auto"/>
              <w:right w:val="single" w:sz="4" w:space="0" w:color="auto"/>
            </w:tcBorders>
            <w:vAlign w:val="center"/>
          </w:tcPr>
          <w:p w14:paraId="3ADF4DB7" w14:textId="6FD6FC23" w:rsidR="008819F6" w:rsidRPr="00E6489F" w:rsidRDefault="008819F6" w:rsidP="008819F6">
            <w:pPr>
              <w:jc w:val="center"/>
              <w:rPr>
                <w:bCs/>
                <w:color w:val="000000" w:themeColor="text1"/>
              </w:rPr>
            </w:pPr>
            <w:r w:rsidRPr="00E6489F">
              <w:rPr>
                <w:bCs/>
                <w:color w:val="000000"/>
              </w:rPr>
              <w:t>4 793,1</w:t>
            </w:r>
          </w:p>
        </w:tc>
        <w:tc>
          <w:tcPr>
            <w:tcW w:w="2119" w:type="dxa"/>
            <w:tcBorders>
              <w:top w:val="single" w:sz="4" w:space="0" w:color="auto"/>
              <w:left w:val="single" w:sz="4" w:space="0" w:color="auto"/>
              <w:bottom w:val="single" w:sz="4" w:space="0" w:color="auto"/>
              <w:right w:val="single" w:sz="4" w:space="0" w:color="auto"/>
            </w:tcBorders>
            <w:vAlign w:val="center"/>
          </w:tcPr>
          <w:p w14:paraId="23B53C53" w14:textId="5031AECC" w:rsidR="008819F6" w:rsidRPr="00E6489F" w:rsidRDefault="008819F6" w:rsidP="008819F6">
            <w:pPr>
              <w:jc w:val="center"/>
              <w:rPr>
                <w:bCs/>
                <w:color w:val="000000" w:themeColor="text1"/>
              </w:rPr>
            </w:pPr>
            <w:r w:rsidRPr="00E6489F">
              <w:rPr>
                <w:bCs/>
                <w:color w:val="000000"/>
              </w:rPr>
              <w:t>5 601,3</w:t>
            </w:r>
          </w:p>
        </w:tc>
      </w:tr>
      <w:tr w:rsidR="008819F6" w:rsidRPr="00637FB3" w14:paraId="71A1215A" w14:textId="77777777" w:rsidTr="00AF45C0">
        <w:tc>
          <w:tcPr>
            <w:tcW w:w="3126" w:type="dxa"/>
            <w:tcBorders>
              <w:top w:val="single" w:sz="4" w:space="0" w:color="auto"/>
              <w:left w:val="single" w:sz="4" w:space="0" w:color="auto"/>
              <w:bottom w:val="single" w:sz="4" w:space="0" w:color="auto"/>
              <w:right w:val="single" w:sz="4" w:space="0" w:color="auto"/>
            </w:tcBorders>
          </w:tcPr>
          <w:p w14:paraId="4C1042A1" w14:textId="61419103"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26D9002B" w14:textId="53B145E3"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6DE837C0" w14:textId="0197F07C"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00AFC18E" w14:textId="64841F99" w:rsidR="008819F6" w:rsidRPr="00E6489F" w:rsidRDefault="008819F6" w:rsidP="008819F6">
            <w:pPr>
              <w:jc w:val="center"/>
              <w:rPr>
                <w:color w:val="000000" w:themeColor="text1"/>
              </w:rPr>
            </w:pPr>
            <w:r w:rsidRPr="00E6489F">
              <w:rPr>
                <w:color w:val="000000"/>
              </w:rPr>
              <w:t>-</w:t>
            </w:r>
          </w:p>
        </w:tc>
      </w:tr>
      <w:tr w:rsidR="008819F6" w:rsidRPr="00637FB3" w14:paraId="557BA371" w14:textId="77777777" w:rsidTr="00AF45C0">
        <w:tc>
          <w:tcPr>
            <w:tcW w:w="3126" w:type="dxa"/>
            <w:tcBorders>
              <w:top w:val="single" w:sz="4" w:space="0" w:color="auto"/>
              <w:left w:val="single" w:sz="4" w:space="0" w:color="auto"/>
              <w:bottom w:val="single" w:sz="4" w:space="0" w:color="auto"/>
              <w:right w:val="single" w:sz="4" w:space="0" w:color="auto"/>
            </w:tcBorders>
          </w:tcPr>
          <w:p w14:paraId="4D895F73" w14:textId="44EA20AC"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2A1F976B" w14:textId="4F17BA27" w:rsidR="008819F6" w:rsidRPr="00E6489F" w:rsidRDefault="008819F6" w:rsidP="008819F6">
            <w:pPr>
              <w:jc w:val="center"/>
              <w:rPr>
                <w:bCs/>
                <w:color w:val="000000" w:themeColor="text1"/>
              </w:rPr>
            </w:pPr>
            <w:r w:rsidRPr="00E6489F">
              <w:rPr>
                <w:bCs/>
                <w:color w:val="000000"/>
              </w:rPr>
              <w:t>3 817,7</w:t>
            </w:r>
          </w:p>
        </w:tc>
        <w:tc>
          <w:tcPr>
            <w:tcW w:w="2053" w:type="dxa"/>
            <w:tcBorders>
              <w:top w:val="single" w:sz="4" w:space="0" w:color="auto"/>
              <w:left w:val="single" w:sz="4" w:space="0" w:color="auto"/>
              <w:bottom w:val="single" w:sz="4" w:space="0" w:color="auto"/>
              <w:right w:val="single" w:sz="4" w:space="0" w:color="auto"/>
            </w:tcBorders>
            <w:vAlign w:val="center"/>
          </w:tcPr>
          <w:p w14:paraId="1900B924" w14:textId="1DD77423" w:rsidR="008819F6" w:rsidRPr="00E6489F" w:rsidRDefault="008819F6" w:rsidP="008819F6">
            <w:pPr>
              <w:jc w:val="center"/>
              <w:rPr>
                <w:bCs/>
                <w:color w:val="000000" w:themeColor="text1"/>
              </w:rPr>
            </w:pPr>
            <w:r w:rsidRPr="00E6489F">
              <w:rPr>
                <w:bCs/>
                <w:color w:val="000000"/>
              </w:rPr>
              <w:t>11 867,5</w:t>
            </w:r>
          </w:p>
        </w:tc>
        <w:tc>
          <w:tcPr>
            <w:tcW w:w="2119" w:type="dxa"/>
            <w:tcBorders>
              <w:top w:val="single" w:sz="4" w:space="0" w:color="auto"/>
              <w:left w:val="single" w:sz="4" w:space="0" w:color="auto"/>
              <w:bottom w:val="single" w:sz="4" w:space="0" w:color="auto"/>
              <w:right w:val="single" w:sz="4" w:space="0" w:color="auto"/>
            </w:tcBorders>
            <w:vAlign w:val="center"/>
          </w:tcPr>
          <w:p w14:paraId="4BCB68AD" w14:textId="63A3A516" w:rsidR="008819F6" w:rsidRPr="00E6489F" w:rsidRDefault="008819F6" w:rsidP="008819F6">
            <w:pPr>
              <w:jc w:val="center"/>
              <w:rPr>
                <w:bCs/>
                <w:color w:val="000000" w:themeColor="text1"/>
              </w:rPr>
            </w:pPr>
            <w:r w:rsidRPr="00E6489F">
              <w:rPr>
                <w:bCs/>
                <w:color w:val="000000"/>
              </w:rPr>
              <w:t>5 601,3</w:t>
            </w:r>
          </w:p>
        </w:tc>
      </w:tr>
      <w:tr w:rsidR="008819F6" w:rsidRPr="00637FB3" w14:paraId="63B018C6"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033A03CA" w14:textId="60ACC701" w:rsidR="008819F6" w:rsidRPr="00E6489F" w:rsidRDefault="008819F6" w:rsidP="008819F6">
            <w:pPr>
              <w:jc w:val="center"/>
              <w:rPr>
                <w:bCs/>
                <w:color w:val="000000" w:themeColor="text1"/>
              </w:rPr>
            </w:pPr>
            <w:r w:rsidRPr="00E6489F">
              <w:rPr>
                <w:bCs/>
                <w:color w:val="000000" w:themeColor="text1"/>
              </w:rPr>
              <w:t>Задача 6</w:t>
            </w:r>
          </w:p>
        </w:tc>
      </w:tr>
      <w:tr w:rsidR="008819F6" w:rsidRPr="00637FB3" w14:paraId="20DEC58E" w14:textId="77777777" w:rsidTr="00AF45C0">
        <w:tc>
          <w:tcPr>
            <w:tcW w:w="3126" w:type="dxa"/>
            <w:tcBorders>
              <w:top w:val="single" w:sz="4" w:space="0" w:color="auto"/>
              <w:left w:val="single" w:sz="4" w:space="0" w:color="auto"/>
              <w:bottom w:val="single" w:sz="4" w:space="0" w:color="auto"/>
              <w:right w:val="single" w:sz="4" w:space="0" w:color="auto"/>
            </w:tcBorders>
          </w:tcPr>
          <w:p w14:paraId="75B34D34" w14:textId="4F99D672"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vAlign w:val="center"/>
          </w:tcPr>
          <w:p w14:paraId="7AA5BC99" w14:textId="77B04AB4" w:rsidR="008819F6" w:rsidRPr="00E6489F" w:rsidRDefault="008819F6" w:rsidP="008819F6">
            <w:pPr>
              <w:jc w:val="center"/>
              <w:rPr>
                <w:bCs/>
                <w:color w:val="000000" w:themeColor="text1"/>
              </w:rPr>
            </w:pPr>
            <w:r w:rsidRPr="00E6489F">
              <w:rPr>
                <w:bCs/>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43412B66" w14:textId="3A30100F" w:rsidR="008819F6" w:rsidRPr="00E6489F" w:rsidRDefault="008819F6" w:rsidP="008819F6">
            <w:pPr>
              <w:jc w:val="center"/>
              <w:rPr>
                <w:bCs/>
                <w:color w:val="000000" w:themeColor="text1"/>
              </w:rPr>
            </w:pPr>
            <w:r w:rsidRPr="00E6489F">
              <w:rPr>
                <w:bCs/>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362ABE99" w14:textId="008490A3" w:rsidR="008819F6" w:rsidRPr="00E6489F" w:rsidRDefault="008819F6" w:rsidP="008819F6">
            <w:pPr>
              <w:jc w:val="center"/>
              <w:rPr>
                <w:bCs/>
                <w:color w:val="000000" w:themeColor="text1"/>
              </w:rPr>
            </w:pPr>
            <w:r w:rsidRPr="00E6489F">
              <w:rPr>
                <w:bCs/>
                <w:color w:val="000000"/>
              </w:rPr>
              <w:t>-</w:t>
            </w:r>
          </w:p>
        </w:tc>
      </w:tr>
      <w:tr w:rsidR="008819F6" w:rsidRPr="00637FB3" w14:paraId="43F200D0" w14:textId="77777777" w:rsidTr="00AF45C0">
        <w:tc>
          <w:tcPr>
            <w:tcW w:w="3126" w:type="dxa"/>
            <w:tcBorders>
              <w:top w:val="single" w:sz="4" w:space="0" w:color="auto"/>
              <w:left w:val="single" w:sz="4" w:space="0" w:color="auto"/>
              <w:bottom w:val="single" w:sz="4" w:space="0" w:color="auto"/>
              <w:right w:val="single" w:sz="4" w:space="0" w:color="auto"/>
            </w:tcBorders>
          </w:tcPr>
          <w:p w14:paraId="1D4DA77D" w14:textId="5BFF29A8"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471F2427" w14:textId="531CB318"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10BAB96C" w14:textId="62A572DD" w:rsidR="008819F6" w:rsidRPr="00E6489F" w:rsidRDefault="008819F6" w:rsidP="008819F6">
            <w:pPr>
              <w:jc w:val="center"/>
              <w:rPr>
                <w:color w:val="000000" w:themeColor="text1"/>
              </w:rPr>
            </w:pPr>
            <w:r w:rsidRPr="00E6489F">
              <w:rPr>
                <w:color w:val="000000"/>
              </w:rPr>
              <w:t>2 458,8</w:t>
            </w:r>
          </w:p>
        </w:tc>
        <w:tc>
          <w:tcPr>
            <w:tcW w:w="2119" w:type="dxa"/>
            <w:tcBorders>
              <w:top w:val="single" w:sz="4" w:space="0" w:color="auto"/>
              <w:left w:val="single" w:sz="4" w:space="0" w:color="auto"/>
              <w:bottom w:val="single" w:sz="4" w:space="0" w:color="auto"/>
              <w:right w:val="single" w:sz="4" w:space="0" w:color="auto"/>
            </w:tcBorders>
          </w:tcPr>
          <w:p w14:paraId="66682220" w14:textId="2F5ED845" w:rsidR="008819F6" w:rsidRPr="00E6489F" w:rsidRDefault="008819F6" w:rsidP="008819F6">
            <w:pPr>
              <w:jc w:val="center"/>
              <w:rPr>
                <w:color w:val="000000" w:themeColor="text1"/>
              </w:rPr>
            </w:pPr>
            <w:r w:rsidRPr="00E6489F">
              <w:rPr>
                <w:color w:val="000000"/>
              </w:rPr>
              <w:t>-</w:t>
            </w:r>
          </w:p>
        </w:tc>
      </w:tr>
      <w:tr w:rsidR="008819F6" w:rsidRPr="00637FB3" w14:paraId="6D138E7C" w14:textId="77777777" w:rsidTr="00AF45C0">
        <w:tc>
          <w:tcPr>
            <w:tcW w:w="3126" w:type="dxa"/>
            <w:tcBorders>
              <w:top w:val="single" w:sz="4" w:space="0" w:color="auto"/>
              <w:left w:val="single" w:sz="4" w:space="0" w:color="auto"/>
              <w:bottom w:val="single" w:sz="4" w:space="0" w:color="auto"/>
              <w:right w:val="single" w:sz="4" w:space="0" w:color="auto"/>
            </w:tcBorders>
          </w:tcPr>
          <w:p w14:paraId="36160793" w14:textId="28C24260"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062D6E58" w14:textId="6A68C75B" w:rsidR="008819F6" w:rsidRPr="00E6489F" w:rsidRDefault="008819F6" w:rsidP="008819F6">
            <w:pPr>
              <w:jc w:val="center"/>
              <w:rPr>
                <w:bCs/>
                <w:color w:val="000000" w:themeColor="text1"/>
              </w:rPr>
            </w:pPr>
            <w:r w:rsidRPr="00E6489F">
              <w:rPr>
                <w:bCs/>
                <w:color w:val="000000"/>
              </w:rPr>
              <w:t>11 947,5</w:t>
            </w:r>
          </w:p>
        </w:tc>
        <w:tc>
          <w:tcPr>
            <w:tcW w:w="2053" w:type="dxa"/>
            <w:tcBorders>
              <w:top w:val="single" w:sz="4" w:space="0" w:color="auto"/>
              <w:left w:val="single" w:sz="4" w:space="0" w:color="auto"/>
              <w:bottom w:val="single" w:sz="4" w:space="0" w:color="auto"/>
              <w:right w:val="single" w:sz="4" w:space="0" w:color="auto"/>
            </w:tcBorders>
            <w:vAlign w:val="center"/>
          </w:tcPr>
          <w:p w14:paraId="17EED494" w14:textId="4702FF13" w:rsidR="008819F6" w:rsidRPr="00E6489F" w:rsidRDefault="008819F6" w:rsidP="008819F6">
            <w:pPr>
              <w:jc w:val="center"/>
              <w:rPr>
                <w:bCs/>
                <w:color w:val="000000" w:themeColor="text1"/>
              </w:rPr>
            </w:pPr>
            <w:r w:rsidRPr="00E6489F">
              <w:rPr>
                <w:bCs/>
                <w:color w:val="000000"/>
              </w:rPr>
              <w:t>11 503,6</w:t>
            </w:r>
          </w:p>
        </w:tc>
        <w:tc>
          <w:tcPr>
            <w:tcW w:w="2119" w:type="dxa"/>
            <w:tcBorders>
              <w:top w:val="single" w:sz="4" w:space="0" w:color="auto"/>
              <w:left w:val="single" w:sz="4" w:space="0" w:color="auto"/>
              <w:bottom w:val="single" w:sz="4" w:space="0" w:color="auto"/>
              <w:right w:val="single" w:sz="4" w:space="0" w:color="auto"/>
            </w:tcBorders>
            <w:vAlign w:val="center"/>
          </w:tcPr>
          <w:p w14:paraId="405DE47E" w14:textId="41A8E998" w:rsidR="008819F6" w:rsidRPr="00E6489F" w:rsidRDefault="008819F6" w:rsidP="008819F6">
            <w:pPr>
              <w:jc w:val="center"/>
              <w:rPr>
                <w:bCs/>
                <w:color w:val="000000" w:themeColor="text1"/>
              </w:rPr>
            </w:pPr>
            <w:r w:rsidRPr="00E6489F">
              <w:rPr>
                <w:bCs/>
                <w:color w:val="000000"/>
              </w:rPr>
              <w:t>5 761,3</w:t>
            </w:r>
          </w:p>
        </w:tc>
      </w:tr>
      <w:tr w:rsidR="008819F6" w:rsidRPr="00637FB3" w14:paraId="74F399F5" w14:textId="77777777" w:rsidTr="00AF45C0">
        <w:tc>
          <w:tcPr>
            <w:tcW w:w="3126" w:type="dxa"/>
            <w:tcBorders>
              <w:top w:val="single" w:sz="4" w:space="0" w:color="auto"/>
              <w:left w:val="single" w:sz="4" w:space="0" w:color="auto"/>
              <w:bottom w:val="single" w:sz="4" w:space="0" w:color="auto"/>
              <w:right w:val="single" w:sz="4" w:space="0" w:color="auto"/>
            </w:tcBorders>
          </w:tcPr>
          <w:p w14:paraId="224E2DA6" w14:textId="34637462"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2C3A03DC" w14:textId="580757A1"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48B2DE7F" w14:textId="6A2C0073"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110E843C" w14:textId="579095E2" w:rsidR="008819F6" w:rsidRPr="00E6489F" w:rsidRDefault="008819F6" w:rsidP="008819F6">
            <w:pPr>
              <w:jc w:val="center"/>
              <w:rPr>
                <w:color w:val="000000" w:themeColor="text1"/>
              </w:rPr>
            </w:pPr>
            <w:r w:rsidRPr="00E6489F">
              <w:rPr>
                <w:color w:val="000000"/>
              </w:rPr>
              <w:t>-</w:t>
            </w:r>
          </w:p>
        </w:tc>
      </w:tr>
      <w:tr w:rsidR="008819F6" w:rsidRPr="00637FB3" w14:paraId="7ADA3823" w14:textId="77777777" w:rsidTr="00A52553">
        <w:tc>
          <w:tcPr>
            <w:tcW w:w="3126" w:type="dxa"/>
            <w:tcBorders>
              <w:top w:val="single" w:sz="4" w:space="0" w:color="auto"/>
              <w:left w:val="single" w:sz="4" w:space="0" w:color="auto"/>
              <w:bottom w:val="single" w:sz="4" w:space="0" w:color="auto"/>
              <w:right w:val="single" w:sz="4" w:space="0" w:color="auto"/>
            </w:tcBorders>
          </w:tcPr>
          <w:p w14:paraId="406633A1" w14:textId="01418308"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2BD7896C" w14:textId="77C1374C" w:rsidR="008819F6" w:rsidRPr="00E6489F" w:rsidRDefault="008819F6" w:rsidP="008819F6">
            <w:pPr>
              <w:jc w:val="center"/>
              <w:rPr>
                <w:bCs/>
                <w:color w:val="000000" w:themeColor="text1"/>
              </w:rPr>
            </w:pPr>
            <w:r w:rsidRPr="00E6489F">
              <w:rPr>
                <w:bCs/>
                <w:color w:val="000000"/>
              </w:rPr>
              <w:t>11 947,5</w:t>
            </w:r>
          </w:p>
        </w:tc>
        <w:tc>
          <w:tcPr>
            <w:tcW w:w="2053" w:type="dxa"/>
            <w:tcBorders>
              <w:top w:val="single" w:sz="4" w:space="0" w:color="auto"/>
              <w:left w:val="single" w:sz="4" w:space="0" w:color="auto"/>
              <w:bottom w:val="single" w:sz="4" w:space="0" w:color="auto"/>
              <w:right w:val="single" w:sz="4" w:space="0" w:color="auto"/>
            </w:tcBorders>
            <w:vAlign w:val="center"/>
          </w:tcPr>
          <w:p w14:paraId="06BFB739" w14:textId="44882013" w:rsidR="008819F6" w:rsidRPr="00E6489F" w:rsidRDefault="008819F6" w:rsidP="008819F6">
            <w:pPr>
              <w:jc w:val="center"/>
              <w:rPr>
                <w:bCs/>
                <w:color w:val="000000" w:themeColor="text1"/>
              </w:rPr>
            </w:pPr>
            <w:r w:rsidRPr="00E6489F">
              <w:rPr>
                <w:bCs/>
                <w:color w:val="000000"/>
              </w:rPr>
              <w:t>13 962,4</w:t>
            </w:r>
          </w:p>
        </w:tc>
        <w:tc>
          <w:tcPr>
            <w:tcW w:w="2119" w:type="dxa"/>
            <w:tcBorders>
              <w:top w:val="single" w:sz="4" w:space="0" w:color="auto"/>
              <w:left w:val="single" w:sz="4" w:space="0" w:color="auto"/>
              <w:bottom w:val="single" w:sz="4" w:space="0" w:color="auto"/>
              <w:right w:val="single" w:sz="4" w:space="0" w:color="auto"/>
            </w:tcBorders>
            <w:vAlign w:val="center"/>
          </w:tcPr>
          <w:p w14:paraId="03E4C806" w14:textId="133E2E36" w:rsidR="008819F6" w:rsidRPr="00E6489F" w:rsidRDefault="008819F6" w:rsidP="008819F6">
            <w:pPr>
              <w:jc w:val="center"/>
              <w:rPr>
                <w:bCs/>
                <w:color w:val="000000" w:themeColor="text1"/>
              </w:rPr>
            </w:pPr>
            <w:r w:rsidRPr="00E6489F">
              <w:rPr>
                <w:bCs/>
                <w:color w:val="000000"/>
              </w:rPr>
              <w:t>5 761,3</w:t>
            </w:r>
          </w:p>
        </w:tc>
      </w:tr>
      <w:tr w:rsidR="008819F6" w:rsidRPr="00637FB3" w14:paraId="7D1499BD"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20A88C21" w14:textId="666DD56E" w:rsidR="008819F6" w:rsidRPr="00E6489F" w:rsidRDefault="008819F6" w:rsidP="008819F6">
            <w:pPr>
              <w:jc w:val="center"/>
              <w:rPr>
                <w:bCs/>
                <w:color w:val="000000" w:themeColor="text1"/>
              </w:rPr>
            </w:pPr>
            <w:r w:rsidRPr="00E6489F">
              <w:rPr>
                <w:bCs/>
                <w:color w:val="000000" w:themeColor="text1"/>
              </w:rPr>
              <w:t>Задача 7</w:t>
            </w:r>
          </w:p>
        </w:tc>
      </w:tr>
      <w:tr w:rsidR="008819F6" w:rsidRPr="00637FB3" w14:paraId="16528245" w14:textId="77777777" w:rsidTr="00AF45C0">
        <w:tc>
          <w:tcPr>
            <w:tcW w:w="3126" w:type="dxa"/>
            <w:tcBorders>
              <w:top w:val="single" w:sz="4" w:space="0" w:color="auto"/>
              <w:left w:val="single" w:sz="4" w:space="0" w:color="auto"/>
              <w:bottom w:val="single" w:sz="4" w:space="0" w:color="auto"/>
              <w:right w:val="single" w:sz="4" w:space="0" w:color="auto"/>
            </w:tcBorders>
          </w:tcPr>
          <w:p w14:paraId="1A5ADA01" w14:textId="4274E884"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vAlign w:val="center"/>
          </w:tcPr>
          <w:p w14:paraId="2A6A1309" w14:textId="3417336F" w:rsidR="008819F6" w:rsidRPr="00E6489F" w:rsidRDefault="008819F6" w:rsidP="008819F6">
            <w:pPr>
              <w:jc w:val="center"/>
              <w:rPr>
                <w:bCs/>
                <w:color w:val="000000" w:themeColor="text1"/>
              </w:rPr>
            </w:pPr>
            <w:r w:rsidRPr="00E6489F">
              <w:rPr>
                <w:bCs/>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4268FC5D" w14:textId="6501829D" w:rsidR="008819F6" w:rsidRPr="00E6489F" w:rsidRDefault="008819F6" w:rsidP="008819F6">
            <w:pPr>
              <w:jc w:val="center"/>
              <w:rPr>
                <w:bCs/>
                <w:color w:val="000000" w:themeColor="text1"/>
              </w:rPr>
            </w:pPr>
            <w:r w:rsidRPr="00E6489F">
              <w:rPr>
                <w:bCs/>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50A6492F" w14:textId="5C51D55B" w:rsidR="008819F6" w:rsidRPr="00E6489F" w:rsidRDefault="008819F6" w:rsidP="008819F6">
            <w:pPr>
              <w:jc w:val="center"/>
              <w:rPr>
                <w:bCs/>
                <w:color w:val="000000" w:themeColor="text1"/>
              </w:rPr>
            </w:pPr>
            <w:r w:rsidRPr="00E6489F">
              <w:rPr>
                <w:bCs/>
                <w:color w:val="000000"/>
              </w:rPr>
              <w:t>-</w:t>
            </w:r>
          </w:p>
        </w:tc>
      </w:tr>
      <w:tr w:rsidR="008819F6" w:rsidRPr="00637FB3" w14:paraId="3ADB9F03" w14:textId="77777777" w:rsidTr="00AF45C0">
        <w:tc>
          <w:tcPr>
            <w:tcW w:w="3126" w:type="dxa"/>
            <w:tcBorders>
              <w:top w:val="single" w:sz="4" w:space="0" w:color="auto"/>
              <w:left w:val="single" w:sz="4" w:space="0" w:color="auto"/>
              <w:bottom w:val="single" w:sz="4" w:space="0" w:color="auto"/>
              <w:right w:val="single" w:sz="4" w:space="0" w:color="auto"/>
            </w:tcBorders>
          </w:tcPr>
          <w:p w14:paraId="765C3DA5" w14:textId="19E39270"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4BB5E611" w14:textId="072EB1DE"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1C47EF39" w14:textId="7B96CF84"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0EB11768" w14:textId="371BAB2C" w:rsidR="008819F6" w:rsidRPr="00E6489F" w:rsidRDefault="008819F6" w:rsidP="008819F6">
            <w:pPr>
              <w:jc w:val="center"/>
              <w:rPr>
                <w:color w:val="000000" w:themeColor="text1"/>
              </w:rPr>
            </w:pPr>
            <w:r w:rsidRPr="00E6489F">
              <w:rPr>
                <w:color w:val="000000"/>
              </w:rPr>
              <w:t>-</w:t>
            </w:r>
          </w:p>
        </w:tc>
      </w:tr>
      <w:tr w:rsidR="008819F6" w:rsidRPr="00637FB3" w14:paraId="423932A8" w14:textId="77777777" w:rsidTr="00AF45C0">
        <w:tc>
          <w:tcPr>
            <w:tcW w:w="3126" w:type="dxa"/>
            <w:tcBorders>
              <w:top w:val="single" w:sz="4" w:space="0" w:color="auto"/>
              <w:left w:val="single" w:sz="4" w:space="0" w:color="auto"/>
              <w:bottom w:val="single" w:sz="4" w:space="0" w:color="auto"/>
              <w:right w:val="single" w:sz="4" w:space="0" w:color="auto"/>
            </w:tcBorders>
          </w:tcPr>
          <w:p w14:paraId="167012B4" w14:textId="447BDB36"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648A4A59" w14:textId="649A1140" w:rsidR="008819F6" w:rsidRPr="00E6489F" w:rsidRDefault="008819F6" w:rsidP="008819F6">
            <w:pPr>
              <w:jc w:val="center"/>
              <w:rPr>
                <w:bCs/>
                <w:color w:val="000000" w:themeColor="text1"/>
              </w:rPr>
            </w:pPr>
            <w:r w:rsidRPr="00E6489F">
              <w:rPr>
                <w:bCs/>
                <w:color w:val="000000"/>
              </w:rPr>
              <w:t>1 183,4</w:t>
            </w:r>
          </w:p>
        </w:tc>
        <w:tc>
          <w:tcPr>
            <w:tcW w:w="2053" w:type="dxa"/>
            <w:tcBorders>
              <w:top w:val="single" w:sz="4" w:space="0" w:color="auto"/>
              <w:left w:val="single" w:sz="4" w:space="0" w:color="auto"/>
              <w:bottom w:val="single" w:sz="4" w:space="0" w:color="auto"/>
              <w:right w:val="single" w:sz="4" w:space="0" w:color="auto"/>
            </w:tcBorders>
            <w:vAlign w:val="center"/>
          </w:tcPr>
          <w:p w14:paraId="285312B3" w14:textId="36305419" w:rsidR="008819F6" w:rsidRPr="00E6489F" w:rsidRDefault="008819F6" w:rsidP="008819F6">
            <w:pPr>
              <w:jc w:val="center"/>
              <w:rPr>
                <w:bCs/>
                <w:color w:val="000000" w:themeColor="text1"/>
              </w:rPr>
            </w:pPr>
            <w:r w:rsidRPr="00E6489F">
              <w:rPr>
                <w:bCs/>
                <w:color w:val="000000"/>
              </w:rPr>
              <w:t>1 021,0</w:t>
            </w:r>
          </w:p>
        </w:tc>
        <w:tc>
          <w:tcPr>
            <w:tcW w:w="2119" w:type="dxa"/>
            <w:tcBorders>
              <w:top w:val="single" w:sz="4" w:space="0" w:color="auto"/>
              <w:left w:val="single" w:sz="4" w:space="0" w:color="auto"/>
              <w:bottom w:val="single" w:sz="4" w:space="0" w:color="auto"/>
              <w:right w:val="single" w:sz="4" w:space="0" w:color="auto"/>
            </w:tcBorders>
            <w:vAlign w:val="center"/>
          </w:tcPr>
          <w:p w14:paraId="160112C1" w14:textId="185FDE55" w:rsidR="008819F6" w:rsidRPr="00E6489F" w:rsidRDefault="008819F6" w:rsidP="008819F6">
            <w:pPr>
              <w:jc w:val="center"/>
              <w:rPr>
                <w:bCs/>
                <w:color w:val="000000" w:themeColor="text1"/>
              </w:rPr>
            </w:pPr>
            <w:r w:rsidRPr="00E6489F">
              <w:rPr>
                <w:bCs/>
                <w:color w:val="000000"/>
              </w:rPr>
              <w:t>-</w:t>
            </w:r>
          </w:p>
        </w:tc>
      </w:tr>
      <w:tr w:rsidR="008819F6" w:rsidRPr="00637FB3" w14:paraId="7AC9F979" w14:textId="77777777" w:rsidTr="00AF45C0">
        <w:tc>
          <w:tcPr>
            <w:tcW w:w="3126" w:type="dxa"/>
            <w:tcBorders>
              <w:top w:val="single" w:sz="4" w:space="0" w:color="auto"/>
              <w:left w:val="single" w:sz="4" w:space="0" w:color="auto"/>
              <w:bottom w:val="single" w:sz="4" w:space="0" w:color="auto"/>
              <w:right w:val="single" w:sz="4" w:space="0" w:color="auto"/>
            </w:tcBorders>
          </w:tcPr>
          <w:p w14:paraId="275927E1" w14:textId="71A60027"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225BBC34" w14:textId="65431027"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344FEC16" w14:textId="2E3F3B6E"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7920CF9F" w14:textId="459F38AE" w:rsidR="008819F6" w:rsidRPr="00E6489F" w:rsidRDefault="008819F6" w:rsidP="008819F6">
            <w:pPr>
              <w:jc w:val="center"/>
              <w:rPr>
                <w:color w:val="000000" w:themeColor="text1"/>
              </w:rPr>
            </w:pPr>
            <w:r w:rsidRPr="00E6489F">
              <w:rPr>
                <w:color w:val="000000"/>
              </w:rPr>
              <w:t>-</w:t>
            </w:r>
          </w:p>
        </w:tc>
      </w:tr>
      <w:tr w:rsidR="008819F6" w:rsidRPr="00637FB3" w14:paraId="7C69E828" w14:textId="77777777" w:rsidTr="00A52553">
        <w:tc>
          <w:tcPr>
            <w:tcW w:w="3126" w:type="dxa"/>
            <w:tcBorders>
              <w:top w:val="single" w:sz="4" w:space="0" w:color="auto"/>
              <w:left w:val="single" w:sz="4" w:space="0" w:color="auto"/>
              <w:bottom w:val="single" w:sz="4" w:space="0" w:color="auto"/>
              <w:right w:val="single" w:sz="4" w:space="0" w:color="auto"/>
            </w:tcBorders>
          </w:tcPr>
          <w:p w14:paraId="31749AC2" w14:textId="373B7B6D"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6161CB6F" w14:textId="31C753E6" w:rsidR="008819F6" w:rsidRPr="00E6489F" w:rsidRDefault="008819F6" w:rsidP="008819F6">
            <w:pPr>
              <w:jc w:val="center"/>
              <w:rPr>
                <w:bCs/>
                <w:color w:val="000000" w:themeColor="text1"/>
              </w:rPr>
            </w:pPr>
            <w:r w:rsidRPr="00E6489F">
              <w:rPr>
                <w:bCs/>
                <w:color w:val="000000"/>
              </w:rPr>
              <w:t>1 183,4</w:t>
            </w:r>
          </w:p>
        </w:tc>
        <w:tc>
          <w:tcPr>
            <w:tcW w:w="2053" w:type="dxa"/>
            <w:tcBorders>
              <w:top w:val="single" w:sz="4" w:space="0" w:color="auto"/>
              <w:left w:val="single" w:sz="4" w:space="0" w:color="auto"/>
              <w:bottom w:val="single" w:sz="4" w:space="0" w:color="auto"/>
              <w:right w:val="single" w:sz="4" w:space="0" w:color="auto"/>
            </w:tcBorders>
            <w:vAlign w:val="center"/>
          </w:tcPr>
          <w:p w14:paraId="7FC63BAF" w14:textId="2CCBC459" w:rsidR="008819F6" w:rsidRPr="00E6489F" w:rsidRDefault="008819F6" w:rsidP="008819F6">
            <w:pPr>
              <w:jc w:val="center"/>
              <w:rPr>
                <w:bCs/>
                <w:color w:val="000000" w:themeColor="text1"/>
              </w:rPr>
            </w:pPr>
            <w:r w:rsidRPr="00E6489F">
              <w:rPr>
                <w:bCs/>
                <w:color w:val="000000"/>
              </w:rPr>
              <w:t>1 021,0</w:t>
            </w:r>
          </w:p>
        </w:tc>
        <w:tc>
          <w:tcPr>
            <w:tcW w:w="2119" w:type="dxa"/>
            <w:tcBorders>
              <w:top w:val="single" w:sz="4" w:space="0" w:color="auto"/>
              <w:left w:val="single" w:sz="4" w:space="0" w:color="auto"/>
              <w:bottom w:val="single" w:sz="4" w:space="0" w:color="auto"/>
              <w:right w:val="single" w:sz="4" w:space="0" w:color="auto"/>
            </w:tcBorders>
            <w:vAlign w:val="center"/>
          </w:tcPr>
          <w:p w14:paraId="72ECAB06" w14:textId="3D545A0D" w:rsidR="008819F6" w:rsidRPr="00E6489F" w:rsidRDefault="008819F6" w:rsidP="008819F6">
            <w:pPr>
              <w:jc w:val="center"/>
              <w:rPr>
                <w:bCs/>
                <w:color w:val="000000" w:themeColor="text1"/>
              </w:rPr>
            </w:pPr>
            <w:r w:rsidRPr="00E6489F">
              <w:rPr>
                <w:bCs/>
                <w:color w:val="000000"/>
              </w:rPr>
              <w:t>-</w:t>
            </w:r>
          </w:p>
        </w:tc>
      </w:tr>
      <w:tr w:rsidR="008819F6" w:rsidRPr="00637FB3" w14:paraId="39E7AF68"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05FC44CA" w14:textId="3555D658" w:rsidR="008819F6" w:rsidRPr="00E6489F" w:rsidRDefault="008819F6" w:rsidP="008819F6">
            <w:pPr>
              <w:jc w:val="center"/>
              <w:rPr>
                <w:bCs/>
                <w:color w:val="000000" w:themeColor="text1"/>
              </w:rPr>
            </w:pPr>
            <w:r w:rsidRPr="00E6489F">
              <w:rPr>
                <w:bCs/>
                <w:color w:val="000000" w:themeColor="text1"/>
              </w:rPr>
              <w:t>Задача 8</w:t>
            </w:r>
          </w:p>
        </w:tc>
      </w:tr>
      <w:tr w:rsidR="008819F6" w:rsidRPr="00637FB3" w14:paraId="12E56F80" w14:textId="77777777" w:rsidTr="00AF45C0">
        <w:tc>
          <w:tcPr>
            <w:tcW w:w="3126" w:type="dxa"/>
            <w:tcBorders>
              <w:top w:val="single" w:sz="4" w:space="0" w:color="auto"/>
              <w:left w:val="single" w:sz="4" w:space="0" w:color="auto"/>
              <w:bottom w:val="single" w:sz="4" w:space="0" w:color="auto"/>
              <w:right w:val="single" w:sz="4" w:space="0" w:color="auto"/>
            </w:tcBorders>
          </w:tcPr>
          <w:p w14:paraId="08410133" w14:textId="3BBBB1F7"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vAlign w:val="center"/>
          </w:tcPr>
          <w:p w14:paraId="40D7C1E4" w14:textId="3741CAB5" w:rsidR="008819F6" w:rsidRPr="00E6489F" w:rsidRDefault="008819F6" w:rsidP="008819F6">
            <w:pPr>
              <w:jc w:val="center"/>
              <w:rPr>
                <w:bCs/>
                <w:color w:val="000000" w:themeColor="text1"/>
              </w:rPr>
            </w:pPr>
            <w:r w:rsidRPr="00E6489F">
              <w:rPr>
                <w:bCs/>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303622CB" w14:textId="139F19ED" w:rsidR="008819F6" w:rsidRPr="00E6489F" w:rsidRDefault="008819F6" w:rsidP="008819F6">
            <w:pPr>
              <w:jc w:val="center"/>
              <w:rPr>
                <w:bCs/>
                <w:color w:val="000000" w:themeColor="text1"/>
              </w:rPr>
            </w:pPr>
            <w:r w:rsidRPr="00E6489F">
              <w:rPr>
                <w:bCs/>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27E18CDB" w14:textId="34A2758E" w:rsidR="008819F6" w:rsidRPr="00E6489F" w:rsidRDefault="008819F6" w:rsidP="008819F6">
            <w:pPr>
              <w:jc w:val="center"/>
              <w:rPr>
                <w:bCs/>
                <w:color w:val="000000" w:themeColor="text1"/>
              </w:rPr>
            </w:pPr>
            <w:r w:rsidRPr="00E6489F">
              <w:rPr>
                <w:bCs/>
                <w:color w:val="000000"/>
              </w:rPr>
              <w:t>-</w:t>
            </w:r>
          </w:p>
        </w:tc>
      </w:tr>
      <w:tr w:rsidR="008819F6" w:rsidRPr="00637FB3" w14:paraId="212FD748" w14:textId="77777777" w:rsidTr="00AF45C0">
        <w:tc>
          <w:tcPr>
            <w:tcW w:w="3126" w:type="dxa"/>
            <w:tcBorders>
              <w:top w:val="single" w:sz="4" w:space="0" w:color="auto"/>
              <w:left w:val="single" w:sz="4" w:space="0" w:color="auto"/>
              <w:bottom w:val="single" w:sz="4" w:space="0" w:color="auto"/>
              <w:right w:val="single" w:sz="4" w:space="0" w:color="auto"/>
            </w:tcBorders>
          </w:tcPr>
          <w:p w14:paraId="06F32EFC" w14:textId="62BF0B39"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3A5E36D7" w14:textId="77433B05" w:rsidR="008819F6" w:rsidRPr="00E6489F" w:rsidRDefault="008819F6" w:rsidP="008819F6">
            <w:pPr>
              <w:jc w:val="center"/>
              <w:rPr>
                <w:color w:val="000000" w:themeColor="text1"/>
              </w:rPr>
            </w:pPr>
            <w:r w:rsidRPr="00E6489F">
              <w:rPr>
                <w:color w:val="000000"/>
              </w:rPr>
              <w:t>5 597,3</w:t>
            </w:r>
          </w:p>
        </w:tc>
        <w:tc>
          <w:tcPr>
            <w:tcW w:w="2053" w:type="dxa"/>
            <w:tcBorders>
              <w:top w:val="single" w:sz="4" w:space="0" w:color="auto"/>
              <w:left w:val="single" w:sz="4" w:space="0" w:color="auto"/>
              <w:bottom w:val="single" w:sz="4" w:space="0" w:color="auto"/>
              <w:right w:val="single" w:sz="4" w:space="0" w:color="auto"/>
            </w:tcBorders>
          </w:tcPr>
          <w:p w14:paraId="4B6A9FE9" w14:textId="46771275" w:rsidR="008819F6" w:rsidRPr="00E6489F" w:rsidRDefault="008819F6" w:rsidP="008819F6">
            <w:pPr>
              <w:jc w:val="center"/>
              <w:rPr>
                <w:color w:val="000000" w:themeColor="text1"/>
              </w:rPr>
            </w:pPr>
            <w:r w:rsidRPr="00E6489F">
              <w:rPr>
                <w:color w:val="000000"/>
              </w:rPr>
              <w:t>6 368,8</w:t>
            </w:r>
          </w:p>
        </w:tc>
        <w:tc>
          <w:tcPr>
            <w:tcW w:w="2119" w:type="dxa"/>
            <w:tcBorders>
              <w:top w:val="single" w:sz="4" w:space="0" w:color="auto"/>
              <w:left w:val="single" w:sz="4" w:space="0" w:color="auto"/>
              <w:bottom w:val="single" w:sz="4" w:space="0" w:color="auto"/>
              <w:right w:val="single" w:sz="4" w:space="0" w:color="auto"/>
            </w:tcBorders>
          </w:tcPr>
          <w:p w14:paraId="54858443" w14:textId="15FC0569" w:rsidR="008819F6" w:rsidRPr="00E6489F" w:rsidRDefault="008819F6" w:rsidP="008819F6">
            <w:pPr>
              <w:jc w:val="center"/>
              <w:rPr>
                <w:color w:val="000000" w:themeColor="text1"/>
              </w:rPr>
            </w:pPr>
            <w:r w:rsidRPr="00E6489F">
              <w:rPr>
                <w:color w:val="000000"/>
              </w:rPr>
              <w:t>6 207,0</w:t>
            </w:r>
          </w:p>
        </w:tc>
      </w:tr>
      <w:tr w:rsidR="008819F6" w:rsidRPr="00637FB3" w14:paraId="71E1BCB6" w14:textId="77777777" w:rsidTr="00AF45C0">
        <w:tc>
          <w:tcPr>
            <w:tcW w:w="3126" w:type="dxa"/>
            <w:tcBorders>
              <w:top w:val="single" w:sz="4" w:space="0" w:color="auto"/>
              <w:left w:val="single" w:sz="4" w:space="0" w:color="auto"/>
              <w:bottom w:val="single" w:sz="4" w:space="0" w:color="auto"/>
              <w:right w:val="single" w:sz="4" w:space="0" w:color="auto"/>
            </w:tcBorders>
          </w:tcPr>
          <w:p w14:paraId="4362AFEF" w14:textId="683F2EF2"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3C04484E" w14:textId="558E96E7" w:rsidR="008819F6" w:rsidRPr="00E6489F" w:rsidRDefault="008819F6" w:rsidP="008819F6">
            <w:pPr>
              <w:jc w:val="center"/>
              <w:rPr>
                <w:bCs/>
                <w:color w:val="000000" w:themeColor="text1"/>
              </w:rPr>
            </w:pPr>
            <w:r w:rsidRPr="00E6489F">
              <w:rPr>
                <w:bCs/>
                <w:color w:val="000000"/>
              </w:rPr>
              <w:t>8 385,6</w:t>
            </w:r>
          </w:p>
        </w:tc>
        <w:tc>
          <w:tcPr>
            <w:tcW w:w="2053" w:type="dxa"/>
            <w:tcBorders>
              <w:top w:val="single" w:sz="4" w:space="0" w:color="auto"/>
              <w:left w:val="single" w:sz="4" w:space="0" w:color="auto"/>
              <w:bottom w:val="single" w:sz="4" w:space="0" w:color="auto"/>
              <w:right w:val="single" w:sz="4" w:space="0" w:color="auto"/>
            </w:tcBorders>
            <w:vAlign w:val="center"/>
          </w:tcPr>
          <w:p w14:paraId="0B56A212" w14:textId="6589E534" w:rsidR="008819F6" w:rsidRPr="00E6489F" w:rsidRDefault="008819F6" w:rsidP="008819F6">
            <w:pPr>
              <w:jc w:val="center"/>
              <w:rPr>
                <w:bCs/>
                <w:color w:val="000000" w:themeColor="text1"/>
              </w:rPr>
            </w:pPr>
            <w:r w:rsidRPr="00E6489F">
              <w:rPr>
                <w:bCs/>
                <w:color w:val="000000"/>
              </w:rPr>
              <w:t>9 551,8</w:t>
            </w:r>
          </w:p>
        </w:tc>
        <w:tc>
          <w:tcPr>
            <w:tcW w:w="2119" w:type="dxa"/>
            <w:tcBorders>
              <w:top w:val="single" w:sz="4" w:space="0" w:color="auto"/>
              <w:left w:val="single" w:sz="4" w:space="0" w:color="auto"/>
              <w:bottom w:val="single" w:sz="4" w:space="0" w:color="auto"/>
              <w:right w:val="single" w:sz="4" w:space="0" w:color="auto"/>
            </w:tcBorders>
            <w:vAlign w:val="center"/>
          </w:tcPr>
          <w:p w14:paraId="159435D4" w14:textId="3CF6893E" w:rsidR="008819F6" w:rsidRPr="00E6489F" w:rsidRDefault="008819F6" w:rsidP="008819F6">
            <w:pPr>
              <w:jc w:val="center"/>
              <w:rPr>
                <w:bCs/>
                <w:color w:val="000000" w:themeColor="text1"/>
              </w:rPr>
            </w:pPr>
            <w:r w:rsidRPr="00E6489F">
              <w:rPr>
                <w:bCs/>
                <w:color w:val="000000"/>
              </w:rPr>
              <w:t>11 854,8</w:t>
            </w:r>
          </w:p>
        </w:tc>
      </w:tr>
      <w:tr w:rsidR="008819F6" w:rsidRPr="00637FB3" w14:paraId="3BF12DB9" w14:textId="77777777" w:rsidTr="00AF45C0">
        <w:tc>
          <w:tcPr>
            <w:tcW w:w="3126" w:type="dxa"/>
            <w:tcBorders>
              <w:top w:val="single" w:sz="4" w:space="0" w:color="auto"/>
              <w:left w:val="single" w:sz="4" w:space="0" w:color="auto"/>
              <w:bottom w:val="single" w:sz="4" w:space="0" w:color="auto"/>
              <w:right w:val="single" w:sz="4" w:space="0" w:color="auto"/>
            </w:tcBorders>
          </w:tcPr>
          <w:p w14:paraId="7C1182E2" w14:textId="03904203"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46D7002D" w14:textId="09965F5F"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412EA3BA" w14:textId="60725C87"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354BE732" w14:textId="50BC114B" w:rsidR="008819F6" w:rsidRPr="00E6489F" w:rsidRDefault="008819F6" w:rsidP="008819F6">
            <w:pPr>
              <w:jc w:val="center"/>
              <w:rPr>
                <w:color w:val="000000" w:themeColor="text1"/>
              </w:rPr>
            </w:pPr>
            <w:r w:rsidRPr="00E6489F">
              <w:rPr>
                <w:color w:val="000000"/>
              </w:rPr>
              <w:t>-</w:t>
            </w:r>
          </w:p>
        </w:tc>
      </w:tr>
      <w:tr w:rsidR="008819F6" w:rsidRPr="00637FB3" w14:paraId="03277F81" w14:textId="77777777" w:rsidTr="00A52553">
        <w:tc>
          <w:tcPr>
            <w:tcW w:w="3126" w:type="dxa"/>
            <w:tcBorders>
              <w:top w:val="single" w:sz="4" w:space="0" w:color="auto"/>
              <w:left w:val="single" w:sz="4" w:space="0" w:color="auto"/>
              <w:bottom w:val="single" w:sz="4" w:space="0" w:color="auto"/>
              <w:right w:val="single" w:sz="4" w:space="0" w:color="auto"/>
            </w:tcBorders>
          </w:tcPr>
          <w:p w14:paraId="2E73F3C4" w14:textId="3656484A"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315B6CB6" w14:textId="5C5580AD" w:rsidR="008819F6" w:rsidRPr="00E6489F" w:rsidRDefault="008819F6" w:rsidP="008819F6">
            <w:pPr>
              <w:jc w:val="center"/>
              <w:rPr>
                <w:bCs/>
                <w:color w:val="000000" w:themeColor="text1"/>
              </w:rPr>
            </w:pPr>
            <w:r w:rsidRPr="00E6489F">
              <w:rPr>
                <w:bCs/>
                <w:color w:val="000000"/>
              </w:rPr>
              <w:t>13 982,9</w:t>
            </w:r>
          </w:p>
        </w:tc>
        <w:tc>
          <w:tcPr>
            <w:tcW w:w="2053" w:type="dxa"/>
            <w:tcBorders>
              <w:top w:val="single" w:sz="4" w:space="0" w:color="auto"/>
              <w:left w:val="single" w:sz="4" w:space="0" w:color="auto"/>
              <w:bottom w:val="single" w:sz="4" w:space="0" w:color="auto"/>
              <w:right w:val="single" w:sz="4" w:space="0" w:color="auto"/>
            </w:tcBorders>
            <w:vAlign w:val="center"/>
          </w:tcPr>
          <w:p w14:paraId="1B665909" w14:textId="5BB7F7C7" w:rsidR="008819F6" w:rsidRPr="00E6489F" w:rsidRDefault="008819F6" w:rsidP="008819F6">
            <w:pPr>
              <w:jc w:val="center"/>
              <w:rPr>
                <w:bCs/>
                <w:color w:val="000000" w:themeColor="text1"/>
              </w:rPr>
            </w:pPr>
            <w:r w:rsidRPr="00E6489F">
              <w:rPr>
                <w:bCs/>
                <w:color w:val="000000"/>
              </w:rPr>
              <w:t>15 920,6</w:t>
            </w:r>
          </w:p>
        </w:tc>
        <w:tc>
          <w:tcPr>
            <w:tcW w:w="2119" w:type="dxa"/>
            <w:tcBorders>
              <w:top w:val="single" w:sz="4" w:space="0" w:color="auto"/>
              <w:left w:val="single" w:sz="4" w:space="0" w:color="auto"/>
              <w:bottom w:val="single" w:sz="4" w:space="0" w:color="auto"/>
              <w:right w:val="single" w:sz="4" w:space="0" w:color="auto"/>
            </w:tcBorders>
            <w:vAlign w:val="center"/>
          </w:tcPr>
          <w:p w14:paraId="40727CB8" w14:textId="744AF0D0" w:rsidR="008819F6" w:rsidRPr="00E6489F" w:rsidRDefault="008819F6" w:rsidP="008819F6">
            <w:pPr>
              <w:jc w:val="center"/>
              <w:rPr>
                <w:bCs/>
                <w:color w:val="000000" w:themeColor="text1"/>
              </w:rPr>
            </w:pPr>
            <w:r w:rsidRPr="00E6489F">
              <w:rPr>
                <w:bCs/>
                <w:color w:val="000000"/>
              </w:rPr>
              <w:t>18 061,8</w:t>
            </w:r>
          </w:p>
        </w:tc>
      </w:tr>
      <w:tr w:rsidR="008819F6" w:rsidRPr="00637FB3" w14:paraId="1C842555"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1D53377B" w14:textId="0D4F8ECE" w:rsidR="008819F6" w:rsidRPr="00E6489F" w:rsidRDefault="008819F6" w:rsidP="008819F6">
            <w:pPr>
              <w:jc w:val="center"/>
              <w:rPr>
                <w:color w:val="000000" w:themeColor="text1"/>
              </w:rPr>
            </w:pPr>
            <w:r w:rsidRPr="00E6489F">
              <w:rPr>
                <w:color w:val="000000" w:themeColor="text1"/>
              </w:rPr>
              <w:t>Задача 9</w:t>
            </w:r>
          </w:p>
        </w:tc>
      </w:tr>
      <w:tr w:rsidR="008819F6" w:rsidRPr="00637FB3" w14:paraId="4A5FD30C" w14:textId="77777777" w:rsidTr="00515347">
        <w:tc>
          <w:tcPr>
            <w:tcW w:w="3126" w:type="dxa"/>
            <w:tcBorders>
              <w:top w:val="single" w:sz="4" w:space="0" w:color="auto"/>
              <w:left w:val="single" w:sz="4" w:space="0" w:color="auto"/>
              <w:bottom w:val="single" w:sz="4" w:space="0" w:color="auto"/>
              <w:right w:val="single" w:sz="4" w:space="0" w:color="auto"/>
            </w:tcBorders>
          </w:tcPr>
          <w:p w14:paraId="1498E87A" w14:textId="14F35F12"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tcPr>
          <w:p w14:paraId="491B4572" w14:textId="4D2D2533"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3643F7F0" w14:textId="0656C00E"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688B7DA3" w14:textId="38E9539C" w:rsidR="008819F6" w:rsidRPr="00E6489F" w:rsidRDefault="008819F6" w:rsidP="008819F6">
            <w:pPr>
              <w:jc w:val="center"/>
              <w:rPr>
                <w:color w:val="000000" w:themeColor="text1"/>
              </w:rPr>
            </w:pPr>
            <w:r w:rsidRPr="00E6489F">
              <w:rPr>
                <w:color w:val="000000"/>
              </w:rPr>
              <w:t>-</w:t>
            </w:r>
          </w:p>
        </w:tc>
      </w:tr>
      <w:tr w:rsidR="008819F6" w:rsidRPr="00637FB3" w14:paraId="474C4746" w14:textId="77777777" w:rsidTr="00515347">
        <w:tc>
          <w:tcPr>
            <w:tcW w:w="3126" w:type="dxa"/>
            <w:tcBorders>
              <w:top w:val="single" w:sz="4" w:space="0" w:color="auto"/>
              <w:left w:val="single" w:sz="4" w:space="0" w:color="auto"/>
              <w:bottom w:val="single" w:sz="4" w:space="0" w:color="auto"/>
              <w:right w:val="single" w:sz="4" w:space="0" w:color="auto"/>
            </w:tcBorders>
          </w:tcPr>
          <w:p w14:paraId="59303E5D" w14:textId="123EAEBE"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2AD548CF" w14:textId="392EB0A9"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5356EA91" w14:textId="51E6A533"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48718D73" w14:textId="337ED15F" w:rsidR="008819F6" w:rsidRPr="00E6489F" w:rsidRDefault="008819F6" w:rsidP="008819F6">
            <w:pPr>
              <w:jc w:val="center"/>
              <w:rPr>
                <w:color w:val="000000" w:themeColor="text1"/>
              </w:rPr>
            </w:pPr>
            <w:r w:rsidRPr="00E6489F">
              <w:rPr>
                <w:color w:val="000000"/>
              </w:rPr>
              <w:t>-</w:t>
            </w:r>
          </w:p>
        </w:tc>
      </w:tr>
      <w:tr w:rsidR="008819F6" w:rsidRPr="00637FB3" w14:paraId="3EFB2873" w14:textId="77777777" w:rsidTr="00515347">
        <w:tc>
          <w:tcPr>
            <w:tcW w:w="3126" w:type="dxa"/>
            <w:tcBorders>
              <w:top w:val="single" w:sz="4" w:space="0" w:color="auto"/>
              <w:left w:val="single" w:sz="4" w:space="0" w:color="auto"/>
              <w:bottom w:val="single" w:sz="4" w:space="0" w:color="auto"/>
              <w:right w:val="single" w:sz="4" w:space="0" w:color="auto"/>
            </w:tcBorders>
          </w:tcPr>
          <w:p w14:paraId="545721BE" w14:textId="57EE2C9F"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tcPr>
          <w:p w14:paraId="2DB663A5" w14:textId="1BC8069D" w:rsidR="008819F6" w:rsidRPr="00E6489F" w:rsidRDefault="008819F6" w:rsidP="008819F6">
            <w:pPr>
              <w:jc w:val="center"/>
              <w:rPr>
                <w:color w:val="000000" w:themeColor="text1"/>
              </w:rPr>
            </w:pPr>
            <w:r w:rsidRPr="00E6489F">
              <w:rPr>
                <w:color w:val="000000"/>
              </w:rPr>
              <w:t>23 106,4</w:t>
            </w:r>
          </w:p>
        </w:tc>
        <w:tc>
          <w:tcPr>
            <w:tcW w:w="2053" w:type="dxa"/>
            <w:tcBorders>
              <w:top w:val="single" w:sz="4" w:space="0" w:color="auto"/>
              <w:left w:val="single" w:sz="4" w:space="0" w:color="auto"/>
              <w:bottom w:val="single" w:sz="4" w:space="0" w:color="auto"/>
              <w:right w:val="single" w:sz="4" w:space="0" w:color="auto"/>
            </w:tcBorders>
          </w:tcPr>
          <w:p w14:paraId="491980D1" w14:textId="5103BCDF" w:rsidR="008819F6" w:rsidRPr="00E6489F" w:rsidRDefault="008819F6" w:rsidP="008819F6">
            <w:pPr>
              <w:jc w:val="center"/>
              <w:rPr>
                <w:color w:val="000000" w:themeColor="text1"/>
              </w:rPr>
            </w:pPr>
            <w:r w:rsidRPr="00E6489F">
              <w:rPr>
                <w:color w:val="000000"/>
              </w:rPr>
              <w:t>26 810,4</w:t>
            </w:r>
          </w:p>
        </w:tc>
        <w:tc>
          <w:tcPr>
            <w:tcW w:w="2119" w:type="dxa"/>
            <w:tcBorders>
              <w:top w:val="single" w:sz="4" w:space="0" w:color="auto"/>
              <w:left w:val="single" w:sz="4" w:space="0" w:color="auto"/>
              <w:bottom w:val="single" w:sz="4" w:space="0" w:color="auto"/>
              <w:right w:val="single" w:sz="4" w:space="0" w:color="auto"/>
            </w:tcBorders>
          </w:tcPr>
          <w:p w14:paraId="726F9D87" w14:textId="7423473F" w:rsidR="008819F6" w:rsidRPr="00E6489F" w:rsidRDefault="008819F6" w:rsidP="008819F6">
            <w:pPr>
              <w:jc w:val="center"/>
              <w:rPr>
                <w:color w:val="000000" w:themeColor="text1"/>
              </w:rPr>
            </w:pPr>
            <w:r w:rsidRPr="00E6489F">
              <w:rPr>
                <w:color w:val="000000"/>
              </w:rPr>
              <w:t>27 044,7</w:t>
            </w:r>
          </w:p>
        </w:tc>
      </w:tr>
      <w:tr w:rsidR="008819F6" w:rsidRPr="00637FB3" w14:paraId="27B7710B" w14:textId="77777777" w:rsidTr="00515347">
        <w:tc>
          <w:tcPr>
            <w:tcW w:w="3126" w:type="dxa"/>
            <w:tcBorders>
              <w:top w:val="single" w:sz="4" w:space="0" w:color="auto"/>
              <w:left w:val="single" w:sz="4" w:space="0" w:color="auto"/>
              <w:bottom w:val="single" w:sz="4" w:space="0" w:color="auto"/>
              <w:right w:val="single" w:sz="4" w:space="0" w:color="auto"/>
            </w:tcBorders>
          </w:tcPr>
          <w:p w14:paraId="444B868A" w14:textId="266ECF81"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20752FE8" w14:textId="70305571" w:rsidR="008819F6" w:rsidRPr="00E6489F" w:rsidRDefault="008819F6" w:rsidP="008819F6">
            <w:pPr>
              <w:jc w:val="center"/>
              <w:rPr>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tcPr>
          <w:p w14:paraId="4ABB8D9B" w14:textId="16469DD0" w:rsidR="008819F6" w:rsidRPr="00E6489F" w:rsidRDefault="008819F6" w:rsidP="008819F6">
            <w:pPr>
              <w:jc w:val="center"/>
              <w:rPr>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tcPr>
          <w:p w14:paraId="1834413D" w14:textId="7BDE874E" w:rsidR="008819F6" w:rsidRPr="00E6489F" w:rsidRDefault="008819F6" w:rsidP="008819F6">
            <w:pPr>
              <w:jc w:val="center"/>
              <w:rPr>
                <w:color w:val="000000" w:themeColor="text1"/>
              </w:rPr>
            </w:pPr>
            <w:r w:rsidRPr="00E6489F">
              <w:rPr>
                <w:color w:val="000000"/>
              </w:rPr>
              <w:t>-</w:t>
            </w:r>
          </w:p>
        </w:tc>
      </w:tr>
      <w:tr w:rsidR="008819F6" w:rsidRPr="00637FB3" w14:paraId="72781865" w14:textId="77777777" w:rsidTr="00A52553">
        <w:tc>
          <w:tcPr>
            <w:tcW w:w="3126" w:type="dxa"/>
            <w:tcBorders>
              <w:top w:val="single" w:sz="4" w:space="0" w:color="auto"/>
              <w:left w:val="single" w:sz="4" w:space="0" w:color="auto"/>
              <w:bottom w:val="single" w:sz="4" w:space="0" w:color="auto"/>
              <w:right w:val="single" w:sz="4" w:space="0" w:color="auto"/>
            </w:tcBorders>
          </w:tcPr>
          <w:p w14:paraId="43786918" w14:textId="56266AC8"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tcPr>
          <w:p w14:paraId="7D649D19" w14:textId="6128776D" w:rsidR="008819F6" w:rsidRPr="00E6489F" w:rsidRDefault="008819F6" w:rsidP="008819F6">
            <w:pPr>
              <w:jc w:val="center"/>
              <w:rPr>
                <w:color w:val="000000" w:themeColor="text1"/>
              </w:rPr>
            </w:pPr>
            <w:r w:rsidRPr="00E6489F">
              <w:rPr>
                <w:color w:val="000000"/>
              </w:rPr>
              <w:t>23 106,4</w:t>
            </w:r>
          </w:p>
        </w:tc>
        <w:tc>
          <w:tcPr>
            <w:tcW w:w="2053" w:type="dxa"/>
            <w:tcBorders>
              <w:top w:val="single" w:sz="4" w:space="0" w:color="auto"/>
              <w:left w:val="single" w:sz="4" w:space="0" w:color="auto"/>
              <w:bottom w:val="single" w:sz="4" w:space="0" w:color="auto"/>
              <w:right w:val="single" w:sz="4" w:space="0" w:color="auto"/>
            </w:tcBorders>
          </w:tcPr>
          <w:p w14:paraId="17EBD10E" w14:textId="3CA82CF8" w:rsidR="008819F6" w:rsidRPr="00E6489F" w:rsidRDefault="008819F6" w:rsidP="008819F6">
            <w:pPr>
              <w:jc w:val="center"/>
              <w:rPr>
                <w:color w:val="000000" w:themeColor="text1"/>
              </w:rPr>
            </w:pPr>
            <w:r w:rsidRPr="00E6489F">
              <w:rPr>
                <w:color w:val="000000"/>
              </w:rPr>
              <w:t>26 810,4</w:t>
            </w:r>
          </w:p>
        </w:tc>
        <w:tc>
          <w:tcPr>
            <w:tcW w:w="2119" w:type="dxa"/>
            <w:tcBorders>
              <w:top w:val="single" w:sz="4" w:space="0" w:color="auto"/>
              <w:left w:val="single" w:sz="4" w:space="0" w:color="auto"/>
              <w:bottom w:val="single" w:sz="4" w:space="0" w:color="auto"/>
              <w:right w:val="single" w:sz="4" w:space="0" w:color="auto"/>
            </w:tcBorders>
          </w:tcPr>
          <w:p w14:paraId="4CBFBB0F" w14:textId="60D617E0" w:rsidR="008819F6" w:rsidRPr="00E6489F" w:rsidRDefault="008819F6" w:rsidP="008819F6">
            <w:pPr>
              <w:jc w:val="center"/>
              <w:rPr>
                <w:color w:val="000000" w:themeColor="text1"/>
              </w:rPr>
            </w:pPr>
            <w:r w:rsidRPr="00E6489F">
              <w:rPr>
                <w:color w:val="000000"/>
              </w:rPr>
              <w:t>27 044,7</w:t>
            </w:r>
          </w:p>
        </w:tc>
      </w:tr>
      <w:tr w:rsidR="008819F6" w:rsidRPr="00637FB3" w14:paraId="128A9F8C"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044CD4C1" w14:textId="75813397" w:rsidR="008819F6" w:rsidRPr="00E6489F" w:rsidRDefault="008819F6" w:rsidP="008819F6">
            <w:pPr>
              <w:jc w:val="center"/>
              <w:rPr>
                <w:bCs/>
                <w:color w:val="000000" w:themeColor="text1"/>
              </w:rPr>
            </w:pPr>
            <w:r w:rsidRPr="00E6489F">
              <w:rPr>
                <w:color w:val="000000" w:themeColor="text1"/>
              </w:rPr>
              <w:t>Итого по подпрограмме</w:t>
            </w:r>
          </w:p>
        </w:tc>
      </w:tr>
      <w:tr w:rsidR="008819F6" w:rsidRPr="00637FB3" w14:paraId="0831789D" w14:textId="77777777" w:rsidTr="00515347">
        <w:tc>
          <w:tcPr>
            <w:tcW w:w="3126" w:type="dxa"/>
            <w:tcBorders>
              <w:top w:val="single" w:sz="4" w:space="0" w:color="auto"/>
              <w:left w:val="single" w:sz="4" w:space="0" w:color="auto"/>
              <w:bottom w:val="single" w:sz="4" w:space="0" w:color="auto"/>
              <w:right w:val="single" w:sz="4" w:space="0" w:color="auto"/>
            </w:tcBorders>
          </w:tcPr>
          <w:p w14:paraId="6B177082" w14:textId="7004DB8A" w:rsidR="008819F6" w:rsidRPr="00E6489F" w:rsidRDefault="008819F6" w:rsidP="008819F6">
            <w:pPr>
              <w:jc w:val="both"/>
              <w:rPr>
                <w:color w:val="000000" w:themeColor="text1"/>
              </w:rPr>
            </w:pPr>
            <w:r w:rsidRPr="00E6489F">
              <w:rPr>
                <w:color w:val="000000" w:themeColor="text1"/>
              </w:rPr>
              <w:t xml:space="preserve">Федеральный бюджет </w:t>
            </w:r>
          </w:p>
        </w:tc>
        <w:tc>
          <w:tcPr>
            <w:tcW w:w="2053" w:type="dxa"/>
            <w:tcBorders>
              <w:top w:val="single" w:sz="4" w:space="0" w:color="auto"/>
              <w:left w:val="single" w:sz="4" w:space="0" w:color="auto"/>
              <w:bottom w:val="single" w:sz="4" w:space="0" w:color="auto"/>
              <w:right w:val="single" w:sz="4" w:space="0" w:color="auto"/>
            </w:tcBorders>
          </w:tcPr>
          <w:p w14:paraId="7D442355" w14:textId="6C83D88E" w:rsidR="008819F6" w:rsidRPr="00E6489F" w:rsidRDefault="008819F6" w:rsidP="008819F6">
            <w:pPr>
              <w:jc w:val="center"/>
              <w:rPr>
                <w:color w:val="000000" w:themeColor="text1"/>
              </w:rPr>
            </w:pPr>
            <w:r w:rsidRPr="00E6489F">
              <w:rPr>
                <w:color w:val="000000"/>
              </w:rPr>
              <w:t>267 148,5</w:t>
            </w:r>
          </w:p>
        </w:tc>
        <w:tc>
          <w:tcPr>
            <w:tcW w:w="2053" w:type="dxa"/>
            <w:tcBorders>
              <w:top w:val="single" w:sz="4" w:space="0" w:color="auto"/>
              <w:left w:val="single" w:sz="4" w:space="0" w:color="auto"/>
              <w:bottom w:val="single" w:sz="4" w:space="0" w:color="auto"/>
              <w:right w:val="single" w:sz="4" w:space="0" w:color="auto"/>
            </w:tcBorders>
          </w:tcPr>
          <w:p w14:paraId="3A0C7AAD" w14:textId="3F1CDA71" w:rsidR="008819F6" w:rsidRPr="00E6489F" w:rsidRDefault="008819F6" w:rsidP="008819F6">
            <w:pPr>
              <w:jc w:val="center"/>
              <w:rPr>
                <w:color w:val="000000" w:themeColor="text1"/>
              </w:rPr>
            </w:pPr>
            <w:r w:rsidRPr="00E6489F">
              <w:rPr>
                <w:color w:val="000000"/>
              </w:rPr>
              <w:t>294 948,6</w:t>
            </w:r>
          </w:p>
        </w:tc>
        <w:tc>
          <w:tcPr>
            <w:tcW w:w="2119" w:type="dxa"/>
            <w:tcBorders>
              <w:top w:val="single" w:sz="4" w:space="0" w:color="auto"/>
              <w:left w:val="single" w:sz="4" w:space="0" w:color="auto"/>
              <w:bottom w:val="single" w:sz="4" w:space="0" w:color="auto"/>
              <w:right w:val="single" w:sz="4" w:space="0" w:color="auto"/>
            </w:tcBorders>
          </w:tcPr>
          <w:p w14:paraId="0BCB1000" w14:textId="234AEB17" w:rsidR="008819F6" w:rsidRPr="00E6489F" w:rsidRDefault="008819F6" w:rsidP="008819F6">
            <w:pPr>
              <w:jc w:val="center"/>
              <w:rPr>
                <w:color w:val="000000" w:themeColor="text1"/>
              </w:rPr>
            </w:pPr>
            <w:r w:rsidRPr="00E6489F">
              <w:rPr>
                <w:color w:val="000000"/>
              </w:rPr>
              <w:t>310 156,6</w:t>
            </w:r>
          </w:p>
        </w:tc>
      </w:tr>
      <w:tr w:rsidR="008819F6" w:rsidRPr="00637FB3" w14:paraId="24C05F85" w14:textId="77777777" w:rsidTr="00AF45C0">
        <w:tc>
          <w:tcPr>
            <w:tcW w:w="3126" w:type="dxa"/>
            <w:tcBorders>
              <w:top w:val="single" w:sz="4" w:space="0" w:color="auto"/>
              <w:left w:val="single" w:sz="4" w:space="0" w:color="auto"/>
              <w:bottom w:val="single" w:sz="4" w:space="0" w:color="auto"/>
              <w:right w:val="single" w:sz="4" w:space="0" w:color="auto"/>
            </w:tcBorders>
          </w:tcPr>
          <w:p w14:paraId="6CECE3BE" w14:textId="19C85AB1" w:rsidR="008819F6" w:rsidRPr="00E6489F" w:rsidRDefault="008819F6" w:rsidP="008819F6">
            <w:pPr>
              <w:jc w:val="both"/>
              <w:rPr>
                <w:color w:val="000000" w:themeColor="text1"/>
              </w:rPr>
            </w:pPr>
            <w:r w:rsidRPr="00E6489F">
              <w:rPr>
                <w:color w:val="000000" w:themeColor="text1"/>
              </w:rPr>
              <w:t>Областной бюджет</w:t>
            </w:r>
          </w:p>
        </w:tc>
        <w:tc>
          <w:tcPr>
            <w:tcW w:w="2053" w:type="dxa"/>
            <w:tcBorders>
              <w:top w:val="single" w:sz="4" w:space="0" w:color="auto"/>
              <w:left w:val="single" w:sz="4" w:space="0" w:color="auto"/>
              <w:bottom w:val="single" w:sz="4" w:space="0" w:color="auto"/>
              <w:right w:val="single" w:sz="4" w:space="0" w:color="auto"/>
            </w:tcBorders>
          </w:tcPr>
          <w:p w14:paraId="56E9DF84" w14:textId="554A124B" w:rsidR="008819F6" w:rsidRPr="00E6489F" w:rsidRDefault="008819F6" w:rsidP="008819F6">
            <w:pPr>
              <w:jc w:val="center"/>
              <w:rPr>
                <w:color w:val="000000" w:themeColor="text1"/>
              </w:rPr>
            </w:pPr>
            <w:r w:rsidRPr="00E6489F">
              <w:rPr>
                <w:color w:val="000000"/>
              </w:rPr>
              <w:t>3 788 198,3</w:t>
            </w:r>
          </w:p>
        </w:tc>
        <w:tc>
          <w:tcPr>
            <w:tcW w:w="2053" w:type="dxa"/>
            <w:tcBorders>
              <w:top w:val="single" w:sz="4" w:space="0" w:color="auto"/>
              <w:left w:val="single" w:sz="4" w:space="0" w:color="auto"/>
              <w:bottom w:val="single" w:sz="4" w:space="0" w:color="auto"/>
              <w:right w:val="single" w:sz="4" w:space="0" w:color="auto"/>
            </w:tcBorders>
          </w:tcPr>
          <w:p w14:paraId="6530AF94" w14:textId="1AE33836" w:rsidR="008819F6" w:rsidRPr="00E6489F" w:rsidRDefault="008819F6" w:rsidP="008819F6">
            <w:pPr>
              <w:jc w:val="center"/>
              <w:rPr>
                <w:color w:val="000000" w:themeColor="text1"/>
              </w:rPr>
            </w:pPr>
            <w:r w:rsidRPr="00E6489F">
              <w:rPr>
                <w:color w:val="000000"/>
              </w:rPr>
              <w:t>4 259 444,7</w:t>
            </w:r>
          </w:p>
        </w:tc>
        <w:tc>
          <w:tcPr>
            <w:tcW w:w="2119" w:type="dxa"/>
            <w:tcBorders>
              <w:top w:val="single" w:sz="4" w:space="0" w:color="auto"/>
              <w:left w:val="single" w:sz="4" w:space="0" w:color="auto"/>
              <w:bottom w:val="single" w:sz="4" w:space="0" w:color="auto"/>
              <w:right w:val="single" w:sz="4" w:space="0" w:color="auto"/>
            </w:tcBorders>
          </w:tcPr>
          <w:p w14:paraId="17CCBECC" w14:textId="2FC591F5" w:rsidR="008819F6" w:rsidRPr="00E6489F" w:rsidRDefault="008819F6" w:rsidP="008819F6">
            <w:pPr>
              <w:jc w:val="center"/>
              <w:rPr>
                <w:color w:val="000000" w:themeColor="text1"/>
              </w:rPr>
            </w:pPr>
            <w:r w:rsidRPr="00E6489F">
              <w:rPr>
                <w:color w:val="000000"/>
              </w:rPr>
              <w:t>4 410 369,4</w:t>
            </w:r>
          </w:p>
        </w:tc>
      </w:tr>
      <w:tr w:rsidR="008819F6" w:rsidRPr="00637FB3" w14:paraId="4E8C1448" w14:textId="77777777" w:rsidTr="00515347">
        <w:tc>
          <w:tcPr>
            <w:tcW w:w="3126" w:type="dxa"/>
            <w:tcBorders>
              <w:top w:val="single" w:sz="4" w:space="0" w:color="auto"/>
              <w:left w:val="single" w:sz="4" w:space="0" w:color="auto"/>
              <w:bottom w:val="single" w:sz="4" w:space="0" w:color="auto"/>
              <w:right w:val="single" w:sz="4" w:space="0" w:color="auto"/>
            </w:tcBorders>
          </w:tcPr>
          <w:p w14:paraId="031D28C4" w14:textId="592986F7" w:rsidR="008819F6" w:rsidRPr="00E6489F" w:rsidRDefault="008819F6" w:rsidP="008819F6">
            <w:pPr>
              <w:jc w:val="both"/>
              <w:rPr>
                <w:color w:val="000000" w:themeColor="text1"/>
              </w:rPr>
            </w:pPr>
            <w:r w:rsidRPr="00E6489F">
              <w:rPr>
                <w:color w:val="000000" w:themeColor="text1"/>
              </w:rPr>
              <w:t>Местный бюджет</w:t>
            </w:r>
          </w:p>
        </w:tc>
        <w:tc>
          <w:tcPr>
            <w:tcW w:w="2053" w:type="dxa"/>
            <w:tcBorders>
              <w:top w:val="single" w:sz="4" w:space="0" w:color="auto"/>
              <w:left w:val="single" w:sz="4" w:space="0" w:color="auto"/>
              <w:bottom w:val="single" w:sz="4" w:space="0" w:color="auto"/>
              <w:right w:val="single" w:sz="4" w:space="0" w:color="auto"/>
            </w:tcBorders>
            <w:vAlign w:val="center"/>
          </w:tcPr>
          <w:p w14:paraId="10B1AA91" w14:textId="27043599" w:rsidR="008819F6" w:rsidRPr="00E6489F" w:rsidRDefault="008819F6" w:rsidP="008819F6">
            <w:pPr>
              <w:jc w:val="center"/>
              <w:rPr>
                <w:bCs/>
                <w:color w:val="000000" w:themeColor="text1"/>
              </w:rPr>
            </w:pPr>
            <w:r w:rsidRPr="00E6489F">
              <w:rPr>
                <w:bCs/>
                <w:color w:val="000000"/>
              </w:rPr>
              <w:t>1 607 443,8</w:t>
            </w:r>
          </w:p>
        </w:tc>
        <w:tc>
          <w:tcPr>
            <w:tcW w:w="2053" w:type="dxa"/>
            <w:tcBorders>
              <w:top w:val="single" w:sz="4" w:space="0" w:color="auto"/>
              <w:left w:val="single" w:sz="4" w:space="0" w:color="auto"/>
              <w:bottom w:val="single" w:sz="4" w:space="0" w:color="auto"/>
              <w:right w:val="single" w:sz="4" w:space="0" w:color="auto"/>
            </w:tcBorders>
            <w:vAlign w:val="center"/>
          </w:tcPr>
          <w:p w14:paraId="0AE93B79" w14:textId="09F91AC2" w:rsidR="008819F6" w:rsidRPr="00E6489F" w:rsidRDefault="008819F6" w:rsidP="008819F6">
            <w:pPr>
              <w:jc w:val="center"/>
              <w:rPr>
                <w:bCs/>
                <w:color w:val="000000" w:themeColor="text1"/>
              </w:rPr>
            </w:pPr>
            <w:r w:rsidRPr="00E6489F">
              <w:rPr>
                <w:bCs/>
                <w:color w:val="000000"/>
              </w:rPr>
              <w:t>1 794 674,2</w:t>
            </w:r>
          </w:p>
        </w:tc>
        <w:tc>
          <w:tcPr>
            <w:tcW w:w="2119" w:type="dxa"/>
            <w:tcBorders>
              <w:top w:val="single" w:sz="4" w:space="0" w:color="auto"/>
              <w:left w:val="single" w:sz="4" w:space="0" w:color="auto"/>
              <w:bottom w:val="single" w:sz="4" w:space="0" w:color="auto"/>
              <w:right w:val="single" w:sz="4" w:space="0" w:color="auto"/>
            </w:tcBorders>
            <w:vAlign w:val="center"/>
          </w:tcPr>
          <w:p w14:paraId="309B3D51" w14:textId="633C0A57" w:rsidR="008819F6" w:rsidRPr="00E6489F" w:rsidRDefault="008819F6" w:rsidP="008819F6">
            <w:pPr>
              <w:jc w:val="center"/>
              <w:rPr>
                <w:bCs/>
                <w:color w:val="000000" w:themeColor="text1"/>
              </w:rPr>
            </w:pPr>
            <w:r w:rsidRPr="00E6489F">
              <w:rPr>
                <w:bCs/>
                <w:color w:val="000000"/>
              </w:rPr>
              <w:t>1 727 537,1</w:t>
            </w:r>
          </w:p>
        </w:tc>
      </w:tr>
      <w:tr w:rsidR="008819F6" w:rsidRPr="00637FB3" w14:paraId="55D7E23F" w14:textId="77777777" w:rsidTr="00C86727">
        <w:tc>
          <w:tcPr>
            <w:tcW w:w="3126" w:type="dxa"/>
            <w:tcBorders>
              <w:top w:val="single" w:sz="4" w:space="0" w:color="auto"/>
              <w:left w:val="single" w:sz="4" w:space="0" w:color="auto"/>
              <w:bottom w:val="single" w:sz="4" w:space="0" w:color="auto"/>
              <w:right w:val="single" w:sz="4" w:space="0" w:color="auto"/>
            </w:tcBorders>
          </w:tcPr>
          <w:p w14:paraId="6EF2EF69" w14:textId="2EAF87C6" w:rsidR="008819F6" w:rsidRPr="00E6489F" w:rsidRDefault="008819F6" w:rsidP="008819F6">
            <w:pPr>
              <w:jc w:val="both"/>
              <w:rPr>
                <w:color w:val="000000" w:themeColor="text1"/>
              </w:rPr>
            </w:pPr>
            <w:r w:rsidRPr="00E6489F">
              <w:rPr>
                <w:color w:val="000000" w:themeColor="text1"/>
              </w:rPr>
              <w:t>Внебюджетные источники</w:t>
            </w:r>
          </w:p>
        </w:tc>
        <w:tc>
          <w:tcPr>
            <w:tcW w:w="2053" w:type="dxa"/>
            <w:tcBorders>
              <w:top w:val="single" w:sz="4" w:space="0" w:color="auto"/>
              <w:left w:val="single" w:sz="4" w:space="0" w:color="auto"/>
              <w:bottom w:val="single" w:sz="4" w:space="0" w:color="auto"/>
              <w:right w:val="single" w:sz="4" w:space="0" w:color="auto"/>
            </w:tcBorders>
          </w:tcPr>
          <w:p w14:paraId="78D78681" w14:textId="43F16CD7" w:rsidR="008819F6" w:rsidRPr="00E6489F" w:rsidRDefault="008819F6" w:rsidP="008819F6">
            <w:pPr>
              <w:jc w:val="center"/>
              <w:rPr>
                <w:bCs/>
                <w:color w:val="000000" w:themeColor="text1"/>
              </w:rPr>
            </w:pPr>
            <w:r w:rsidRPr="00E6489F">
              <w:rPr>
                <w:color w:val="000000"/>
              </w:rPr>
              <w:t>-</w:t>
            </w:r>
          </w:p>
        </w:tc>
        <w:tc>
          <w:tcPr>
            <w:tcW w:w="2053" w:type="dxa"/>
            <w:tcBorders>
              <w:top w:val="single" w:sz="4" w:space="0" w:color="auto"/>
              <w:left w:val="single" w:sz="4" w:space="0" w:color="auto"/>
              <w:bottom w:val="single" w:sz="4" w:space="0" w:color="auto"/>
              <w:right w:val="single" w:sz="4" w:space="0" w:color="auto"/>
            </w:tcBorders>
            <w:vAlign w:val="center"/>
          </w:tcPr>
          <w:p w14:paraId="7F4FEA56" w14:textId="54CD49AC" w:rsidR="008819F6" w:rsidRPr="00E6489F" w:rsidRDefault="008819F6" w:rsidP="008819F6">
            <w:pPr>
              <w:jc w:val="center"/>
              <w:rPr>
                <w:bCs/>
                <w:color w:val="000000" w:themeColor="text1"/>
              </w:rPr>
            </w:pPr>
            <w:r w:rsidRPr="00E6489F">
              <w:rPr>
                <w:color w:val="000000"/>
              </w:rPr>
              <w:t>-</w:t>
            </w:r>
          </w:p>
        </w:tc>
        <w:tc>
          <w:tcPr>
            <w:tcW w:w="2119" w:type="dxa"/>
            <w:tcBorders>
              <w:top w:val="single" w:sz="4" w:space="0" w:color="auto"/>
              <w:left w:val="single" w:sz="4" w:space="0" w:color="auto"/>
              <w:bottom w:val="single" w:sz="4" w:space="0" w:color="auto"/>
              <w:right w:val="single" w:sz="4" w:space="0" w:color="auto"/>
            </w:tcBorders>
            <w:vAlign w:val="center"/>
          </w:tcPr>
          <w:p w14:paraId="37DDDF9A" w14:textId="005285DB" w:rsidR="008819F6" w:rsidRPr="00E6489F" w:rsidRDefault="008819F6" w:rsidP="008819F6">
            <w:pPr>
              <w:jc w:val="center"/>
              <w:rPr>
                <w:bCs/>
                <w:color w:val="000000" w:themeColor="text1"/>
              </w:rPr>
            </w:pPr>
            <w:r w:rsidRPr="00E6489F">
              <w:rPr>
                <w:bCs/>
                <w:color w:val="000000"/>
              </w:rPr>
              <w:t>-</w:t>
            </w:r>
          </w:p>
        </w:tc>
      </w:tr>
      <w:tr w:rsidR="008819F6" w:rsidRPr="00637FB3" w14:paraId="3F38C73D" w14:textId="77777777" w:rsidTr="008819F6">
        <w:tc>
          <w:tcPr>
            <w:tcW w:w="3126" w:type="dxa"/>
            <w:tcBorders>
              <w:top w:val="single" w:sz="4" w:space="0" w:color="auto"/>
              <w:left w:val="single" w:sz="4" w:space="0" w:color="auto"/>
              <w:bottom w:val="single" w:sz="4" w:space="0" w:color="auto"/>
              <w:right w:val="single" w:sz="4" w:space="0" w:color="auto"/>
            </w:tcBorders>
          </w:tcPr>
          <w:p w14:paraId="560F79C8" w14:textId="05667D7D" w:rsidR="008819F6" w:rsidRPr="00E6489F" w:rsidRDefault="008819F6" w:rsidP="008819F6">
            <w:pPr>
              <w:jc w:val="both"/>
              <w:rPr>
                <w:color w:val="000000" w:themeColor="text1"/>
              </w:rPr>
            </w:pPr>
            <w:r w:rsidRPr="00E6489F">
              <w:rPr>
                <w:color w:val="000000" w:themeColor="text1"/>
              </w:rPr>
              <w:t>Всего</w:t>
            </w:r>
          </w:p>
        </w:tc>
        <w:tc>
          <w:tcPr>
            <w:tcW w:w="2053" w:type="dxa"/>
            <w:tcBorders>
              <w:top w:val="single" w:sz="4" w:space="0" w:color="auto"/>
              <w:left w:val="single" w:sz="4" w:space="0" w:color="auto"/>
              <w:bottom w:val="single" w:sz="4" w:space="0" w:color="auto"/>
              <w:right w:val="single" w:sz="4" w:space="0" w:color="auto"/>
            </w:tcBorders>
            <w:vAlign w:val="center"/>
          </w:tcPr>
          <w:p w14:paraId="2ABFC0E7" w14:textId="20B88325" w:rsidR="008819F6" w:rsidRPr="00E6489F" w:rsidRDefault="008819F6" w:rsidP="008819F6">
            <w:pPr>
              <w:jc w:val="center"/>
              <w:rPr>
                <w:bCs/>
                <w:color w:val="000000" w:themeColor="text1"/>
              </w:rPr>
            </w:pPr>
            <w:r w:rsidRPr="00E6489F">
              <w:rPr>
                <w:bCs/>
                <w:color w:val="000000"/>
              </w:rPr>
              <w:t>5 662 790,6</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9583031" w14:textId="50631E76" w:rsidR="008819F6" w:rsidRPr="00E6489F" w:rsidRDefault="008819F6" w:rsidP="008819F6">
            <w:pPr>
              <w:jc w:val="center"/>
              <w:rPr>
                <w:bCs/>
                <w:color w:val="000000" w:themeColor="text1"/>
              </w:rPr>
            </w:pPr>
            <w:r w:rsidRPr="00E6489F">
              <w:rPr>
                <w:bCs/>
                <w:color w:val="000000"/>
              </w:rPr>
              <w:t>6 349 067,5</w:t>
            </w:r>
          </w:p>
        </w:tc>
        <w:tc>
          <w:tcPr>
            <w:tcW w:w="2119" w:type="dxa"/>
            <w:tcBorders>
              <w:top w:val="single" w:sz="4" w:space="0" w:color="auto"/>
              <w:left w:val="single" w:sz="4" w:space="0" w:color="auto"/>
              <w:bottom w:val="single" w:sz="4" w:space="0" w:color="auto"/>
              <w:right w:val="single" w:sz="4" w:space="0" w:color="auto"/>
            </w:tcBorders>
            <w:vAlign w:val="center"/>
          </w:tcPr>
          <w:p w14:paraId="673D8C35" w14:textId="2368136C" w:rsidR="008819F6" w:rsidRPr="00E6489F" w:rsidRDefault="008819F6" w:rsidP="008819F6">
            <w:pPr>
              <w:jc w:val="center"/>
              <w:rPr>
                <w:bCs/>
                <w:color w:val="000000" w:themeColor="text1"/>
              </w:rPr>
            </w:pPr>
            <w:r w:rsidRPr="00E6489F">
              <w:rPr>
                <w:bCs/>
                <w:color w:val="000000"/>
              </w:rPr>
              <w:t>6 448 063,1</w:t>
            </w:r>
          </w:p>
        </w:tc>
      </w:tr>
    </w:tbl>
    <w:p w14:paraId="2509D4D8" w14:textId="77777777" w:rsidR="00A6314D" w:rsidRPr="00637FB3" w:rsidRDefault="00A6314D" w:rsidP="00EA3767">
      <w:pPr>
        <w:jc w:val="right"/>
        <w:rPr>
          <w:rFonts w:eastAsia="Calibri"/>
          <w:color w:val="000000" w:themeColor="text1"/>
          <w:sz w:val="28"/>
          <w:szCs w:val="28"/>
        </w:rPr>
      </w:pPr>
    </w:p>
    <w:p w14:paraId="3B93E9D0" w14:textId="77777777" w:rsidR="00EA3767" w:rsidRPr="00637FB3" w:rsidRDefault="00EA3767" w:rsidP="00EA3767">
      <w:pPr>
        <w:jc w:val="right"/>
        <w:rPr>
          <w:rFonts w:eastAsia="Calibri"/>
          <w:color w:val="000000" w:themeColor="text1"/>
          <w:sz w:val="28"/>
          <w:szCs w:val="28"/>
        </w:rPr>
      </w:pPr>
      <w:r w:rsidRPr="00637FB3">
        <w:rPr>
          <w:rFonts w:eastAsia="Calibri"/>
          <w:color w:val="000000" w:themeColor="text1"/>
          <w:sz w:val="28"/>
          <w:szCs w:val="28"/>
        </w:rPr>
        <w:lastRenderedPageBreak/>
        <w:t>Таблица 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599"/>
        <w:gridCol w:w="37"/>
        <w:gridCol w:w="1482"/>
        <w:gridCol w:w="1418"/>
        <w:gridCol w:w="1559"/>
      </w:tblGrid>
      <w:tr w:rsidR="00C668AA" w:rsidRPr="00637FB3" w14:paraId="49547860" w14:textId="77777777" w:rsidTr="00EA3767">
        <w:trPr>
          <w:tblHeader/>
        </w:trPr>
        <w:tc>
          <w:tcPr>
            <w:tcW w:w="3227" w:type="dxa"/>
            <w:vMerge w:val="restart"/>
            <w:tcBorders>
              <w:top w:val="single" w:sz="4" w:space="0" w:color="auto"/>
              <w:left w:val="single" w:sz="4" w:space="0" w:color="auto"/>
              <w:bottom w:val="single" w:sz="4" w:space="0" w:color="auto"/>
              <w:right w:val="single" w:sz="4" w:space="0" w:color="auto"/>
            </w:tcBorders>
          </w:tcPr>
          <w:p w14:paraId="347DA60F" w14:textId="77777777" w:rsidR="00EA3767" w:rsidRPr="00637FB3" w:rsidRDefault="00EA3767" w:rsidP="00EA3767">
            <w:pPr>
              <w:jc w:val="center"/>
              <w:rPr>
                <w:rFonts w:eastAsia="Calibri"/>
                <w:color w:val="000000" w:themeColor="text1"/>
              </w:rPr>
            </w:pPr>
            <w:r w:rsidRPr="00637FB3">
              <w:rPr>
                <w:rFonts w:eastAsia="Calibri"/>
                <w:color w:val="000000" w:themeColor="text1"/>
              </w:rPr>
              <w:t>Источники финансирования</w:t>
            </w:r>
          </w:p>
        </w:tc>
        <w:tc>
          <w:tcPr>
            <w:tcW w:w="4536" w:type="dxa"/>
            <w:gridSpan w:val="4"/>
            <w:tcBorders>
              <w:top w:val="single" w:sz="4" w:space="0" w:color="auto"/>
              <w:left w:val="single" w:sz="4" w:space="0" w:color="auto"/>
              <w:bottom w:val="single" w:sz="4" w:space="0" w:color="auto"/>
              <w:right w:val="single" w:sz="4" w:space="0" w:color="auto"/>
            </w:tcBorders>
          </w:tcPr>
          <w:p w14:paraId="535858FA" w14:textId="77777777" w:rsidR="00EA3767" w:rsidRPr="00637FB3" w:rsidRDefault="00EA3767" w:rsidP="00EA3767">
            <w:pPr>
              <w:jc w:val="center"/>
              <w:rPr>
                <w:rFonts w:eastAsia="Calibri"/>
                <w:color w:val="000000" w:themeColor="text1"/>
              </w:rPr>
            </w:pPr>
            <w:r w:rsidRPr="00637FB3">
              <w:rPr>
                <w:rFonts w:eastAsia="Calibri"/>
                <w:color w:val="000000" w:themeColor="text1"/>
              </w:rPr>
              <w:t>Объем финансирования подпрограммы,</w:t>
            </w:r>
          </w:p>
          <w:p w14:paraId="7F5A4C41" w14:textId="77777777" w:rsidR="00EA3767" w:rsidRPr="00637FB3" w:rsidRDefault="00EA3767" w:rsidP="00EA3767">
            <w:pPr>
              <w:jc w:val="center"/>
              <w:rPr>
                <w:rFonts w:eastAsia="Calibri"/>
                <w:color w:val="000000" w:themeColor="text1"/>
              </w:rPr>
            </w:pPr>
            <w:r w:rsidRPr="00637FB3">
              <w:rPr>
                <w:rFonts w:eastAsia="Calibri"/>
                <w:color w:val="000000" w:themeColor="text1"/>
              </w:rPr>
              <w:t>тыс. руб.</w:t>
            </w:r>
          </w:p>
        </w:tc>
        <w:tc>
          <w:tcPr>
            <w:tcW w:w="1559" w:type="dxa"/>
            <w:tcBorders>
              <w:top w:val="single" w:sz="4" w:space="0" w:color="auto"/>
              <w:left w:val="single" w:sz="4" w:space="0" w:color="auto"/>
              <w:bottom w:val="single" w:sz="4" w:space="0" w:color="auto"/>
              <w:right w:val="single" w:sz="4" w:space="0" w:color="auto"/>
            </w:tcBorders>
          </w:tcPr>
          <w:p w14:paraId="462C46DC" w14:textId="77777777" w:rsidR="00EA3767" w:rsidRPr="00637FB3" w:rsidRDefault="00EA3767" w:rsidP="00EA3767">
            <w:pPr>
              <w:jc w:val="center"/>
              <w:rPr>
                <w:rFonts w:eastAsia="Calibri"/>
                <w:color w:val="000000" w:themeColor="text1"/>
              </w:rPr>
            </w:pPr>
            <w:r w:rsidRPr="00637FB3">
              <w:rPr>
                <w:rFonts w:eastAsia="Calibri"/>
                <w:color w:val="000000" w:themeColor="text1"/>
              </w:rPr>
              <w:t>Итого,</w:t>
            </w:r>
          </w:p>
          <w:p w14:paraId="2BA73978" w14:textId="77777777" w:rsidR="00EA3767" w:rsidRPr="00637FB3" w:rsidRDefault="00EA3767" w:rsidP="00EA3767">
            <w:pPr>
              <w:jc w:val="center"/>
              <w:rPr>
                <w:rFonts w:eastAsia="Calibri"/>
                <w:color w:val="000000" w:themeColor="text1"/>
              </w:rPr>
            </w:pPr>
            <w:r w:rsidRPr="00637FB3">
              <w:rPr>
                <w:rFonts w:eastAsia="Calibri"/>
                <w:color w:val="000000" w:themeColor="text1"/>
              </w:rPr>
              <w:t>тыс. руб.</w:t>
            </w:r>
          </w:p>
        </w:tc>
      </w:tr>
      <w:tr w:rsidR="00C668AA" w:rsidRPr="00637FB3" w14:paraId="74F741C0" w14:textId="77777777" w:rsidTr="00EA3767">
        <w:tc>
          <w:tcPr>
            <w:tcW w:w="3227" w:type="dxa"/>
            <w:vMerge/>
            <w:tcBorders>
              <w:top w:val="single" w:sz="4" w:space="0" w:color="auto"/>
              <w:left w:val="single" w:sz="4" w:space="0" w:color="auto"/>
              <w:bottom w:val="single" w:sz="4" w:space="0" w:color="auto"/>
              <w:right w:val="single" w:sz="4" w:space="0" w:color="auto"/>
            </w:tcBorders>
          </w:tcPr>
          <w:p w14:paraId="489AD52A" w14:textId="77777777" w:rsidR="00EA3767" w:rsidRPr="00637FB3" w:rsidRDefault="00EA3767" w:rsidP="00EA3767">
            <w:pPr>
              <w:jc w:val="center"/>
              <w:rPr>
                <w:rFonts w:eastAsia="Calibri"/>
                <w:color w:val="000000" w:themeColor="text1"/>
              </w:rPr>
            </w:pPr>
          </w:p>
        </w:tc>
        <w:tc>
          <w:tcPr>
            <w:tcW w:w="1599" w:type="dxa"/>
            <w:tcBorders>
              <w:top w:val="single" w:sz="4" w:space="0" w:color="auto"/>
              <w:left w:val="single" w:sz="4" w:space="0" w:color="auto"/>
              <w:bottom w:val="single" w:sz="4" w:space="0" w:color="auto"/>
              <w:right w:val="single" w:sz="4" w:space="0" w:color="auto"/>
            </w:tcBorders>
          </w:tcPr>
          <w:p w14:paraId="76F08160" w14:textId="77777777" w:rsidR="00EA3767" w:rsidRPr="00637FB3" w:rsidRDefault="00EA3767" w:rsidP="00EA3767">
            <w:pPr>
              <w:jc w:val="center"/>
              <w:rPr>
                <w:rFonts w:eastAsia="Calibri"/>
                <w:color w:val="000000" w:themeColor="text1"/>
              </w:rPr>
            </w:pPr>
            <w:r w:rsidRPr="00637FB3">
              <w:rPr>
                <w:rFonts w:eastAsia="Calibri"/>
                <w:color w:val="000000" w:themeColor="text1"/>
              </w:rPr>
              <w:t>2026 год</w:t>
            </w:r>
          </w:p>
        </w:tc>
        <w:tc>
          <w:tcPr>
            <w:tcW w:w="1519" w:type="dxa"/>
            <w:gridSpan w:val="2"/>
            <w:tcBorders>
              <w:top w:val="single" w:sz="4" w:space="0" w:color="auto"/>
              <w:left w:val="single" w:sz="4" w:space="0" w:color="auto"/>
              <w:bottom w:val="single" w:sz="4" w:space="0" w:color="auto"/>
              <w:right w:val="single" w:sz="4" w:space="0" w:color="auto"/>
            </w:tcBorders>
          </w:tcPr>
          <w:p w14:paraId="03A026E8" w14:textId="77777777" w:rsidR="00EA3767" w:rsidRPr="00637FB3" w:rsidRDefault="00EA3767" w:rsidP="00EA3767">
            <w:pPr>
              <w:jc w:val="center"/>
              <w:rPr>
                <w:rFonts w:eastAsia="Calibri"/>
                <w:color w:val="000000" w:themeColor="text1"/>
              </w:rPr>
            </w:pPr>
            <w:r w:rsidRPr="00637FB3">
              <w:rPr>
                <w:rFonts w:eastAsia="Calibri"/>
                <w:color w:val="000000" w:themeColor="text1"/>
              </w:rPr>
              <w:t>2027 год</w:t>
            </w:r>
          </w:p>
        </w:tc>
        <w:tc>
          <w:tcPr>
            <w:tcW w:w="1418" w:type="dxa"/>
            <w:tcBorders>
              <w:top w:val="single" w:sz="4" w:space="0" w:color="auto"/>
              <w:left w:val="single" w:sz="4" w:space="0" w:color="auto"/>
              <w:bottom w:val="single" w:sz="4" w:space="0" w:color="auto"/>
              <w:right w:val="single" w:sz="4" w:space="0" w:color="auto"/>
            </w:tcBorders>
          </w:tcPr>
          <w:p w14:paraId="32013C78" w14:textId="77777777" w:rsidR="00EA3767" w:rsidRPr="00637FB3" w:rsidRDefault="00EA3767" w:rsidP="00EA3767">
            <w:pPr>
              <w:jc w:val="center"/>
              <w:rPr>
                <w:rFonts w:eastAsia="Calibri"/>
                <w:color w:val="000000" w:themeColor="text1"/>
              </w:rPr>
            </w:pPr>
            <w:r w:rsidRPr="00637FB3">
              <w:rPr>
                <w:rFonts w:eastAsia="Calibri"/>
                <w:color w:val="000000" w:themeColor="text1"/>
              </w:rPr>
              <w:t>2028 год</w:t>
            </w:r>
          </w:p>
        </w:tc>
        <w:tc>
          <w:tcPr>
            <w:tcW w:w="1559" w:type="dxa"/>
            <w:tcBorders>
              <w:top w:val="single" w:sz="4" w:space="0" w:color="auto"/>
              <w:left w:val="single" w:sz="4" w:space="0" w:color="auto"/>
              <w:bottom w:val="single" w:sz="4" w:space="0" w:color="auto"/>
              <w:right w:val="single" w:sz="4" w:space="0" w:color="auto"/>
            </w:tcBorders>
          </w:tcPr>
          <w:p w14:paraId="7479852F" w14:textId="77777777" w:rsidR="00EA3767" w:rsidRPr="00637FB3" w:rsidRDefault="00EA3767" w:rsidP="00EA3767">
            <w:pPr>
              <w:jc w:val="center"/>
              <w:rPr>
                <w:rFonts w:eastAsia="Calibri"/>
                <w:color w:val="000000" w:themeColor="text1"/>
              </w:rPr>
            </w:pPr>
            <w:r w:rsidRPr="00637FB3">
              <w:rPr>
                <w:rFonts w:eastAsia="Calibri"/>
                <w:color w:val="000000" w:themeColor="text1"/>
              </w:rPr>
              <w:t>2023</w:t>
            </w:r>
            <w:r w:rsidRPr="00637FB3">
              <w:rPr>
                <w:rFonts w:eastAsia="Calibri"/>
                <w:color w:val="000000" w:themeColor="text1"/>
                <w:lang w:val="en-US"/>
              </w:rPr>
              <w:t>–</w:t>
            </w:r>
            <w:r w:rsidRPr="00637FB3">
              <w:rPr>
                <w:rFonts w:eastAsia="Calibri"/>
                <w:color w:val="000000" w:themeColor="text1"/>
              </w:rPr>
              <w:t>2028 годы</w:t>
            </w:r>
          </w:p>
        </w:tc>
      </w:tr>
      <w:tr w:rsidR="00C668AA" w:rsidRPr="00637FB3" w14:paraId="09C9DE46" w14:textId="77777777" w:rsidTr="00EA3767">
        <w:tc>
          <w:tcPr>
            <w:tcW w:w="9322" w:type="dxa"/>
            <w:gridSpan w:val="6"/>
            <w:tcBorders>
              <w:top w:val="single" w:sz="4" w:space="0" w:color="auto"/>
              <w:left w:val="single" w:sz="4" w:space="0" w:color="auto"/>
              <w:bottom w:val="single" w:sz="4" w:space="0" w:color="auto"/>
              <w:right w:val="single" w:sz="4" w:space="0" w:color="auto"/>
            </w:tcBorders>
          </w:tcPr>
          <w:p w14:paraId="4CA24F52" w14:textId="6DDAEE38" w:rsidR="00A172BC" w:rsidRPr="00637FB3" w:rsidRDefault="00A172BC" w:rsidP="00EA3767">
            <w:pPr>
              <w:jc w:val="center"/>
              <w:rPr>
                <w:rFonts w:eastAsia="Calibri"/>
                <w:color w:val="000000" w:themeColor="text1"/>
              </w:rPr>
            </w:pPr>
            <w:r w:rsidRPr="00637FB3">
              <w:rPr>
                <w:rFonts w:eastAsia="Calibri"/>
                <w:color w:val="000000" w:themeColor="text1"/>
              </w:rPr>
              <w:t>Задача 1</w:t>
            </w:r>
          </w:p>
        </w:tc>
      </w:tr>
      <w:tr w:rsidR="008819F6" w:rsidRPr="00637FB3" w14:paraId="76D83D97" w14:textId="77777777" w:rsidTr="008819F6">
        <w:tc>
          <w:tcPr>
            <w:tcW w:w="3227" w:type="dxa"/>
            <w:tcBorders>
              <w:top w:val="single" w:sz="4" w:space="0" w:color="auto"/>
              <w:left w:val="single" w:sz="4" w:space="0" w:color="auto"/>
              <w:bottom w:val="single" w:sz="4" w:space="0" w:color="auto"/>
              <w:right w:val="single" w:sz="4" w:space="0" w:color="auto"/>
            </w:tcBorders>
          </w:tcPr>
          <w:p w14:paraId="2060E2F9" w14:textId="123A8B8B"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tcPr>
          <w:p w14:paraId="3FF01F22" w14:textId="498AED14"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9E7296C" w14:textId="6E54AD9D"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342D1EC7" w14:textId="17C57680"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028C96" w14:textId="4895491A" w:rsidR="008819F6" w:rsidRPr="008819F6" w:rsidRDefault="008819F6" w:rsidP="008819F6">
            <w:pPr>
              <w:jc w:val="center"/>
              <w:rPr>
                <w:color w:val="000000" w:themeColor="text1"/>
              </w:rPr>
            </w:pPr>
            <w:r w:rsidRPr="008819F6">
              <w:rPr>
                <w:color w:val="000000"/>
              </w:rPr>
              <w:t>-</w:t>
            </w:r>
          </w:p>
        </w:tc>
      </w:tr>
      <w:tr w:rsidR="008819F6" w:rsidRPr="00637FB3" w14:paraId="66578341" w14:textId="77777777" w:rsidTr="008819F6">
        <w:tc>
          <w:tcPr>
            <w:tcW w:w="3227" w:type="dxa"/>
            <w:tcBorders>
              <w:top w:val="single" w:sz="4" w:space="0" w:color="auto"/>
              <w:left w:val="single" w:sz="4" w:space="0" w:color="auto"/>
              <w:bottom w:val="single" w:sz="4" w:space="0" w:color="auto"/>
              <w:right w:val="single" w:sz="4" w:space="0" w:color="auto"/>
            </w:tcBorders>
          </w:tcPr>
          <w:p w14:paraId="60BFC7A9" w14:textId="2831BC9D"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385B7756" w14:textId="6FBFD46C" w:rsidR="008819F6" w:rsidRPr="00637FB3" w:rsidRDefault="008819F6" w:rsidP="008819F6">
            <w:pPr>
              <w:jc w:val="center"/>
              <w:rPr>
                <w:color w:val="000000" w:themeColor="text1"/>
              </w:rPr>
            </w:pPr>
            <w:r w:rsidRPr="00637FB3">
              <w:rPr>
                <w:color w:val="000000"/>
              </w:rPr>
              <w:t>2 277 394,0</w:t>
            </w:r>
          </w:p>
        </w:tc>
        <w:tc>
          <w:tcPr>
            <w:tcW w:w="1519" w:type="dxa"/>
            <w:gridSpan w:val="2"/>
            <w:tcBorders>
              <w:top w:val="single" w:sz="4" w:space="0" w:color="auto"/>
              <w:left w:val="single" w:sz="4" w:space="0" w:color="auto"/>
              <w:bottom w:val="single" w:sz="4" w:space="0" w:color="auto"/>
              <w:right w:val="single" w:sz="4" w:space="0" w:color="auto"/>
            </w:tcBorders>
          </w:tcPr>
          <w:p w14:paraId="27FDE906" w14:textId="4F0A6D17" w:rsidR="008819F6" w:rsidRPr="00637FB3" w:rsidRDefault="008819F6" w:rsidP="008819F6">
            <w:pPr>
              <w:jc w:val="center"/>
              <w:rPr>
                <w:color w:val="000000" w:themeColor="text1"/>
              </w:rPr>
            </w:pPr>
            <w:r w:rsidRPr="00637FB3">
              <w:rPr>
                <w:color w:val="000000"/>
              </w:rPr>
              <w:t>2 359 122,1</w:t>
            </w:r>
          </w:p>
        </w:tc>
        <w:tc>
          <w:tcPr>
            <w:tcW w:w="1418" w:type="dxa"/>
            <w:tcBorders>
              <w:top w:val="single" w:sz="4" w:space="0" w:color="auto"/>
              <w:left w:val="single" w:sz="4" w:space="0" w:color="auto"/>
              <w:bottom w:val="single" w:sz="4" w:space="0" w:color="auto"/>
              <w:right w:val="single" w:sz="4" w:space="0" w:color="auto"/>
            </w:tcBorders>
          </w:tcPr>
          <w:p w14:paraId="52E1494B" w14:textId="731DFC3C" w:rsidR="008819F6" w:rsidRPr="00637FB3" w:rsidRDefault="008819F6" w:rsidP="008819F6">
            <w:pPr>
              <w:jc w:val="center"/>
              <w:rPr>
                <w:color w:val="000000" w:themeColor="text1"/>
              </w:rPr>
            </w:pPr>
            <w:r w:rsidRPr="00637FB3">
              <w:rPr>
                <w:color w:val="000000"/>
              </w:rPr>
              <w:t>1 830 736,7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C5B257" w14:textId="1923A4DD" w:rsidR="008819F6" w:rsidRPr="008819F6" w:rsidRDefault="008819F6" w:rsidP="008819F6">
            <w:pPr>
              <w:jc w:val="center"/>
              <w:rPr>
                <w:color w:val="000000" w:themeColor="text1"/>
              </w:rPr>
            </w:pPr>
            <w:r w:rsidRPr="008819F6">
              <w:rPr>
                <w:color w:val="000000"/>
              </w:rPr>
              <w:t>12 854 359,2</w:t>
            </w:r>
          </w:p>
        </w:tc>
      </w:tr>
      <w:tr w:rsidR="008819F6" w:rsidRPr="00637FB3" w14:paraId="40382FA9" w14:textId="77777777" w:rsidTr="008819F6">
        <w:tc>
          <w:tcPr>
            <w:tcW w:w="3227" w:type="dxa"/>
            <w:tcBorders>
              <w:top w:val="single" w:sz="4" w:space="0" w:color="auto"/>
              <w:left w:val="single" w:sz="4" w:space="0" w:color="auto"/>
              <w:bottom w:val="single" w:sz="4" w:space="0" w:color="auto"/>
              <w:right w:val="single" w:sz="4" w:space="0" w:color="auto"/>
            </w:tcBorders>
          </w:tcPr>
          <w:p w14:paraId="465331AD" w14:textId="4B69D734"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tcPr>
          <w:p w14:paraId="00A58441" w14:textId="3A03D2D1" w:rsidR="008819F6" w:rsidRPr="00637FB3" w:rsidRDefault="008819F6" w:rsidP="008819F6">
            <w:pPr>
              <w:jc w:val="center"/>
              <w:rPr>
                <w:rFonts w:eastAsia="Calibri"/>
                <w:color w:val="000000" w:themeColor="text1"/>
              </w:rPr>
            </w:pPr>
            <w:r w:rsidRPr="00637FB3">
              <w:rPr>
                <w:rFonts w:eastAsia="Calibri"/>
                <w:color w:val="000000"/>
              </w:rPr>
              <w:t>848 530,6</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8CF7340" w14:textId="15A491C0" w:rsidR="008819F6" w:rsidRPr="00637FB3" w:rsidRDefault="008819F6" w:rsidP="008819F6">
            <w:pPr>
              <w:jc w:val="center"/>
              <w:rPr>
                <w:rFonts w:eastAsia="Calibri"/>
                <w:color w:val="000000" w:themeColor="text1"/>
              </w:rPr>
            </w:pPr>
            <w:r w:rsidRPr="00637FB3">
              <w:rPr>
                <w:rFonts w:eastAsia="Calibri"/>
                <w:color w:val="000000"/>
              </w:rPr>
              <w:t>875 897,3</w:t>
            </w:r>
          </w:p>
        </w:tc>
        <w:tc>
          <w:tcPr>
            <w:tcW w:w="1418" w:type="dxa"/>
            <w:tcBorders>
              <w:top w:val="single" w:sz="4" w:space="0" w:color="auto"/>
              <w:left w:val="single" w:sz="4" w:space="0" w:color="auto"/>
              <w:bottom w:val="single" w:sz="4" w:space="0" w:color="auto"/>
              <w:right w:val="single" w:sz="4" w:space="0" w:color="auto"/>
            </w:tcBorders>
            <w:vAlign w:val="center"/>
          </w:tcPr>
          <w:p w14:paraId="79853C95" w14:textId="4CAFF8A1" w:rsidR="008819F6" w:rsidRPr="00637FB3" w:rsidRDefault="008819F6" w:rsidP="008819F6">
            <w:pPr>
              <w:jc w:val="center"/>
              <w:rPr>
                <w:rFonts w:eastAsia="Calibri"/>
                <w:color w:val="000000" w:themeColor="text1"/>
              </w:rPr>
            </w:pPr>
            <w:r w:rsidRPr="00637FB3">
              <w:rPr>
                <w:rFonts w:eastAsia="Calibri"/>
                <w:color w:val="000000"/>
              </w:rPr>
              <w:t>812 221,0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721FBC" w14:textId="344E9433" w:rsidR="008819F6" w:rsidRPr="008819F6" w:rsidRDefault="008819F6" w:rsidP="008819F6">
            <w:pPr>
              <w:jc w:val="center"/>
              <w:rPr>
                <w:color w:val="000000" w:themeColor="text1"/>
              </w:rPr>
            </w:pPr>
            <w:r w:rsidRPr="008819F6">
              <w:rPr>
                <w:color w:val="000000"/>
              </w:rPr>
              <w:t>4 915 589,6</w:t>
            </w:r>
          </w:p>
        </w:tc>
      </w:tr>
      <w:tr w:rsidR="008819F6" w:rsidRPr="00637FB3" w14:paraId="185E6827" w14:textId="77777777" w:rsidTr="008819F6">
        <w:tc>
          <w:tcPr>
            <w:tcW w:w="3227" w:type="dxa"/>
            <w:tcBorders>
              <w:top w:val="single" w:sz="4" w:space="0" w:color="auto"/>
              <w:left w:val="single" w:sz="4" w:space="0" w:color="auto"/>
              <w:bottom w:val="single" w:sz="4" w:space="0" w:color="auto"/>
              <w:right w:val="single" w:sz="4" w:space="0" w:color="auto"/>
            </w:tcBorders>
          </w:tcPr>
          <w:p w14:paraId="4689415B" w14:textId="16CB7F40"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tcPr>
          <w:p w14:paraId="1A9D2D88" w14:textId="7EB7FF67"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tcPr>
          <w:p w14:paraId="1AE87C59" w14:textId="44DB01DB"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tcPr>
          <w:p w14:paraId="63F70FD0" w14:textId="3F1C95DE"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268238" w14:textId="795FCE0C" w:rsidR="008819F6" w:rsidRPr="008819F6" w:rsidRDefault="008819F6" w:rsidP="008819F6">
            <w:pPr>
              <w:jc w:val="center"/>
              <w:rPr>
                <w:color w:val="000000" w:themeColor="text1"/>
              </w:rPr>
            </w:pPr>
            <w:r w:rsidRPr="008819F6">
              <w:rPr>
                <w:color w:val="000000"/>
              </w:rPr>
              <w:t>-</w:t>
            </w:r>
          </w:p>
        </w:tc>
      </w:tr>
      <w:tr w:rsidR="008819F6" w:rsidRPr="00637FB3" w14:paraId="5311A3FC" w14:textId="77777777" w:rsidTr="008819F6">
        <w:tc>
          <w:tcPr>
            <w:tcW w:w="3227" w:type="dxa"/>
            <w:tcBorders>
              <w:top w:val="single" w:sz="4" w:space="0" w:color="auto"/>
              <w:left w:val="single" w:sz="4" w:space="0" w:color="auto"/>
              <w:bottom w:val="single" w:sz="4" w:space="0" w:color="auto"/>
              <w:right w:val="single" w:sz="4" w:space="0" w:color="auto"/>
            </w:tcBorders>
          </w:tcPr>
          <w:p w14:paraId="78CE506B" w14:textId="08FB41C7"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tcPr>
          <w:p w14:paraId="1DF0182D" w14:textId="49EAF548" w:rsidR="008819F6" w:rsidRPr="00637FB3" w:rsidRDefault="008819F6" w:rsidP="008819F6">
            <w:pPr>
              <w:jc w:val="center"/>
              <w:rPr>
                <w:rFonts w:eastAsia="Calibri"/>
                <w:color w:val="000000" w:themeColor="text1"/>
              </w:rPr>
            </w:pPr>
            <w:r w:rsidRPr="00637FB3">
              <w:rPr>
                <w:rFonts w:eastAsia="Calibri"/>
                <w:color w:val="000000"/>
              </w:rPr>
              <w:t>3 125 924,6</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EDC4134" w14:textId="40175F27" w:rsidR="008819F6" w:rsidRPr="00637FB3" w:rsidRDefault="008819F6" w:rsidP="008819F6">
            <w:pPr>
              <w:jc w:val="center"/>
              <w:rPr>
                <w:rFonts w:eastAsia="Calibri"/>
                <w:color w:val="000000" w:themeColor="text1"/>
              </w:rPr>
            </w:pPr>
            <w:r w:rsidRPr="00637FB3">
              <w:rPr>
                <w:rFonts w:eastAsia="Calibri"/>
                <w:color w:val="000000"/>
              </w:rPr>
              <w:t>3 235 019,4</w:t>
            </w:r>
          </w:p>
        </w:tc>
        <w:tc>
          <w:tcPr>
            <w:tcW w:w="1418" w:type="dxa"/>
            <w:tcBorders>
              <w:top w:val="single" w:sz="4" w:space="0" w:color="auto"/>
              <w:left w:val="single" w:sz="4" w:space="0" w:color="auto"/>
              <w:bottom w:val="single" w:sz="4" w:space="0" w:color="auto"/>
              <w:right w:val="single" w:sz="4" w:space="0" w:color="auto"/>
            </w:tcBorders>
            <w:vAlign w:val="center"/>
          </w:tcPr>
          <w:p w14:paraId="02BE2CFB" w14:textId="2DC5C81F" w:rsidR="008819F6" w:rsidRPr="00637FB3" w:rsidRDefault="008819F6" w:rsidP="008819F6">
            <w:pPr>
              <w:jc w:val="center"/>
              <w:rPr>
                <w:rFonts w:eastAsia="Calibri"/>
                <w:color w:val="000000" w:themeColor="text1"/>
              </w:rPr>
            </w:pPr>
            <w:r w:rsidRPr="00637FB3">
              <w:rPr>
                <w:rFonts w:eastAsia="Calibri"/>
                <w:color w:val="000000"/>
              </w:rPr>
              <w:t>2 642 957,7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D0386E" w14:textId="5986D22A" w:rsidR="008819F6" w:rsidRPr="008819F6" w:rsidRDefault="008819F6" w:rsidP="008819F6">
            <w:pPr>
              <w:jc w:val="center"/>
              <w:rPr>
                <w:color w:val="000000" w:themeColor="text1"/>
              </w:rPr>
            </w:pPr>
            <w:r w:rsidRPr="008819F6">
              <w:rPr>
                <w:color w:val="000000"/>
              </w:rPr>
              <w:t>17 769 948,8</w:t>
            </w:r>
          </w:p>
        </w:tc>
      </w:tr>
      <w:tr w:rsidR="008819F6" w:rsidRPr="00637FB3" w14:paraId="5E63A473"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tcPr>
          <w:p w14:paraId="66CCEB16" w14:textId="2395FCEC" w:rsidR="008819F6" w:rsidRPr="008819F6" w:rsidRDefault="008819F6" w:rsidP="008819F6">
            <w:pPr>
              <w:jc w:val="center"/>
              <w:rPr>
                <w:rFonts w:eastAsia="Calibri"/>
                <w:color w:val="000000" w:themeColor="text1"/>
              </w:rPr>
            </w:pPr>
            <w:r w:rsidRPr="008819F6">
              <w:rPr>
                <w:rFonts w:eastAsia="Calibri"/>
                <w:color w:val="000000" w:themeColor="text1"/>
              </w:rPr>
              <w:t>Задача 2</w:t>
            </w:r>
          </w:p>
        </w:tc>
      </w:tr>
      <w:tr w:rsidR="008819F6" w:rsidRPr="00637FB3" w14:paraId="3EE2A602" w14:textId="77777777" w:rsidTr="008819F6">
        <w:trPr>
          <w:trHeight w:val="327"/>
        </w:trPr>
        <w:tc>
          <w:tcPr>
            <w:tcW w:w="3227" w:type="dxa"/>
            <w:tcBorders>
              <w:top w:val="single" w:sz="4" w:space="0" w:color="auto"/>
              <w:left w:val="single" w:sz="4" w:space="0" w:color="auto"/>
              <w:bottom w:val="single" w:sz="4" w:space="0" w:color="auto"/>
              <w:right w:val="single" w:sz="4" w:space="0" w:color="auto"/>
            </w:tcBorders>
          </w:tcPr>
          <w:p w14:paraId="2FA8BA7A" w14:textId="52DC38DE"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tcPr>
          <w:p w14:paraId="7706A6F8" w14:textId="2A1F8B04" w:rsidR="008819F6" w:rsidRPr="00637FB3" w:rsidRDefault="008819F6" w:rsidP="008819F6">
            <w:pPr>
              <w:jc w:val="center"/>
              <w:rPr>
                <w:color w:val="000000" w:themeColor="text1"/>
              </w:rPr>
            </w:pPr>
            <w:r w:rsidRPr="00637FB3">
              <w:rPr>
                <w:color w:val="000000"/>
              </w:rPr>
              <w:t>293 025,3</w:t>
            </w:r>
          </w:p>
        </w:tc>
        <w:tc>
          <w:tcPr>
            <w:tcW w:w="1519" w:type="dxa"/>
            <w:gridSpan w:val="2"/>
            <w:tcBorders>
              <w:top w:val="single" w:sz="4" w:space="0" w:color="auto"/>
              <w:left w:val="single" w:sz="4" w:space="0" w:color="auto"/>
              <w:bottom w:val="single" w:sz="4" w:space="0" w:color="auto"/>
              <w:right w:val="single" w:sz="4" w:space="0" w:color="auto"/>
            </w:tcBorders>
          </w:tcPr>
          <w:p w14:paraId="55407154" w14:textId="34F713FC" w:rsidR="008819F6" w:rsidRPr="00637FB3" w:rsidRDefault="008819F6" w:rsidP="008819F6">
            <w:pPr>
              <w:jc w:val="center"/>
              <w:rPr>
                <w:color w:val="000000" w:themeColor="text1"/>
              </w:rPr>
            </w:pPr>
            <w:r w:rsidRPr="00637FB3">
              <w:rPr>
                <w:color w:val="000000"/>
              </w:rPr>
              <w:t>283 003,6</w:t>
            </w:r>
          </w:p>
        </w:tc>
        <w:tc>
          <w:tcPr>
            <w:tcW w:w="1418" w:type="dxa"/>
            <w:tcBorders>
              <w:top w:val="single" w:sz="4" w:space="0" w:color="auto"/>
              <w:left w:val="single" w:sz="4" w:space="0" w:color="auto"/>
              <w:bottom w:val="single" w:sz="4" w:space="0" w:color="auto"/>
              <w:right w:val="single" w:sz="4" w:space="0" w:color="auto"/>
            </w:tcBorders>
          </w:tcPr>
          <w:p w14:paraId="24487976" w14:textId="376DCCB5" w:rsidR="008819F6" w:rsidRPr="00637FB3" w:rsidRDefault="008819F6" w:rsidP="008819F6">
            <w:pPr>
              <w:jc w:val="center"/>
              <w:rPr>
                <w:color w:val="000000" w:themeColor="text1"/>
              </w:rPr>
            </w:pPr>
            <w:r w:rsidRPr="00637FB3">
              <w:rPr>
                <w:color w:val="000000"/>
              </w:rPr>
              <w:t>251 427,0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86475" w14:textId="4B9E55C9" w:rsidR="008819F6" w:rsidRPr="008819F6" w:rsidRDefault="008819F6" w:rsidP="008819F6">
            <w:pPr>
              <w:jc w:val="center"/>
              <w:rPr>
                <w:color w:val="000000" w:themeColor="text1"/>
              </w:rPr>
            </w:pPr>
            <w:r w:rsidRPr="008819F6">
              <w:rPr>
                <w:color w:val="000000"/>
              </w:rPr>
              <w:t>1 698 868,7</w:t>
            </w:r>
          </w:p>
        </w:tc>
      </w:tr>
      <w:tr w:rsidR="008819F6" w:rsidRPr="00637FB3" w14:paraId="6CB788F2" w14:textId="77777777" w:rsidTr="008819F6">
        <w:tc>
          <w:tcPr>
            <w:tcW w:w="3227" w:type="dxa"/>
            <w:tcBorders>
              <w:top w:val="single" w:sz="4" w:space="0" w:color="auto"/>
              <w:left w:val="single" w:sz="4" w:space="0" w:color="auto"/>
              <w:bottom w:val="single" w:sz="4" w:space="0" w:color="auto"/>
              <w:right w:val="single" w:sz="4" w:space="0" w:color="auto"/>
            </w:tcBorders>
          </w:tcPr>
          <w:p w14:paraId="18077BD6" w14:textId="2021371A"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722683CD" w14:textId="5121EED9" w:rsidR="008819F6" w:rsidRPr="00637FB3" w:rsidRDefault="008819F6" w:rsidP="008819F6">
            <w:pPr>
              <w:jc w:val="center"/>
              <w:rPr>
                <w:color w:val="000000" w:themeColor="text1"/>
              </w:rPr>
            </w:pPr>
            <w:r w:rsidRPr="00637FB3">
              <w:rPr>
                <w:color w:val="000000"/>
              </w:rPr>
              <w:t>2 279 454,8</w:t>
            </w:r>
          </w:p>
        </w:tc>
        <w:tc>
          <w:tcPr>
            <w:tcW w:w="1519" w:type="dxa"/>
            <w:gridSpan w:val="2"/>
            <w:tcBorders>
              <w:top w:val="single" w:sz="4" w:space="0" w:color="auto"/>
              <w:left w:val="single" w:sz="4" w:space="0" w:color="auto"/>
              <w:bottom w:val="single" w:sz="4" w:space="0" w:color="auto"/>
              <w:right w:val="single" w:sz="4" w:space="0" w:color="auto"/>
            </w:tcBorders>
          </w:tcPr>
          <w:p w14:paraId="4A9B3F1E" w14:textId="2C2D9780" w:rsidR="008819F6" w:rsidRPr="00637FB3" w:rsidRDefault="008819F6" w:rsidP="008819F6">
            <w:pPr>
              <w:jc w:val="center"/>
              <w:rPr>
                <w:color w:val="000000" w:themeColor="text1"/>
              </w:rPr>
            </w:pPr>
            <w:r w:rsidRPr="00637FB3">
              <w:rPr>
                <w:color w:val="000000"/>
              </w:rPr>
              <w:t>2 401 641,7</w:t>
            </w:r>
          </w:p>
        </w:tc>
        <w:tc>
          <w:tcPr>
            <w:tcW w:w="1418" w:type="dxa"/>
            <w:tcBorders>
              <w:top w:val="single" w:sz="4" w:space="0" w:color="auto"/>
              <w:left w:val="single" w:sz="4" w:space="0" w:color="auto"/>
              <w:bottom w:val="single" w:sz="4" w:space="0" w:color="auto"/>
              <w:right w:val="single" w:sz="4" w:space="0" w:color="auto"/>
            </w:tcBorders>
          </w:tcPr>
          <w:p w14:paraId="40D12E40" w14:textId="5EC8CF2E" w:rsidR="008819F6" w:rsidRPr="00637FB3" w:rsidRDefault="008819F6" w:rsidP="008819F6">
            <w:pPr>
              <w:jc w:val="center"/>
              <w:rPr>
                <w:color w:val="000000" w:themeColor="text1"/>
              </w:rPr>
            </w:pPr>
            <w:r w:rsidRPr="00637FB3">
              <w:rPr>
                <w:color w:val="000000"/>
              </w:rPr>
              <w:t>1 629 645,4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E82A9D" w14:textId="0BE4C4FE" w:rsidR="008819F6" w:rsidRPr="008819F6" w:rsidRDefault="008819F6" w:rsidP="008819F6">
            <w:pPr>
              <w:jc w:val="center"/>
              <w:rPr>
                <w:color w:val="000000" w:themeColor="text1"/>
              </w:rPr>
            </w:pPr>
            <w:r w:rsidRPr="008819F6">
              <w:rPr>
                <w:color w:val="000000"/>
              </w:rPr>
              <w:t>12 346 086,3</w:t>
            </w:r>
          </w:p>
        </w:tc>
      </w:tr>
      <w:tr w:rsidR="008819F6" w:rsidRPr="00637FB3" w14:paraId="426C3AAE" w14:textId="77777777" w:rsidTr="008819F6">
        <w:tc>
          <w:tcPr>
            <w:tcW w:w="3227" w:type="dxa"/>
            <w:tcBorders>
              <w:top w:val="single" w:sz="4" w:space="0" w:color="auto"/>
              <w:left w:val="single" w:sz="4" w:space="0" w:color="auto"/>
              <w:bottom w:val="single" w:sz="4" w:space="0" w:color="auto"/>
              <w:right w:val="single" w:sz="4" w:space="0" w:color="auto"/>
            </w:tcBorders>
          </w:tcPr>
          <w:p w14:paraId="580DA9CB" w14:textId="271B6E47"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tcPr>
          <w:p w14:paraId="1F37B095" w14:textId="713651D3" w:rsidR="008819F6" w:rsidRPr="00637FB3" w:rsidRDefault="008819F6" w:rsidP="008819F6">
            <w:pPr>
              <w:jc w:val="center"/>
              <w:rPr>
                <w:rFonts w:eastAsia="Calibri"/>
                <w:color w:val="000000" w:themeColor="text1"/>
              </w:rPr>
            </w:pPr>
            <w:r w:rsidRPr="00637FB3">
              <w:rPr>
                <w:rFonts w:eastAsia="Calibri"/>
                <w:color w:val="000000"/>
              </w:rPr>
              <w:t>500 582,3</w:t>
            </w:r>
          </w:p>
        </w:tc>
        <w:tc>
          <w:tcPr>
            <w:tcW w:w="1519" w:type="dxa"/>
            <w:gridSpan w:val="2"/>
            <w:tcBorders>
              <w:top w:val="single" w:sz="4" w:space="0" w:color="auto"/>
              <w:left w:val="single" w:sz="4" w:space="0" w:color="auto"/>
              <w:bottom w:val="single" w:sz="4" w:space="0" w:color="auto"/>
              <w:right w:val="single" w:sz="4" w:space="0" w:color="auto"/>
            </w:tcBorders>
          </w:tcPr>
          <w:p w14:paraId="367E03D2" w14:textId="044159CB" w:rsidR="008819F6" w:rsidRPr="00637FB3" w:rsidRDefault="008819F6" w:rsidP="008819F6">
            <w:pPr>
              <w:jc w:val="center"/>
              <w:rPr>
                <w:rFonts w:eastAsia="Calibri"/>
                <w:color w:val="000000" w:themeColor="text1"/>
              </w:rPr>
            </w:pPr>
            <w:r w:rsidRPr="00637FB3">
              <w:rPr>
                <w:rFonts w:eastAsia="Calibri"/>
                <w:color w:val="000000"/>
              </w:rPr>
              <w:t>513 931,4</w:t>
            </w:r>
          </w:p>
        </w:tc>
        <w:tc>
          <w:tcPr>
            <w:tcW w:w="1418" w:type="dxa"/>
            <w:tcBorders>
              <w:top w:val="single" w:sz="4" w:space="0" w:color="auto"/>
              <w:left w:val="single" w:sz="4" w:space="0" w:color="auto"/>
              <w:bottom w:val="single" w:sz="4" w:space="0" w:color="auto"/>
              <w:right w:val="single" w:sz="4" w:space="0" w:color="auto"/>
            </w:tcBorders>
          </w:tcPr>
          <w:p w14:paraId="1B6551E7" w14:textId="5C2FADF5" w:rsidR="008819F6" w:rsidRPr="00637FB3" w:rsidRDefault="008819F6" w:rsidP="008819F6">
            <w:pPr>
              <w:jc w:val="center"/>
              <w:rPr>
                <w:rFonts w:eastAsia="Calibri"/>
                <w:color w:val="000000" w:themeColor="text1"/>
              </w:rPr>
            </w:pPr>
            <w:r w:rsidRPr="00637FB3">
              <w:rPr>
                <w:rFonts w:eastAsia="Calibri"/>
                <w:color w:val="000000"/>
              </w:rPr>
              <w:t>544 607,2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03D0C1" w14:textId="7B40650B" w:rsidR="008819F6" w:rsidRPr="008819F6" w:rsidRDefault="008819F6" w:rsidP="008819F6">
            <w:pPr>
              <w:jc w:val="center"/>
              <w:rPr>
                <w:color w:val="000000" w:themeColor="text1"/>
              </w:rPr>
            </w:pPr>
            <w:r w:rsidRPr="008819F6">
              <w:rPr>
                <w:color w:val="000000"/>
              </w:rPr>
              <w:t>3 021 568,6</w:t>
            </w:r>
          </w:p>
        </w:tc>
      </w:tr>
      <w:tr w:rsidR="008819F6" w:rsidRPr="00637FB3" w14:paraId="448074DA"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4D13F263" w14:textId="74709C81"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tcPr>
          <w:p w14:paraId="11469D41" w14:textId="6EB3F899"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tcPr>
          <w:p w14:paraId="5D0B7F8F" w14:textId="1A874754"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tcPr>
          <w:p w14:paraId="1D296C97" w14:textId="62473585"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795F3" w14:textId="440BF53A" w:rsidR="008819F6" w:rsidRPr="008819F6" w:rsidRDefault="008819F6" w:rsidP="008819F6">
            <w:pPr>
              <w:jc w:val="center"/>
              <w:rPr>
                <w:color w:val="000000" w:themeColor="text1"/>
              </w:rPr>
            </w:pPr>
            <w:r w:rsidRPr="008819F6">
              <w:rPr>
                <w:color w:val="000000"/>
              </w:rPr>
              <w:t>-</w:t>
            </w:r>
          </w:p>
        </w:tc>
      </w:tr>
      <w:tr w:rsidR="008819F6" w:rsidRPr="00637FB3" w14:paraId="1623C87C"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0F0FA66A" w14:textId="39E28460"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tcPr>
          <w:p w14:paraId="666FF477" w14:textId="1D611D46" w:rsidR="008819F6" w:rsidRPr="00637FB3" w:rsidRDefault="008819F6" w:rsidP="008819F6">
            <w:pPr>
              <w:jc w:val="center"/>
              <w:rPr>
                <w:rFonts w:eastAsia="Calibri"/>
                <w:color w:val="000000" w:themeColor="text1"/>
              </w:rPr>
            </w:pPr>
            <w:r w:rsidRPr="00637FB3">
              <w:rPr>
                <w:rFonts w:eastAsia="Calibri"/>
                <w:color w:val="000000"/>
              </w:rPr>
              <w:t>3 073 062,4</w:t>
            </w:r>
          </w:p>
        </w:tc>
        <w:tc>
          <w:tcPr>
            <w:tcW w:w="1519" w:type="dxa"/>
            <w:gridSpan w:val="2"/>
            <w:tcBorders>
              <w:top w:val="single" w:sz="4" w:space="0" w:color="auto"/>
              <w:left w:val="single" w:sz="4" w:space="0" w:color="auto"/>
              <w:bottom w:val="single" w:sz="4" w:space="0" w:color="auto"/>
              <w:right w:val="single" w:sz="4" w:space="0" w:color="auto"/>
            </w:tcBorders>
          </w:tcPr>
          <w:p w14:paraId="70026FC4" w14:textId="4C9DF159" w:rsidR="008819F6" w:rsidRPr="00637FB3" w:rsidRDefault="008819F6" w:rsidP="008819F6">
            <w:pPr>
              <w:jc w:val="center"/>
              <w:rPr>
                <w:rFonts w:eastAsia="Calibri"/>
                <w:color w:val="000000" w:themeColor="text1"/>
              </w:rPr>
            </w:pPr>
            <w:r w:rsidRPr="00637FB3">
              <w:rPr>
                <w:rFonts w:eastAsia="Calibri"/>
                <w:color w:val="000000"/>
              </w:rPr>
              <w:t>3 198 576,7</w:t>
            </w:r>
          </w:p>
        </w:tc>
        <w:tc>
          <w:tcPr>
            <w:tcW w:w="1418" w:type="dxa"/>
            <w:tcBorders>
              <w:top w:val="single" w:sz="4" w:space="0" w:color="auto"/>
              <w:left w:val="single" w:sz="4" w:space="0" w:color="auto"/>
              <w:bottom w:val="single" w:sz="4" w:space="0" w:color="auto"/>
              <w:right w:val="single" w:sz="4" w:space="0" w:color="auto"/>
            </w:tcBorders>
          </w:tcPr>
          <w:p w14:paraId="288699AE" w14:textId="67082547" w:rsidR="008819F6" w:rsidRPr="00637FB3" w:rsidRDefault="008819F6" w:rsidP="008819F6">
            <w:pPr>
              <w:jc w:val="center"/>
              <w:rPr>
                <w:rFonts w:eastAsia="Calibri"/>
                <w:color w:val="000000" w:themeColor="text1"/>
              </w:rPr>
            </w:pPr>
            <w:r w:rsidRPr="00637FB3">
              <w:rPr>
                <w:rFonts w:eastAsia="Calibri"/>
                <w:color w:val="000000"/>
              </w:rPr>
              <w:t>2 425 679,6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C27C34" w14:textId="30F6F8FD" w:rsidR="008819F6" w:rsidRPr="008819F6" w:rsidRDefault="008819F6" w:rsidP="008819F6">
            <w:pPr>
              <w:jc w:val="center"/>
              <w:rPr>
                <w:color w:val="000000" w:themeColor="text1"/>
              </w:rPr>
            </w:pPr>
            <w:r w:rsidRPr="008819F6">
              <w:rPr>
                <w:color w:val="000000"/>
              </w:rPr>
              <w:t>17 066 523,6</w:t>
            </w:r>
          </w:p>
        </w:tc>
      </w:tr>
      <w:tr w:rsidR="008819F6" w:rsidRPr="00637FB3" w14:paraId="210A7E0A"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CEFE9B" w14:textId="21B41E7A" w:rsidR="008819F6" w:rsidRPr="008819F6" w:rsidRDefault="008819F6" w:rsidP="008819F6">
            <w:pPr>
              <w:jc w:val="center"/>
              <w:rPr>
                <w:rFonts w:eastAsia="Calibri"/>
                <w:color w:val="000000" w:themeColor="text1"/>
              </w:rPr>
            </w:pPr>
            <w:r w:rsidRPr="008819F6">
              <w:rPr>
                <w:rFonts w:eastAsia="Calibri"/>
                <w:color w:val="000000" w:themeColor="text1"/>
              </w:rPr>
              <w:t>Задача 3</w:t>
            </w:r>
          </w:p>
        </w:tc>
      </w:tr>
      <w:tr w:rsidR="008819F6" w:rsidRPr="00637FB3" w14:paraId="4972C5C1" w14:textId="77777777" w:rsidTr="008819F6">
        <w:tc>
          <w:tcPr>
            <w:tcW w:w="3227" w:type="dxa"/>
            <w:tcBorders>
              <w:top w:val="single" w:sz="4" w:space="0" w:color="auto"/>
              <w:left w:val="single" w:sz="4" w:space="0" w:color="auto"/>
              <w:bottom w:val="single" w:sz="4" w:space="0" w:color="auto"/>
              <w:right w:val="single" w:sz="4" w:space="0" w:color="auto"/>
            </w:tcBorders>
          </w:tcPr>
          <w:p w14:paraId="2A9217AE" w14:textId="631A6B71"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vAlign w:val="center"/>
          </w:tcPr>
          <w:p w14:paraId="41A34414" w14:textId="6499C449"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F779340" w14:textId="3B156AFB"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1958CBE1" w14:textId="40F185F1"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92311B" w14:textId="54DDA2CD" w:rsidR="008819F6" w:rsidRPr="008819F6" w:rsidRDefault="008819F6" w:rsidP="008819F6">
            <w:pPr>
              <w:jc w:val="center"/>
              <w:rPr>
                <w:bCs/>
                <w:color w:val="000000" w:themeColor="text1"/>
              </w:rPr>
            </w:pPr>
            <w:r w:rsidRPr="008819F6">
              <w:rPr>
                <w:bCs/>
                <w:color w:val="000000"/>
              </w:rPr>
              <w:t>840,9</w:t>
            </w:r>
          </w:p>
        </w:tc>
      </w:tr>
      <w:tr w:rsidR="008819F6" w:rsidRPr="00637FB3" w14:paraId="4BE347A8" w14:textId="77777777" w:rsidTr="008819F6">
        <w:tc>
          <w:tcPr>
            <w:tcW w:w="3227" w:type="dxa"/>
            <w:tcBorders>
              <w:top w:val="single" w:sz="4" w:space="0" w:color="auto"/>
              <w:left w:val="single" w:sz="4" w:space="0" w:color="auto"/>
              <w:bottom w:val="single" w:sz="4" w:space="0" w:color="auto"/>
              <w:right w:val="single" w:sz="4" w:space="0" w:color="auto"/>
            </w:tcBorders>
          </w:tcPr>
          <w:p w14:paraId="53195B26" w14:textId="560C832F"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0ECA9913" w14:textId="664933B5" w:rsidR="008819F6" w:rsidRPr="00637FB3" w:rsidRDefault="008819F6" w:rsidP="008819F6">
            <w:pPr>
              <w:jc w:val="center"/>
              <w:rPr>
                <w:color w:val="000000" w:themeColor="text1"/>
              </w:rPr>
            </w:pPr>
            <w:r w:rsidRPr="00637FB3">
              <w:rPr>
                <w:color w:val="000000"/>
              </w:rPr>
              <w:t>-</w:t>
            </w:r>
          </w:p>
        </w:tc>
        <w:tc>
          <w:tcPr>
            <w:tcW w:w="1519" w:type="dxa"/>
            <w:gridSpan w:val="2"/>
            <w:tcBorders>
              <w:top w:val="single" w:sz="4" w:space="0" w:color="auto"/>
              <w:left w:val="single" w:sz="4" w:space="0" w:color="auto"/>
              <w:bottom w:val="single" w:sz="4" w:space="0" w:color="auto"/>
              <w:right w:val="single" w:sz="4" w:space="0" w:color="auto"/>
            </w:tcBorders>
          </w:tcPr>
          <w:p w14:paraId="0D5F2055" w14:textId="52D569D1" w:rsidR="008819F6" w:rsidRPr="00637FB3" w:rsidRDefault="008819F6" w:rsidP="008819F6">
            <w:pPr>
              <w:jc w:val="center"/>
              <w:rPr>
                <w:color w:val="000000" w:themeColor="text1"/>
              </w:rPr>
            </w:pPr>
            <w:r w:rsidRPr="00637FB3">
              <w:rPr>
                <w:color w:val="000000"/>
              </w:rPr>
              <w:t>-</w:t>
            </w:r>
          </w:p>
        </w:tc>
        <w:tc>
          <w:tcPr>
            <w:tcW w:w="1418" w:type="dxa"/>
            <w:tcBorders>
              <w:top w:val="single" w:sz="4" w:space="0" w:color="auto"/>
              <w:left w:val="single" w:sz="4" w:space="0" w:color="auto"/>
              <w:bottom w:val="single" w:sz="4" w:space="0" w:color="auto"/>
              <w:right w:val="single" w:sz="4" w:space="0" w:color="auto"/>
            </w:tcBorders>
          </w:tcPr>
          <w:p w14:paraId="156819B9" w14:textId="7705885F" w:rsidR="008819F6" w:rsidRPr="00637FB3" w:rsidRDefault="008819F6" w:rsidP="008819F6">
            <w:pPr>
              <w:jc w:val="center"/>
              <w:rPr>
                <w:color w:val="000000" w:themeColor="text1"/>
              </w:rPr>
            </w:pPr>
            <w:r w:rsidRPr="00637FB3">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AF9490" w14:textId="121A4C08" w:rsidR="008819F6" w:rsidRPr="008819F6" w:rsidRDefault="008819F6" w:rsidP="008819F6">
            <w:pPr>
              <w:jc w:val="center"/>
              <w:rPr>
                <w:color w:val="000000" w:themeColor="text1"/>
              </w:rPr>
            </w:pPr>
            <w:r w:rsidRPr="008819F6">
              <w:rPr>
                <w:color w:val="000000"/>
              </w:rPr>
              <w:t>5 467,2</w:t>
            </w:r>
          </w:p>
        </w:tc>
      </w:tr>
      <w:tr w:rsidR="008819F6" w:rsidRPr="00637FB3" w14:paraId="3A8F746D" w14:textId="77777777" w:rsidTr="008819F6">
        <w:tc>
          <w:tcPr>
            <w:tcW w:w="3227" w:type="dxa"/>
            <w:tcBorders>
              <w:top w:val="single" w:sz="4" w:space="0" w:color="auto"/>
              <w:left w:val="single" w:sz="4" w:space="0" w:color="auto"/>
              <w:bottom w:val="single" w:sz="4" w:space="0" w:color="auto"/>
              <w:right w:val="single" w:sz="4" w:space="0" w:color="auto"/>
            </w:tcBorders>
          </w:tcPr>
          <w:p w14:paraId="6940CEB9" w14:textId="400C22BF"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76476F1D" w14:textId="08DEEBC8" w:rsidR="008819F6" w:rsidRPr="00637FB3" w:rsidRDefault="008819F6" w:rsidP="008819F6">
            <w:pPr>
              <w:jc w:val="center"/>
              <w:rPr>
                <w:rFonts w:eastAsia="Calibri"/>
                <w:color w:val="000000" w:themeColor="text1"/>
              </w:rPr>
            </w:pPr>
            <w:r w:rsidRPr="00637FB3">
              <w:rPr>
                <w:rFonts w:eastAsia="Calibri"/>
                <w:color w:val="000000"/>
              </w:rPr>
              <w:t>393 516,3</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D7E988F" w14:textId="2CAD2F77" w:rsidR="008819F6" w:rsidRPr="00637FB3" w:rsidRDefault="008819F6" w:rsidP="008819F6">
            <w:pPr>
              <w:jc w:val="center"/>
              <w:rPr>
                <w:rFonts w:eastAsia="Calibri"/>
                <w:color w:val="000000" w:themeColor="text1"/>
              </w:rPr>
            </w:pPr>
            <w:r w:rsidRPr="00637FB3">
              <w:rPr>
                <w:rFonts w:eastAsia="Calibri"/>
                <w:color w:val="000000"/>
              </w:rPr>
              <w:t>432 340,4</w:t>
            </w:r>
          </w:p>
        </w:tc>
        <w:tc>
          <w:tcPr>
            <w:tcW w:w="1418" w:type="dxa"/>
            <w:tcBorders>
              <w:top w:val="single" w:sz="4" w:space="0" w:color="auto"/>
              <w:left w:val="single" w:sz="4" w:space="0" w:color="auto"/>
              <w:bottom w:val="single" w:sz="4" w:space="0" w:color="auto"/>
              <w:right w:val="single" w:sz="4" w:space="0" w:color="auto"/>
            </w:tcBorders>
            <w:vAlign w:val="center"/>
          </w:tcPr>
          <w:p w14:paraId="6CAF6483" w14:textId="7ED9F7E3" w:rsidR="008819F6" w:rsidRPr="00637FB3" w:rsidRDefault="008819F6" w:rsidP="008819F6">
            <w:pPr>
              <w:jc w:val="center"/>
              <w:rPr>
                <w:rFonts w:eastAsia="Calibri"/>
                <w:color w:val="000000" w:themeColor="text1"/>
              </w:rPr>
            </w:pPr>
            <w:r w:rsidRPr="00637FB3">
              <w:rPr>
                <w:rFonts w:eastAsia="Calibri"/>
                <w:color w:val="000000"/>
              </w:rPr>
              <w:t>398 109,9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AFE922" w14:textId="5469B722" w:rsidR="008819F6" w:rsidRPr="008819F6" w:rsidRDefault="008819F6" w:rsidP="008819F6">
            <w:pPr>
              <w:jc w:val="center"/>
              <w:rPr>
                <w:bCs/>
                <w:color w:val="000000" w:themeColor="text1"/>
              </w:rPr>
            </w:pPr>
            <w:r w:rsidRPr="008819F6">
              <w:rPr>
                <w:bCs/>
                <w:color w:val="000000"/>
              </w:rPr>
              <w:t>2 353 715,7</w:t>
            </w:r>
          </w:p>
        </w:tc>
      </w:tr>
      <w:tr w:rsidR="008819F6" w:rsidRPr="00637FB3" w14:paraId="1189545E"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2C72407B" w14:textId="46AE4D03"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36208214" w14:textId="5BC8B149"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82B197A" w14:textId="475F3A8C"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487D197D" w14:textId="1A1E4B97"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47A4C9" w14:textId="79CB5E00" w:rsidR="008819F6" w:rsidRPr="008819F6" w:rsidRDefault="008819F6" w:rsidP="008819F6">
            <w:pPr>
              <w:jc w:val="center"/>
              <w:rPr>
                <w:color w:val="000000" w:themeColor="text1"/>
              </w:rPr>
            </w:pPr>
            <w:r w:rsidRPr="008819F6">
              <w:rPr>
                <w:color w:val="000000"/>
              </w:rPr>
              <w:t>-</w:t>
            </w:r>
          </w:p>
        </w:tc>
      </w:tr>
      <w:tr w:rsidR="008819F6" w:rsidRPr="00637FB3" w14:paraId="12C4DB8E"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5C76471B" w14:textId="30317109"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4092C70D" w14:textId="5FF05C92" w:rsidR="008819F6" w:rsidRPr="00637FB3" w:rsidRDefault="008819F6" w:rsidP="008819F6">
            <w:pPr>
              <w:jc w:val="center"/>
              <w:rPr>
                <w:rFonts w:eastAsia="Calibri"/>
                <w:color w:val="000000" w:themeColor="text1"/>
              </w:rPr>
            </w:pPr>
            <w:r w:rsidRPr="00637FB3">
              <w:rPr>
                <w:rFonts w:eastAsia="Calibri"/>
                <w:color w:val="000000"/>
              </w:rPr>
              <w:t>393 516,3</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59EB1B4F" w14:textId="0F0E5DBC" w:rsidR="008819F6" w:rsidRPr="00637FB3" w:rsidRDefault="008819F6" w:rsidP="008819F6">
            <w:pPr>
              <w:jc w:val="center"/>
              <w:rPr>
                <w:rFonts w:eastAsia="Calibri"/>
                <w:color w:val="000000" w:themeColor="text1"/>
              </w:rPr>
            </w:pPr>
            <w:r w:rsidRPr="00637FB3">
              <w:rPr>
                <w:rFonts w:eastAsia="Calibri"/>
                <w:color w:val="000000"/>
              </w:rPr>
              <w:t>432 340,4</w:t>
            </w:r>
          </w:p>
        </w:tc>
        <w:tc>
          <w:tcPr>
            <w:tcW w:w="1418" w:type="dxa"/>
            <w:tcBorders>
              <w:top w:val="single" w:sz="4" w:space="0" w:color="auto"/>
              <w:left w:val="single" w:sz="4" w:space="0" w:color="auto"/>
              <w:bottom w:val="single" w:sz="4" w:space="0" w:color="auto"/>
              <w:right w:val="single" w:sz="4" w:space="0" w:color="auto"/>
            </w:tcBorders>
            <w:vAlign w:val="center"/>
          </w:tcPr>
          <w:p w14:paraId="2B837A85" w14:textId="5A80806D" w:rsidR="008819F6" w:rsidRPr="00637FB3" w:rsidRDefault="008819F6" w:rsidP="008819F6">
            <w:pPr>
              <w:jc w:val="center"/>
              <w:rPr>
                <w:rFonts w:eastAsia="Calibri"/>
                <w:color w:val="000000" w:themeColor="text1"/>
              </w:rPr>
            </w:pPr>
            <w:r w:rsidRPr="00637FB3">
              <w:rPr>
                <w:rFonts w:eastAsia="Calibri"/>
                <w:color w:val="000000"/>
              </w:rPr>
              <w:t>398 109,9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00B78" w14:textId="421FFED0" w:rsidR="008819F6" w:rsidRPr="008819F6" w:rsidRDefault="008819F6" w:rsidP="008819F6">
            <w:pPr>
              <w:jc w:val="center"/>
              <w:rPr>
                <w:bCs/>
                <w:color w:val="000000" w:themeColor="text1"/>
              </w:rPr>
            </w:pPr>
            <w:r w:rsidRPr="008819F6">
              <w:rPr>
                <w:bCs/>
                <w:color w:val="000000"/>
              </w:rPr>
              <w:t>2 360 023,8</w:t>
            </w:r>
          </w:p>
        </w:tc>
      </w:tr>
      <w:tr w:rsidR="008819F6" w:rsidRPr="00637FB3" w14:paraId="792D5661"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278BDD" w14:textId="072757B3" w:rsidR="008819F6" w:rsidRPr="008819F6" w:rsidRDefault="008819F6" w:rsidP="008819F6">
            <w:pPr>
              <w:jc w:val="center"/>
              <w:rPr>
                <w:rFonts w:eastAsia="Calibri"/>
                <w:color w:val="000000" w:themeColor="text1"/>
              </w:rPr>
            </w:pPr>
            <w:r w:rsidRPr="008819F6">
              <w:rPr>
                <w:rFonts w:eastAsia="Calibri"/>
                <w:color w:val="000000" w:themeColor="text1"/>
              </w:rPr>
              <w:t>Задача 4</w:t>
            </w:r>
          </w:p>
        </w:tc>
      </w:tr>
      <w:tr w:rsidR="008819F6" w:rsidRPr="00637FB3" w14:paraId="41E27E64" w14:textId="77777777" w:rsidTr="008819F6">
        <w:trPr>
          <w:trHeight w:val="417"/>
        </w:trPr>
        <w:tc>
          <w:tcPr>
            <w:tcW w:w="3227" w:type="dxa"/>
            <w:tcBorders>
              <w:top w:val="single" w:sz="4" w:space="0" w:color="auto"/>
              <w:left w:val="single" w:sz="4" w:space="0" w:color="auto"/>
              <w:bottom w:val="single" w:sz="4" w:space="0" w:color="auto"/>
              <w:right w:val="single" w:sz="4" w:space="0" w:color="auto"/>
            </w:tcBorders>
          </w:tcPr>
          <w:p w14:paraId="5B57B0D0" w14:textId="68CE9FE9"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vAlign w:val="center"/>
          </w:tcPr>
          <w:p w14:paraId="4E26F2DA" w14:textId="2A0E1092"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473F867D" w14:textId="704C2492"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6B173576" w14:textId="5F764072"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AD7B7" w14:textId="0E1224E1" w:rsidR="008819F6" w:rsidRPr="008819F6" w:rsidRDefault="008819F6" w:rsidP="008819F6">
            <w:pPr>
              <w:jc w:val="center"/>
              <w:rPr>
                <w:bCs/>
                <w:color w:val="000000" w:themeColor="text1"/>
              </w:rPr>
            </w:pPr>
            <w:r w:rsidRPr="008819F6">
              <w:rPr>
                <w:bCs/>
                <w:color w:val="000000"/>
              </w:rPr>
              <w:t>-</w:t>
            </w:r>
          </w:p>
        </w:tc>
      </w:tr>
      <w:tr w:rsidR="008819F6" w:rsidRPr="00637FB3" w14:paraId="4574A817" w14:textId="77777777" w:rsidTr="008819F6">
        <w:tc>
          <w:tcPr>
            <w:tcW w:w="3227" w:type="dxa"/>
            <w:tcBorders>
              <w:top w:val="single" w:sz="4" w:space="0" w:color="auto"/>
              <w:left w:val="single" w:sz="4" w:space="0" w:color="auto"/>
              <w:bottom w:val="single" w:sz="4" w:space="0" w:color="auto"/>
              <w:right w:val="single" w:sz="4" w:space="0" w:color="auto"/>
            </w:tcBorders>
          </w:tcPr>
          <w:p w14:paraId="2917A65C" w14:textId="18BEEA40"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0B55DDB5" w14:textId="12DD4839" w:rsidR="008819F6" w:rsidRPr="00637FB3" w:rsidRDefault="008819F6" w:rsidP="008819F6">
            <w:pPr>
              <w:jc w:val="center"/>
              <w:rPr>
                <w:color w:val="000000" w:themeColor="text1"/>
              </w:rPr>
            </w:pPr>
            <w:r w:rsidRPr="00637FB3">
              <w:rPr>
                <w:color w:val="000000"/>
              </w:rPr>
              <w:t>-</w:t>
            </w:r>
          </w:p>
        </w:tc>
        <w:tc>
          <w:tcPr>
            <w:tcW w:w="1519" w:type="dxa"/>
            <w:gridSpan w:val="2"/>
            <w:tcBorders>
              <w:top w:val="single" w:sz="4" w:space="0" w:color="auto"/>
              <w:left w:val="single" w:sz="4" w:space="0" w:color="auto"/>
              <w:bottom w:val="single" w:sz="4" w:space="0" w:color="auto"/>
              <w:right w:val="single" w:sz="4" w:space="0" w:color="auto"/>
            </w:tcBorders>
          </w:tcPr>
          <w:p w14:paraId="78272AC3" w14:textId="00FE7291" w:rsidR="008819F6" w:rsidRPr="00637FB3" w:rsidRDefault="008819F6" w:rsidP="008819F6">
            <w:pPr>
              <w:jc w:val="center"/>
              <w:rPr>
                <w:color w:val="000000" w:themeColor="text1"/>
              </w:rPr>
            </w:pPr>
            <w:r w:rsidRPr="00637FB3">
              <w:rPr>
                <w:color w:val="000000"/>
              </w:rPr>
              <w:t>-</w:t>
            </w:r>
          </w:p>
        </w:tc>
        <w:tc>
          <w:tcPr>
            <w:tcW w:w="1418" w:type="dxa"/>
            <w:tcBorders>
              <w:top w:val="single" w:sz="4" w:space="0" w:color="auto"/>
              <w:left w:val="single" w:sz="4" w:space="0" w:color="auto"/>
              <w:bottom w:val="single" w:sz="4" w:space="0" w:color="auto"/>
              <w:right w:val="single" w:sz="4" w:space="0" w:color="auto"/>
            </w:tcBorders>
          </w:tcPr>
          <w:p w14:paraId="11A07C05" w14:textId="42478870" w:rsidR="008819F6" w:rsidRPr="00637FB3" w:rsidRDefault="008819F6" w:rsidP="008819F6">
            <w:pPr>
              <w:jc w:val="center"/>
              <w:rPr>
                <w:color w:val="000000" w:themeColor="text1"/>
              </w:rPr>
            </w:pPr>
            <w:r w:rsidRPr="00637FB3">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C284FC" w14:textId="2B6F951C" w:rsidR="008819F6" w:rsidRPr="008819F6" w:rsidRDefault="008819F6" w:rsidP="008819F6">
            <w:pPr>
              <w:jc w:val="center"/>
              <w:rPr>
                <w:color w:val="000000" w:themeColor="text1"/>
              </w:rPr>
            </w:pPr>
            <w:r w:rsidRPr="008819F6">
              <w:rPr>
                <w:color w:val="000000"/>
              </w:rPr>
              <w:t>1 074,4</w:t>
            </w:r>
          </w:p>
        </w:tc>
      </w:tr>
      <w:tr w:rsidR="008819F6" w:rsidRPr="00637FB3" w14:paraId="445419B7" w14:textId="77777777" w:rsidTr="008819F6">
        <w:tc>
          <w:tcPr>
            <w:tcW w:w="3227" w:type="dxa"/>
            <w:tcBorders>
              <w:top w:val="single" w:sz="4" w:space="0" w:color="auto"/>
              <w:left w:val="single" w:sz="4" w:space="0" w:color="auto"/>
              <w:bottom w:val="single" w:sz="4" w:space="0" w:color="auto"/>
              <w:right w:val="single" w:sz="4" w:space="0" w:color="auto"/>
            </w:tcBorders>
          </w:tcPr>
          <w:p w14:paraId="27614D74" w14:textId="3F3A09AF"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5AE51F79" w14:textId="26584FE8"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2F557F9" w14:textId="49757B36"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393CBE54" w14:textId="3D69A4B5" w:rsidR="008819F6" w:rsidRPr="00637FB3" w:rsidRDefault="008819F6" w:rsidP="008819F6">
            <w:pPr>
              <w:jc w:val="center"/>
              <w:rPr>
                <w:rFonts w:eastAsia="Calibri"/>
                <w:color w:val="000000" w:themeColor="text1"/>
              </w:rPr>
            </w:pPr>
            <w:r w:rsidRPr="00637FB3">
              <w:rPr>
                <w:rFonts w:eastAsia="Calibri"/>
                <w:color w:val="000000"/>
              </w:rPr>
              <w:t>5 259,4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5E724E" w14:textId="1ECEBBD3" w:rsidR="008819F6" w:rsidRPr="008819F6" w:rsidRDefault="008819F6" w:rsidP="008819F6">
            <w:pPr>
              <w:jc w:val="center"/>
              <w:rPr>
                <w:bCs/>
                <w:color w:val="000000" w:themeColor="text1"/>
              </w:rPr>
            </w:pPr>
            <w:r w:rsidRPr="008819F6">
              <w:rPr>
                <w:bCs/>
                <w:color w:val="000000"/>
              </w:rPr>
              <w:t>12 708,1</w:t>
            </w:r>
          </w:p>
        </w:tc>
      </w:tr>
      <w:tr w:rsidR="008819F6" w:rsidRPr="00637FB3" w14:paraId="25677E1A"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696B533A" w14:textId="1F68B6E3"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5564B86D" w14:textId="1D4FCFDE"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4041E11" w14:textId="30C5FD21"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7D023E4D" w14:textId="4F949417"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1CFECA" w14:textId="65E50792" w:rsidR="008819F6" w:rsidRPr="008819F6" w:rsidRDefault="008819F6" w:rsidP="008819F6">
            <w:pPr>
              <w:jc w:val="center"/>
              <w:rPr>
                <w:color w:val="000000" w:themeColor="text1"/>
              </w:rPr>
            </w:pPr>
            <w:r w:rsidRPr="008819F6">
              <w:rPr>
                <w:color w:val="000000"/>
              </w:rPr>
              <w:t>-</w:t>
            </w:r>
          </w:p>
        </w:tc>
      </w:tr>
      <w:tr w:rsidR="008819F6" w:rsidRPr="00637FB3" w14:paraId="76B06E3D" w14:textId="77777777" w:rsidTr="008819F6">
        <w:trPr>
          <w:trHeight w:val="335"/>
        </w:trPr>
        <w:tc>
          <w:tcPr>
            <w:tcW w:w="3227" w:type="dxa"/>
            <w:tcBorders>
              <w:top w:val="single" w:sz="4" w:space="0" w:color="auto"/>
              <w:left w:val="single" w:sz="4" w:space="0" w:color="auto"/>
              <w:bottom w:val="single" w:sz="4" w:space="0" w:color="auto"/>
              <w:right w:val="single" w:sz="4" w:space="0" w:color="auto"/>
            </w:tcBorders>
            <w:vAlign w:val="center"/>
          </w:tcPr>
          <w:p w14:paraId="0E5D6272" w14:textId="7028AF3D"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2F966F54" w14:textId="5AE261A6"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3939C108" w14:textId="6DF79586"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77AF2FBD" w14:textId="29A43B74" w:rsidR="008819F6" w:rsidRPr="00637FB3" w:rsidRDefault="008819F6" w:rsidP="008819F6">
            <w:pPr>
              <w:jc w:val="center"/>
              <w:rPr>
                <w:rFonts w:eastAsia="Calibri"/>
                <w:color w:val="000000" w:themeColor="text1"/>
              </w:rPr>
            </w:pPr>
            <w:r w:rsidRPr="00637FB3">
              <w:rPr>
                <w:rFonts w:eastAsia="Calibri"/>
                <w:color w:val="000000"/>
              </w:rPr>
              <w:t>5 259,4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C74BB7" w14:textId="6F401094" w:rsidR="008819F6" w:rsidRPr="008819F6" w:rsidRDefault="008819F6" w:rsidP="008819F6">
            <w:pPr>
              <w:jc w:val="center"/>
              <w:rPr>
                <w:bCs/>
                <w:color w:val="000000" w:themeColor="text1"/>
              </w:rPr>
            </w:pPr>
            <w:r w:rsidRPr="008819F6">
              <w:rPr>
                <w:bCs/>
                <w:color w:val="000000"/>
              </w:rPr>
              <w:t>13 782,5</w:t>
            </w:r>
          </w:p>
        </w:tc>
      </w:tr>
      <w:tr w:rsidR="008819F6" w:rsidRPr="00637FB3" w14:paraId="3E515E15"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82144B" w14:textId="0521C255" w:rsidR="008819F6" w:rsidRPr="008819F6" w:rsidRDefault="008819F6" w:rsidP="008819F6">
            <w:pPr>
              <w:jc w:val="center"/>
              <w:rPr>
                <w:rFonts w:eastAsia="Calibri"/>
                <w:color w:val="000000" w:themeColor="text1"/>
              </w:rPr>
            </w:pPr>
            <w:r w:rsidRPr="008819F6">
              <w:rPr>
                <w:rFonts w:eastAsia="Calibri"/>
                <w:color w:val="000000" w:themeColor="text1"/>
              </w:rPr>
              <w:t>Задача 5</w:t>
            </w:r>
          </w:p>
        </w:tc>
      </w:tr>
      <w:tr w:rsidR="008819F6" w:rsidRPr="00637FB3" w14:paraId="7172D392" w14:textId="77777777" w:rsidTr="008819F6">
        <w:tc>
          <w:tcPr>
            <w:tcW w:w="3227" w:type="dxa"/>
            <w:tcBorders>
              <w:top w:val="single" w:sz="4" w:space="0" w:color="auto"/>
              <w:left w:val="single" w:sz="4" w:space="0" w:color="auto"/>
              <w:bottom w:val="single" w:sz="4" w:space="0" w:color="auto"/>
              <w:right w:val="single" w:sz="4" w:space="0" w:color="auto"/>
            </w:tcBorders>
          </w:tcPr>
          <w:p w14:paraId="5293277D" w14:textId="68F8F628"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vAlign w:val="center"/>
          </w:tcPr>
          <w:p w14:paraId="725EDAC5" w14:textId="7F0B3845"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3BFBBB24" w14:textId="3794B368"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43472C6B" w14:textId="23D51AB7"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FE4A2" w14:textId="43C1307B" w:rsidR="008819F6" w:rsidRPr="008819F6" w:rsidRDefault="008819F6" w:rsidP="008819F6">
            <w:pPr>
              <w:jc w:val="center"/>
              <w:rPr>
                <w:bCs/>
                <w:color w:val="000000" w:themeColor="text1"/>
              </w:rPr>
            </w:pPr>
            <w:r w:rsidRPr="008819F6">
              <w:rPr>
                <w:bCs/>
                <w:color w:val="000000"/>
              </w:rPr>
              <w:t>-</w:t>
            </w:r>
          </w:p>
        </w:tc>
      </w:tr>
      <w:tr w:rsidR="008819F6" w:rsidRPr="00637FB3" w14:paraId="50FDF943" w14:textId="77777777" w:rsidTr="008819F6">
        <w:tc>
          <w:tcPr>
            <w:tcW w:w="3227" w:type="dxa"/>
            <w:tcBorders>
              <w:top w:val="single" w:sz="4" w:space="0" w:color="auto"/>
              <w:left w:val="single" w:sz="4" w:space="0" w:color="auto"/>
              <w:bottom w:val="single" w:sz="4" w:space="0" w:color="auto"/>
              <w:right w:val="single" w:sz="4" w:space="0" w:color="auto"/>
            </w:tcBorders>
          </w:tcPr>
          <w:p w14:paraId="5D2B7522" w14:textId="3F129C91"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6739852C" w14:textId="6BC87F0B"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4B6D170" w14:textId="7FBE635D"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148D711C" w14:textId="28FD4CA2"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38F439" w14:textId="3C5E2916" w:rsidR="008819F6" w:rsidRPr="008819F6" w:rsidRDefault="008819F6" w:rsidP="008819F6">
            <w:pPr>
              <w:jc w:val="center"/>
              <w:rPr>
                <w:color w:val="000000" w:themeColor="text1"/>
              </w:rPr>
            </w:pPr>
            <w:r w:rsidRPr="008819F6">
              <w:rPr>
                <w:color w:val="000000"/>
              </w:rPr>
              <w:t>8 388,1</w:t>
            </w:r>
          </w:p>
        </w:tc>
      </w:tr>
      <w:tr w:rsidR="008819F6" w:rsidRPr="00637FB3" w14:paraId="67C67E68" w14:textId="77777777" w:rsidTr="008819F6">
        <w:tc>
          <w:tcPr>
            <w:tcW w:w="3227" w:type="dxa"/>
            <w:tcBorders>
              <w:top w:val="single" w:sz="4" w:space="0" w:color="auto"/>
              <w:left w:val="single" w:sz="4" w:space="0" w:color="auto"/>
              <w:bottom w:val="single" w:sz="4" w:space="0" w:color="auto"/>
              <w:right w:val="single" w:sz="4" w:space="0" w:color="auto"/>
            </w:tcBorders>
          </w:tcPr>
          <w:p w14:paraId="3A504EEA" w14:textId="1C8466A0"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35F03D1A" w14:textId="0D46C596"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5C64DCF8" w14:textId="566124FF"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247DFDB9" w14:textId="7AC7C13E" w:rsidR="008819F6" w:rsidRPr="00637FB3" w:rsidRDefault="008819F6" w:rsidP="008819F6">
            <w:pPr>
              <w:jc w:val="center"/>
              <w:rPr>
                <w:rFonts w:eastAsia="Calibri"/>
                <w:color w:val="000000" w:themeColor="text1"/>
              </w:rPr>
            </w:pPr>
            <w:r w:rsidRPr="00637FB3">
              <w:rPr>
                <w:rFonts w:eastAsia="Calibri"/>
                <w:color w:val="000000"/>
              </w:rPr>
              <w:t>4 056,2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7B5DB4" w14:textId="562E8563" w:rsidR="008819F6" w:rsidRPr="008819F6" w:rsidRDefault="008819F6" w:rsidP="008819F6">
            <w:pPr>
              <w:jc w:val="center"/>
              <w:rPr>
                <w:bCs/>
                <w:color w:val="000000" w:themeColor="text1"/>
              </w:rPr>
            </w:pPr>
            <w:r w:rsidRPr="008819F6">
              <w:rPr>
                <w:bCs/>
                <w:color w:val="000000"/>
              </w:rPr>
              <w:t>16 954,6</w:t>
            </w:r>
          </w:p>
        </w:tc>
      </w:tr>
      <w:tr w:rsidR="008819F6" w:rsidRPr="00637FB3" w14:paraId="018F5C68"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44EC4894" w14:textId="0DD83E04"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37A925B7" w14:textId="11E12979"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F18B00D" w14:textId="657E602D"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2126C302" w14:textId="77BEB0E4"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3E6EF" w14:textId="4F5E7FD3" w:rsidR="008819F6" w:rsidRPr="008819F6" w:rsidRDefault="008819F6" w:rsidP="008819F6">
            <w:pPr>
              <w:jc w:val="center"/>
              <w:rPr>
                <w:color w:val="000000" w:themeColor="text1"/>
              </w:rPr>
            </w:pPr>
            <w:r w:rsidRPr="008819F6">
              <w:rPr>
                <w:color w:val="000000"/>
              </w:rPr>
              <w:t>-</w:t>
            </w:r>
          </w:p>
        </w:tc>
      </w:tr>
      <w:tr w:rsidR="008819F6" w:rsidRPr="00637FB3" w14:paraId="6ABDF9BF"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73D8C5BD" w14:textId="1BEE45F2"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5E26DA32" w14:textId="41C91F0D"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38DA32F" w14:textId="65D33644"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3BB9EE95" w14:textId="0DE59DAD" w:rsidR="008819F6" w:rsidRPr="00637FB3" w:rsidRDefault="008819F6" w:rsidP="008819F6">
            <w:pPr>
              <w:jc w:val="center"/>
              <w:rPr>
                <w:rFonts w:eastAsia="Calibri"/>
                <w:color w:val="000000" w:themeColor="text1"/>
              </w:rPr>
            </w:pPr>
            <w:r w:rsidRPr="00637FB3">
              <w:rPr>
                <w:rFonts w:eastAsia="Calibri"/>
                <w:color w:val="000000"/>
              </w:rPr>
              <w:t>4 056,2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029FEB" w14:textId="6ACC99C7" w:rsidR="008819F6" w:rsidRPr="008819F6" w:rsidRDefault="008819F6" w:rsidP="008819F6">
            <w:pPr>
              <w:jc w:val="center"/>
              <w:rPr>
                <w:bCs/>
                <w:color w:val="000000" w:themeColor="text1"/>
              </w:rPr>
            </w:pPr>
            <w:r w:rsidRPr="008819F6">
              <w:rPr>
                <w:bCs/>
                <w:color w:val="000000"/>
              </w:rPr>
              <w:t>25 342,7</w:t>
            </w:r>
          </w:p>
        </w:tc>
      </w:tr>
      <w:tr w:rsidR="008819F6" w:rsidRPr="00637FB3" w14:paraId="7CA3447E" w14:textId="77777777" w:rsidTr="008819F6">
        <w:trPr>
          <w:trHeight w:val="361"/>
        </w:trPr>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230C80" w14:textId="6B2F195F" w:rsidR="008819F6" w:rsidRPr="008819F6" w:rsidRDefault="008819F6" w:rsidP="008819F6">
            <w:pPr>
              <w:jc w:val="center"/>
              <w:rPr>
                <w:rFonts w:eastAsia="Calibri"/>
                <w:color w:val="000000" w:themeColor="text1"/>
              </w:rPr>
            </w:pPr>
            <w:r w:rsidRPr="008819F6">
              <w:rPr>
                <w:rFonts w:eastAsia="Calibri"/>
                <w:color w:val="000000" w:themeColor="text1"/>
              </w:rPr>
              <w:t>Задача 6</w:t>
            </w:r>
          </w:p>
        </w:tc>
      </w:tr>
      <w:tr w:rsidR="008819F6" w:rsidRPr="00637FB3" w14:paraId="3FAF5A77" w14:textId="77777777" w:rsidTr="008819F6">
        <w:tc>
          <w:tcPr>
            <w:tcW w:w="3227" w:type="dxa"/>
            <w:tcBorders>
              <w:top w:val="single" w:sz="4" w:space="0" w:color="auto"/>
              <w:left w:val="single" w:sz="4" w:space="0" w:color="auto"/>
              <w:bottom w:val="single" w:sz="4" w:space="0" w:color="auto"/>
              <w:right w:val="single" w:sz="4" w:space="0" w:color="auto"/>
            </w:tcBorders>
          </w:tcPr>
          <w:p w14:paraId="1E87863E" w14:textId="100C11C5"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vAlign w:val="center"/>
          </w:tcPr>
          <w:p w14:paraId="5035C4BA" w14:textId="7F8163CD"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39C8E2FF" w14:textId="795676F3"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6AB918CA" w14:textId="760BC5A3"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F8FA83" w14:textId="62429297" w:rsidR="008819F6" w:rsidRPr="008819F6" w:rsidRDefault="008819F6" w:rsidP="008819F6">
            <w:pPr>
              <w:jc w:val="center"/>
              <w:rPr>
                <w:bCs/>
                <w:color w:val="000000" w:themeColor="text1"/>
              </w:rPr>
            </w:pPr>
            <w:r w:rsidRPr="008819F6">
              <w:rPr>
                <w:bCs/>
                <w:color w:val="000000"/>
              </w:rPr>
              <w:t>-</w:t>
            </w:r>
          </w:p>
        </w:tc>
      </w:tr>
      <w:tr w:rsidR="008819F6" w:rsidRPr="00637FB3" w14:paraId="5D1B92DD" w14:textId="77777777" w:rsidTr="008819F6">
        <w:tc>
          <w:tcPr>
            <w:tcW w:w="3227" w:type="dxa"/>
            <w:tcBorders>
              <w:top w:val="single" w:sz="4" w:space="0" w:color="auto"/>
              <w:left w:val="single" w:sz="4" w:space="0" w:color="auto"/>
              <w:bottom w:val="single" w:sz="4" w:space="0" w:color="auto"/>
              <w:right w:val="single" w:sz="4" w:space="0" w:color="auto"/>
            </w:tcBorders>
          </w:tcPr>
          <w:p w14:paraId="452E7021" w14:textId="0719255F"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21908738" w14:textId="2329B3B2"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40A03208" w14:textId="43D4F29E"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5CAC29B5" w14:textId="6CAB0706"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C8E58F" w14:textId="7868AD7A" w:rsidR="008819F6" w:rsidRPr="008819F6" w:rsidRDefault="008819F6" w:rsidP="008819F6">
            <w:pPr>
              <w:jc w:val="center"/>
              <w:rPr>
                <w:color w:val="000000" w:themeColor="text1"/>
              </w:rPr>
            </w:pPr>
            <w:r w:rsidRPr="008819F6">
              <w:rPr>
                <w:color w:val="000000"/>
              </w:rPr>
              <w:t>2 458,8</w:t>
            </w:r>
          </w:p>
        </w:tc>
      </w:tr>
      <w:tr w:rsidR="008819F6" w:rsidRPr="00637FB3" w14:paraId="1ECD29BA" w14:textId="77777777" w:rsidTr="008819F6">
        <w:tc>
          <w:tcPr>
            <w:tcW w:w="3227" w:type="dxa"/>
            <w:tcBorders>
              <w:top w:val="single" w:sz="4" w:space="0" w:color="auto"/>
              <w:left w:val="single" w:sz="4" w:space="0" w:color="auto"/>
              <w:bottom w:val="single" w:sz="4" w:space="0" w:color="auto"/>
              <w:right w:val="single" w:sz="4" w:space="0" w:color="auto"/>
            </w:tcBorders>
          </w:tcPr>
          <w:p w14:paraId="05DE020E" w14:textId="7B53176C"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3101776D" w14:textId="6644A73B"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204F6E1C" w14:textId="41C394D2"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223FF606" w14:textId="024A34BB" w:rsidR="008819F6" w:rsidRPr="00637FB3" w:rsidRDefault="008819F6" w:rsidP="008819F6">
            <w:pPr>
              <w:jc w:val="center"/>
              <w:rPr>
                <w:rFonts w:eastAsia="Calibri"/>
                <w:color w:val="000000" w:themeColor="text1"/>
              </w:rPr>
            </w:pPr>
            <w:r w:rsidRPr="00637FB3">
              <w:rPr>
                <w:rFonts w:eastAsia="Calibri"/>
                <w:color w:val="000000"/>
              </w:rPr>
              <w:t>18 460,1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E1375" w14:textId="7B7C2D03" w:rsidR="008819F6" w:rsidRPr="008819F6" w:rsidRDefault="008819F6" w:rsidP="008819F6">
            <w:pPr>
              <w:jc w:val="center"/>
              <w:rPr>
                <w:bCs/>
                <w:color w:val="000000" w:themeColor="text1"/>
              </w:rPr>
            </w:pPr>
            <w:r w:rsidRPr="008819F6">
              <w:rPr>
                <w:bCs/>
                <w:color w:val="000000"/>
              </w:rPr>
              <w:t>47 672,5</w:t>
            </w:r>
          </w:p>
        </w:tc>
      </w:tr>
      <w:tr w:rsidR="008819F6" w:rsidRPr="00637FB3" w14:paraId="4FFCD087"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3FC67D37" w14:textId="7C859CAE"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3CBE8D1C" w14:textId="48E3285E"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53834C0" w14:textId="3A3B37E0"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084C91D4" w14:textId="58491983"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833107" w14:textId="21D0D610" w:rsidR="008819F6" w:rsidRPr="008819F6" w:rsidRDefault="008819F6" w:rsidP="008819F6">
            <w:pPr>
              <w:jc w:val="center"/>
              <w:rPr>
                <w:color w:val="000000" w:themeColor="text1"/>
              </w:rPr>
            </w:pPr>
            <w:r w:rsidRPr="008819F6">
              <w:rPr>
                <w:color w:val="000000"/>
              </w:rPr>
              <w:t>-</w:t>
            </w:r>
          </w:p>
        </w:tc>
      </w:tr>
      <w:tr w:rsidR="008819F6" w:rsidRPr="00637FB3" w14:paraId="1DB228FA"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30D8B5F8" w14:textId="3D85A49C"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04C9A64B" w14:textId="60B456ED"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46FD2B64" w14:textId="68F02674"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7976723E" w14:textId="02068036" w:rsidR="008819F6" w:rsidRPr="00637FB3" w:rsidRDefault="008819F6" w:rsidP="008819F6">
            <w:pPr>
              <w:jc w:val="center"/>
              <w:rPr>
                <w:rFonts w:eastAsia="Calibri"/>
                <w:color w:val="000000" w:themeColor="text1"/>
              </w:rPr>
            </w:pPr>
            <w:r w:rsidRPr="00637FB3">
              <w:rPr>
                <w:rFonts w:eastAsia="Calibri"/>
                <w:color w:val="000000"/>
              </w:rPr>
              <w:t>18 460,1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09A956" w14:textId="1506039D" w:rsidR="008819F6" w:rsidRPr="008819F6" w:rsidRDefault="008819F6" w:rsidP="008819F6">
            <w:pPr>
              <w:jc w:val="center"/>
              <w:rPr>
                <w:bCs/>
                <w:color w:val="000000" w:themeColor="text1"/>
              </w:rPr>
            </w:pPr>
            <w:r w:rsidRPr="008819F6">
              <w:rPr>
                <w:bCs/>
                <w:color w:val="000000"/>
              </w:rPr>
              <w:t>50 131,3</w:t>
            </w:r>
          </w:p>
        </w:tc>
      </w:tr>
      <w:tr w:rsidR="008819F6" w:rsidRPr="00637FB3" w14:paraId="21D3DE4E"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DAC567" w14:textId="1410975D" w:rsidR="008819F6" w:rsidRPr="008819F6" w:rsidRDefault="008819F6" w:rsidP="008819F6">
            <w:pPr>
              <w:jc w:val="center"/>
              <w:rPr>
                <w:rFonts w:eastAsia="Calibri"/>
                <w:color w:val="000000" w:themeColor="text1"/>
              </w:rPr>
            </w:pPr>
            <w:r w:rsidRPr="008819F6">
              <w:rPr>
                <w:rFonts w:eastAsia="Calibri"/>
                <w:color w:val="000000" w:themeColor="text1"/>
              </w:rPr>
              <w:t>Задача 7</w:t>
            </w:r>
          </w:p>
        </w:tc>
      </w:tr>
      <w:tr w:rsidR="008819F6" w:rsidRPr="00637FB3" w14:paraId="0D838109" w14:textId="77777777" w:rsidTr="008819F6">
        <w:tc>
          <w:tcPr>
            <w:tcW w:w="3227" w:type="dxa"/>
            <w:tcBorders>
              <w:top w:val="single" w:sz="4" w:space="0" w:color="auto"/>
              <w:left w:val="single" w:sz="4" w:space="0" w:color="auto"/>
              <w:bottom w:val="single" w:sz="4" w:space="0" w:color="auto"/>
              <w:right w:val="single" w:sz="4" w:space="0" w:color="auto"/>
            </w:tcBorders>
          </w:tcPr>
          <w:p w14:paraId="580420AA" w14:textId="151AF81D"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165FACB" w14:textId="44D6408C" w:rsidR="008819F6" w:rsidRPr="00637FB3" w:rsidRDefault="008819F6" w:rsidP="008819F6">
            <w:pPr>
              <w:jc w:val="center"/>
              <w:rPr>
                <w:rFonts w:eastAsia="Calibri"/>
                <w:color w:val="000000" w:themeColor="text1"/>
              </w:rPr>
            </w:pPr>
            <w:r w:rsidRPr="00637FB3">
              <w:rPr>
                <w:rFonts w:eastAsia="Calibri"/>
                <w:color w:val="000000"/>
              </w:rPr>
              <w:t>-</w:t>
            </w:r>
          </w:p>
        </w:tc>
        <w:tc>
          <w:tcPr>
            <w:tcW w:w="1482" w:type="dxa"/>
            <w:tcBorders>
              <w:top w:val="single" w:sz="4" w:space="0" w:color="auto"/>
              <w:left w:val="single" w:sz="4" w:space="0" w:color="auto"/>
              <w:bottom w:val="single" w:sz="4" w:space="0" w:color="auto"/>
              <w:right w:val="single" w:sz="4" w:space="0" w:color="auto"/>
            </w:tcBorders>
            <w:vAlign w:val="center"/>
          </w:tcPr>
          <w:p w14:paraId="3052F9D7" w14:textId="7598863D"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7A477A81" w14:textId="24DF6EF3"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33990E" w14:textId="0972A222" w:rsidR="008819F6" w:rsidRPr="008819F6" w:rsidRDefault="008819F6" w:rsidP="008819F6">
            <w:pPr>
              <w:jc w:val="center"/>
              <w:rPr>
                <w:bCs/>
                <w:color w:val="000000" w:themeColor="text1"/>
              </w:rPr>
            </w:pPr>
            <w:r w:rsidRPr="008819F6">
              <w:rPr>
                <w:bCs/>
                <w:color w:val="000000"/>
              </w:rPr>
              <w:t>-</w:t>
            </w:r>
          </w:p>
        </w:tc>
      </w:tr>
      <w:tr w:rsidR="008819F6" w:rsidRPr="00637FB3" w14:paraId="1AC7D02F" w14:textId="77777777" w:rsidTr="008819F6">
        <w:tc>
          <w:tcPr>
            <w:tcW w:w="3227" w:type="dxa"/>
            <w:tcBorders>
              <w:top w:val="single" w:sz="4" w:space="0" w:color="auto"/>
              <w:left w:val="single" w:sz="4" w:space="0" w:color="auto"/>
              <w:bottom w:val="single" w:sz="4" w:space="0" w:color="auto"/>
              <w:right w:val="single" w:sz="4" w:space="0" w:color="auto"/>
            </w:tcBorders>
          </w:tcPr>
          <w:p w14:paraId="08F9ECAC" w14:textId="5D3586FB" w:rsidR="008819F6" w:rsidRPr="00637FB3" w:rsidRDefault="008819F6" w:rsidP="008819F6">
            <w:pPr>
              <w:jc w:val="both"/>
              <w:rPr>
                <w:color w:val="000000" w:themeColor="text1"/>
              </w:rPr>
            </w:pPr>
            <w:r w:rsidRPr="00637FB3">
              <w:rPr>
                <w:color w:val="000000" w:themeColor="text1"/>
              </w:rPr>
              <w:t>Областной бюджет</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6F93103" w14:textId="6F0E42D4" w:rsidR="008819F6" w:rsidRPr="00637FB3" w:rsidRDefault="008819F6" w:rsidP="008819F6">
            <w:pPr>
              <w:jc w:val="center"/>
              <w:rPr>
                <w:rFonts w:eastAsia="Calibri"/>
                <w:color w:val="000000" w:themeColor="text1"/>
              </w:rPr>
            </w:pPr>
            <w:r w:rsidRPr="00637FB3">
              <w:rPr>
                <w:rFonts w:eastAsia="Calibri"/>
                <w:color w:val="000000"/>
              </w:rPr>
              <w:t>-</w:t>
            </w:r>
          </w:p>
        </w:tc>
        <w:tc>
          <w:tcPr>
            <w:tcW w:w="1482" w:type="dxa"/>
            <w:tcBorders>
              <w:top w:val="single" w:sz="4" w:space="0" w:color="auto"/>
              <w:left w:val="single" w:sz="4" w:space="0" w:color="auto"/>
              <w:bottom w:val="single" w:sz="4" w:space="0" w:color="auto"/>
              <w:right w:val="single" w:sz="4" w:space="0" w:color="auto"/>
            </w:tcBorders>
            <w:vAlign w:val="center"/>
          </w:tcPr>
          <w:p w14:paraId="50DA3893" w14:textId="15352818"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5EB93C3D" w14:textId="1C2CCA11"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8CC07" w14:textId="7F242A66" w:rsidR="008819F6" w:rsidRPr="008819F6" w:rsidRDefault="008819F6" w:rsidP="008819F6">
            <w:pPr>
              <w:jc w:val="center"/>
              <w:rPr>
                <w:color w:val="000000" w:themeColor="text1"/>
              </w:rPr>
            </w:pPr>
            <w:r w:rsidRPr="008819F6">
              <w:rPr>
                <w:color w:val="000000"/>
              </w:rPr>
              <w:t>-</w:t>
            </w:r>
          </w:p>
        </w:tc>
      </w:tr>
      <w:tr w:rsidR="008819F6" w:rsidRPr="00637FB3" w14:paraId="7960E303" w14:textId="77777777" w:rsidTr="008819F6">
        <w:tc>
          <w:tcPr>
            <w:tcW w:w="3227" w:type="dxa"/>
            <w:tcBorders>
              <w:top w:val="single" w:sz="4" w:space="0" w:color="auto"/>
              <w:left w:val="single" w:sz="4" w:space="0" w:color="auto"/>
              <w:bottom w:val="single" w:sz="4" w:space="0" w:color="auto"/>
              <w:right w:val="single" w:sz="4" w:space="0" w:color="auto"/>
            </w:tcBorders>
          </w:tcPr>
          <w:p w14:paraId="7E8A51EC" w14:textId="35CD3CC1" w:rsidR="008819F6" w:rsidRPr="00637FB3" w:rsidRDefault="008819F6" w:rsidP="008819F6">
            <w:pPr>
              <w:jc w:val="both"/>
              <w:rPr>
                <w:color w:val="000000" w:themeColor="text1"/>
              </w:rPr>
            </w:pPr>
            <w:r w:rsidRPr="00637FB3">
              <w:rPr>
                <w:color w:val="000000" w:themeColor="text1"/>
              </w:rPr>
              <w:t>Местный бюджет</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75BA15" w14:textId="431D69F2" w:rsidR="008819F6" w:rsidRPr="00637FB3" w:rsidRDefault="008819F6" w:rsidP="008819F6">
            <w:pPr>
              <w:jc w:val="center"/>
              <w:rPr>
                <w:rFonts w:eastAsia="Calibri"/>
                <w:color w:val="000000" w:themeColor="text1"/>
              </w:rPr>
            </w:pPr>
            <w:r w:rsidRPr="00637FB3">
              <w:rPr>
                <w:rFonts w:eastAsia="Calibri"/>
                <w:color w:val="000000"/>
              </w:rPr>
              <w:t>-</w:t>
            </w:r>
          </w:p>
        </w:tc>
        <w:tc>
          <w:tcPr>
            <w:tcW w:w="1482" w:type="dxa"/>
            <w:tcBorders>
              <w:top w:val="single" w:sz="4" w:space="0" w:color="auto"/>
              <w:left w:val="single" w:sz="4" w:space="0" w:color="auto"/>
              <w:bottom w:val="single" w:sz="4" w:space="0" w:color="auto"/>
              <w:right w:val="single" w:sz="4" w:space="0" w:color="auto"/>
            </w:tcBorders>
            <w:vAlign w:val="center"/>
          </w:tcPr>
          <w:p w14:paraId="0E70681C" w14:textId="050B81E0"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0956C1A8" w14:textId="0E75E18F" w:rsidR="008819F6" w:rsidRPr="00637FB3" w:rsidRDefault="008819F6" w:rsidP="008819F6">
            <w:pPr>
              <w:jc w:val="center"/>
              <w:rPr>
                <w:rFonts w:eastAsia="Calibri"/>
                <w:color w:val="000000" w:themeColor="text1"/>
              </w:rPr>
            </w:pPr>
            <w:r w:rsidRPr="00637FB3">
              <w:rPr>
                <w:rFonts w:eastAsia="Calibri"/>
                <w:color w:val="000000"/>
              </w:rPr>
              <w:t>791,1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500872" w14:textId="0501847D" w:rsidR="008819F6" w:rsidRPr="008819F6" w:rsidRDefault="008819F6" w:rsidP="008819F6">
            <w:pPr>
              <w:jc w:val="center"/>
              <w:rPr>
                <w:bCs/>
                <w:color w:val="000000" w:themeColor="text1"/>
              </w:rPr>
            </w:pPr>
            <w:r w:rsidRPr="008819F6">
              <w:rPr>
                <w:bCs/>
                <w:color w:val="000000"/>
              </w:rPr>
              <w:t>2 995,5</w:t>
            </w:r>
          </w:p>
        </w:tc>
      </w:tr>
      <w:tr w:rsidR="008819F6" w:rsidRPr="00637FB3" w14:paraId="584C8D36"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14F1F5FC" w14:textId="341EC64F"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1767CD2" w14:textId="2EF6863D" w:rsidR="008819F6" w:rsidRPr="00637FB3" w:rsidRDefault="008819F6" w:rsidP="008819F6">
            <w:pPr>
              <w:jc w:val="center"/>
              <w:rPr>
                <w:rFonts w:eastAsia="Calibri"/>
                <w:color w:val="000000" w:themeColor="text1"/>
              </w:rPr>
            </w:pPr>
            <w:r w:rsidRPr="00637FB3">
              <w:rPr>
                <w:rFonts w:eastAsia="Calibri"/>
                <w:color w:val="000000"/>
              </w:rPr>
              <w:t>-</w:t>
            </w:r>
          </w:p>
        </w:tc>
        <w:tc>
          <w:tcPr>
            <w:tcW w:w="1482" w:type="dxa"/>
            <w:tcBorders>
              <w:top w:val="single" w:sz="4" w:space="0" w:color="auto"/>
              <w:left w:val="single" w:sz="4" w:space="0" w:color="auto"/>
              <w:bottom w:val="single" w:sz="4" w:space="0" w:color="auto"/>
              <w:right w:val="single" w:sz="4" w:space="0" w:color="auto"/>
            </w:tcBorders>
            <w:vAlign w:val="center"/>
          </w:tcPr>
          <w:p w14:paraId="599F4793" w14:textId="0C9237D6"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4E89B096" w14:textId="7A0A757F"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4850B3" w14:textId="260BAD3D" w:rsidR="008819F6" w:rsidRPr="008819F6" w:rsidRDefault="008819F6" w:rsidP="008819F6">
            <w:pPr>
              <w:jc w:val="center"/>
              <w:rPr>
                <w:color w:val="000000" w:themeColor="text1"/>
              </w:rPr>
            </w:pPr>
            <w:r w:rsidRPr="008819F6">
              <w:rPr>
                <w:color w:val="000000"/>
              </w:rPr>
              <w:t>-</w:t>
            </w:r>
          </w:p>
        </w:tc>
      </w:tr>
      <w:tr w:rsidR="008819F6" w:rsidRPr="00637FB3" w14:paraId="648E77D7"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0BD23493" w14:textId="353A906C"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A37AAB8" w14:textId="548D5E3C" w:rsidR="008819F6" w:rsidRPr="00637FB3" w:rsidRDefault="008819F6" w:rsidP="008819F6">
            <w:pPr>
              <w:jc w:val="center"/>
              <w:rPr>
                <w:rFonts w:eastAsia="Calibri"/>
                <w:color w:val="000000" w:themeColor="text1"/>
              </w:rPr>
            </w:pPr>
            <w:r w:rsidRPr="00637FB3">
              <w:rPr>
                <w:rFonts w:eastAsia="Calibri"/>
                <w:color w:val="000000"/>
              </w:rPr>
              <w:t>-</w:t>
            </w:r>
          </w:p>
        </w:tc>
        <w:tc>
          <w:tcPr>
            <w:tcW w:w="1482" w:type="dxa"/>
            <w:tcBorders>
              <w:top w:val="single" w:sz="4" w:space="0" w:color="auto"/>
              <w:left w:val="single" w:sz="4" w:space="0" w:color="auto"/>
              <w:bottom w:val="single" w:sz="4" w:space="0" w:color="auto"/>
              <w:right w:val="single" w:sz="4" w:space="0" w:color="auto"/>
            </w:tcBorders>
            <w:vAlign w:val="center"/>
          </w:tcPr>
          <w:p w14:paraId="649D1AFA" w14:textId="15011544"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7A20C341" w14:textId="5093A4FB" w:rsidR="008819F6" w:rsidRPr="00637FB3" w:rsidRDefault="008819F6" w:rsidP="008819F6">
            <w:pPr>
              <w:jc w:val="center"/>
              <w:rPr>
                <w:rFonts w:eastAsia="Calibri"/>
                <w:color w:val="000000" w:themeColor="text1"/>
              </w:rPr>
            </w:pPr>
            <w:r w:rsidRPr="00637FB3">
              <w:rPr>
                <w:rFonts w:eastAsia="Calibri"/>
                <w:color w:val="000000"/>
              </w:rPr>
              <w:t>791,1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EF9E08" w14:textId="2584539E" w:rsidR="008819F6" w:rsidRPr="008819F6" w:rsidRDefault="00B0631F" w:rsidP="008819F6">
            <w:pPr>
              <w:jc w:val="center"/>
              <w:rPr>
                <w:bCs/>
                <w:color w:val="000000" w:themeColor="text1"/>
              </w:rPr>
            </w:pPr>
            <w:r>
              <w:rPr>
                <w:bCs/>
                <w:color w:val="000000"/>
              </w:rPr>
              <w:t>2 995,5</w:t>
            </w:r>
          </w:p>
        </w:tc>
      </w:tr>
      <w:tr w:rsidR="008819F6" w:rsidRPr="00637FB3" w14:paraId="1698C868"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985244" w14:textId="582D6123" w:rsidR="008819F6" w:rsidRPr="008819F6" w:rsidRDefault="008819F6" w:rsidP="008819F6">
            <w:pPr>
              <w:jc w:val="center"/>
              <w:rPr>
                <w:rFonts w:eastAsia="Calibri"/>
                <w:color w:val="000000" w:themeColor="text1"/>
              </w:rPr>
            </w:pPr>
            <w:r w:rsidRPr="008819F6">
              <w:rPr>
                <w:rFonts w:eastAsia="Calibri"/>
                <w:color w:val="000000" w:themeColor="text1"/>
              </w:rPr>
              <w:t>Задача 8</w:t>
            </w:r>
          </w:p>
        </w:tc>
      </w:tr>
      <w:tr w:rsidR="008819F6" w:rsidRPr="00637FB3" w14:paraId="4C18DAE4" w14:textId="77777777" w:rsidTr="008819F6">
        <w:tc>
          <w:tcPr>
            <w:tcW w:w="3227" w:type="dxa"/>
            <w:tcBorders>
              <w:top w:val="single" w:sz="4" w:space="0" w:color="auto"/>
              <w:left w:val="single" w:sz="4" w:space="0" w:color="auto"/>
              <w:bottom w:val="single" w:sz="4" w:space="0" w:color="auto"/>
              <w:right w:val="single" w:sz="4" w:space="0" w:color="auto"/>
            </w:tcBorders>
          </w:tcPr>
          <w:p w14:paraId="7E4CFF1E" w14:textId="3ECD345E"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vAlign w:val="center"/>
          </w:tcPr>
          <w:p w14:paraId="6AE40AB9" w14:textId="17CF8DB5"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497C398B" w14:textId="02EAF9BB"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3DB85759" w14:textId="0D04229A"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FBC09B" w14:textId="3AB36735" w:rsidR="008819F6" w:rsidRPr="008819F6" w:rsidRDefault="008819F6" w:rsidP="008819F6">
            <w:pPr>
              <w:jc w:val="center"/>
              <w:rPr>
                <w:bCs/>
                <w:color w:val="000000" w:themeColor="text1"/>
              </w:rPr>
            </w:pPr>
            <w:r w:rsidRPr="008819F6">
              <w:rPr>
                <w:bCs/>
                <w:color w:val="000000"/>
              </w:rPr>
              <w:t>-</w:t>
            </w:r>
          </w:p>
        </w:tc>
      </w:tr>
      <w:tr w:rsidR="008819F6" w:rsidRPr="00637FB3" w14:paraId="0EF47E10" w14:textId="77777777" w:rsidTr="008819F6">
        <w:tc>
          <w:tcPr>
            <w:tcW w:w="3227" w:type="dxa"/>
            <w:tcBorders>
              <w:top w:val="single" w:sz="4" w:space="0" w:color="auto"/>
              <w:left w:val="single" w:sz="4" w:space="0" w:color="auto"/>
              <w:bottom w:val="single" w:sz="4" w:space="0" w:color="auto"/>
              <w:right w:val="single" w:sz="4" w:space="0" w:color="auto"/>
            </w:tcBorders>
          </w:tcPr>
          <w:p w14:paraId="70923BD6" w14:textId="151F2CD6" w:rsidR="008819F6" w:rsidRPr="00637FB3" w:rsidRDefault="008819F6" w:rsidP="008819F6">
            <w:pPr>
              <w:jc w:val="both"/>
              <w:rPr>
                <w:color w:val="000000" w:themeColor="text1"/>
              </w:rPr>
            </w:pPr>
            <w:r w:rsidRPr="00637FB3">
              <w:rPr>
                <w:color w:val="000000" w:themeColor="text1"/>
              </w:rPr>
              <w:lastRenderedPageBreak/>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350E66DF" w14:textId="7DE1D4C2" w:rsidR="008819F6" w:rsidRPr="00637FB3" w:rsidRDefault="008819F6" w:rsidP="008819F6">
            <w:pPr>
              <w:jc w:val="center"/>
              <w:rPr>
                <w:color w:val="000000" w:themeColor="text1"/>
              </w:rPr>
            </w:pPr>
            <w:r w:rsidRPr="00637FB3">
              <w:rPr>
                <w:color w:val="000000"/>
              </w:rPr>
              <w:t>6 739,6</w:t>
            </w:r>
          </w:p>
        </w:tc>
        <w:tc>
          <w:tcPr>
            <w:tcW w:w="1519" w:type="dxa"/>
            <w:gridSpan w:val="2"/>
            <w:tcBorders>
              <w:top w:val="single" w:sz="4" w:space="0" w:color="auto"/>
              <w:left w:val="single" w:sz="4" w:space="0" w:color="auto"/>
              <w:bottom w:val="single" w:sz="4" w:space="0" w:color="auto"/>
              <w:right w:val="single" w:sz="4" w:space="0" w:color="auto"/>
            </w:tcBorders>
          </w:tcPr>
          <w:p w14:paraId="048D42AC" w14:textId="7392E718" w:rsidR="008819F6" w:rsidRPr="00637FB3" w:rsidRDefault="008819F6" w:rsidP="008819F6">
            <w:pPr>
              <w:jc w:val="center"/>
              <w:rPr>
                <w:color w:val="000000" w:themeColor="text1"/>
              </w:rPr>
            </w:pPr>
            <w:r w:rsidRPr="00637FB3">
              <w:rPr>
                <w:color w:val="000000"/>
              </w:rPr>
              <w:t>7 009,2</w:t>
            </w:r>
          </w:p>
        </w:tc>
        <w:tc>
          <w:tcPr>
            <w:tcW w:w="1418" w:type="dxa"/>
            <w:tcBorders>
              <w:top w:val="single" w:sz="4" w:space="0" w:color="auto"/>
              <w:left w:val="single" w:sz="4" w:space="0" w:color="auto"/>
              <w:bottom w:val="single" w:sz="4" w:space="0" w:color="auto"/>
              <w:right w:val="single" w:sz="4" w:space="0" w:color="auto"/>
            </w:tcBorders>
          </w:tcPr>
          <w:p w14:paraId="3A4362CD" w14:textId="7068008C" w:rsidR="008819F6" w:rsidRPr="00637FB3" w:rsidRDefault="008819F6" w:rsidP="008819F6">
            <w:pPr>
              <w:jc w:val="center"/>
              <w:rPr>
                <w:color w:val="000000" w:themeColor="text1"/>
              </w:rPr>
            </w:pPr>
            <w:r w:rsidRPr="00637FB3">
              <w:rPr>
                <w:color w:val="000000"/>
              </w:rPr>
              <w:t>4 070,7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3233A8" w14:textId="6BC95B54" w:rsidR="008819F6" w:rsidRPr="008819F6" w:rsidRDefault="008819F6" w:rsidP="008819F6">
            <w:pPr>
              <w:jc w:val="center"/>
              <w:rPr>
                <w:color w:val="000000" w:themeColor="text1"/>
              </w:rPr>
            </w:pPr>
            <w:r w:rsidRPr="008819F6">
              <w:rPr>
                <w:color w:val="000000"/>
              </w:rPr>
              <w:t>35 992,6</w:t>
            </w:r>
          </w:p>
        </w:tc>
      </w:tr>
      <w:tr w:rsidR="008819F6" w:rsidRPr="00637FB3" w14:paraId="3A011C53" w14:textId="77777777" w:rsidTr="008819F6">
        <w:tc>
          <w:tcPr>
            <w:tcW w:w="3227" w:type="dxa"/>
            <w:tcBorders>
              <w:top w:val="single" w:sz="4" w:space="0" w:color="auto"/>
              <w:left w:val="single" w:sz="4" w:space="0" w:color="auto"/>
              <w:bottom w:val="single" w:sz="4" w:space="0" w:color="auto"/>
              <w:right w:val="single" w:sz="4" w:space="0" w:color="auto"/>
            </w:tcBorders>
          </w:tcPr>
          <w:p w14:paraId="5494F0F8" w14:textId="4837A3FD"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70ED4D08" w14:textId="31FB60D1" w:rsidR="008819F6" w:rsidRPr="00637FB3" w:rsidRDefault="008819F6" w:rsidP="008819F6">
            <w:pPr>
              <w:jc w:val="center"/>
              <w:rPr>
                <w:rFonts w:eastAsia="Calibri"/>
                <w:color w:val="000000" w:themeColor="text1"/>
              </w:rPr>
            </w:pPr>
            <w:r w:rsidRPr="00637FB3">
              <w:rPr>
                <w:rFonts w:eastAsia="Calibri"/>
                <w:color w:val="000000"/>
              </w:rPr>
              <w:t>14 394,0</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5AB11E2C" w14:textId="78E53D44" w:rsidR="008819F6" w:rsidRPr="00637FB3" w:rsidRDefault="008819F6" w:rsidP="008819F6">
            <w:pPr>
              <w:jc w:val="center"/>
              <w:rPr>
                <w:rFonts w:eastAsia="Calibri"/>
                <w:color w:val="000000" w:themeColor="text1"/>
              </w:rPr>
            </w:pPr>
            <w:r w:rsidRPr="00637FB3">
              <w:rPr>
                <w:rFonts w:eastAsia="Calibri"/>
                <w:color w:val="000000"/>
              </w:rPr>
              <w:t>13 291,3</w:t>
            </w:r>
          </w:p>
        </w:tc>
        <w:tc>
          <w:tcPr>
            <w:tcW w:w="1418" w:type="dxa"/>
            <w:tcBorders>
              <w:top w:val="single" w:sz="4" w:space="0" w:color="auto"/>
              <w:left w:val="single" w:sz="4" w:space="0" w:color="auto"/>
              <w:bottom w:val="single" w:sz="4" w:space="0" w:color="auto"/>
              <w:right w:val="single" w:sz="4" w:space="0" w:color="auto"/>
            </w:tcBorders>
            <w:vAlign w:val="center"/>
          </w:tcPr>
          <w:p w14:paraId="57DF57F9" w14:textId="0EFE9F69" w:rsidR="008819F6" w:rsidRPr="00637FB3" w:rsidRDefault="008819F6" w:rsidP="008819F6">
            <w:pPr>
              <w:jc w:val="center"/>
              <w:rPr>
                <w:rFonts w:eastAsia="Calibri"/>
                <w:color w:val="000000" w:themeColor="text1"/>
              </w:rPr>
            </w:pPr>
            <w:r w:rsidRPr="00637FB3">
              <w:rPr>
                <w:rFonts w:eastAsia="Calibri"/>
                <w:color w:val="000000"/>
              </w:rPr>
              <w:t>11 063,8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3ECB11" w14:textId="690BAEB2" w:rsidR="008819F6" w:rsidRPr="008819F6" w:rsidRDefault="008819F6" w:rsidP="008819F6">
            <w:pPr>
              <w:jc w:val="center"/>
              <w:rPr>
                <w:bCs/>
                <w:color w:val="000000" w:themeColor="text1"/>
              </w:rPr>
            </w:pPr>
            <w:r w:rsidRPr="008819F6">
              <w:rPr>
                <w:bCs/>
                <w:color w:val="000000"/>
              </w:rPr>
              <w:t>68 541,3</w:t>
            </w:r>
          </w:p>
        </w:tc>
      </w:tr>
      <w:tr w:rsidR="008819F6" w:rsidRPr="00637FB3" w14:paraId="69AFD3DE" w14:textId="77777777" w:rsidTr="008819F6">
        <w:trPr>
          <w:trHeight w:val="377"/>
        </w:trPr>
        <w:tc>
          <w:tcPr>
            <w:tcW w:w="3227" w:type="dxa"/>
            <w:tcBorders>
              <w:top w:val="single" w:sz="4" w:space="0" w:color="auto"/>
              <w:left w:val="single" w:sz="4" w:space="0" w:color="auto"/>
              <w:bottom w:val="single" w:sz="4" w:space="0" w:color="auto"/>
              <w:right w:val="single" w:sz="4" w:space="0" w:color="auto"/>
            </w:tcBorders>
            <w:vAlign w:val="center"/>
          </w:tcPr>
          <w:p w14:paraId="57A86B20" w14:textId="72D18294"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732295B2" w14:textId="06EC3737"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0D5BD29" w14:textId="6D1E98D1"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72C68C28" w14:textId="374D5FEA"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FBD890" w14:textId="462BE28E" w:rsidR="008819F6" w:rsidRPr="008819F6" w:rsidRDefault="008819F6" w:rsidP="008819F6">
            <w:pPr>
              <w:jc w:val="center"/>
              <w:rPr>
                <w:color w:val="000000" w:themeColor="text1"/>
              </w:rPr>
            </w:pPr>
            <w:r w:rsidRPr="008819F6">
              <w:rPr>
                <w:color w:val="000000"/>
              </w:rPr>
              <w:t>-</w:t>
            </w:r>
          </w:p>
        </w:tc>
      </w:tr>
      <w:tr w:rsidR="008819F6" w:rsidRPr="00637FB3" w14:paraId="3F7C0C5E"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195FD766" w14:textId="5243E277"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0CD71F2D" w14:textId="5788038D" w:rsidR="008819F6" w:rsidRPr="00637FB3" w:rsidRDefault="008819F6" w:rsidP="008819F6">
            <w:pPr>
              <w:jc w:val="center"/>
              <w:rPr>
                <w:rFonts w:eastAsia="Calibri"/>
                <w:color w:val="000000" w:themeColor="text1"/>
              </w:rPr>
            </w:pPr>
            <w:r w:rsidRPr="00637FB3">
              <w:rPr>
                <w:rFonts w:eastAsia="Calibri"/>
                <w:color w:val="000000"/>
              </w:rPr>
              <w:t>21 133,6</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33D3C0E3" w14:textId="61ED0A05" w:rsidR="008819F6" w:rsidRPr="00637FB3" w:rsidRDefault="008819F6" w:rsidP="008819F6">
            <w:pPr>
              <w:jc w:val="center"/>
              <w:rPr>
                <w:rFonts w:eastAsia="Calibri"/>
                <w:color w:val="000000" w:themeColor="text1"/>
              </w:rPr>
            </w:pPr>
            <w:r w:rsidRPr="00637FB3">
              <w:rPr>
                <w:rFonts w:eastAsia="Calibri"/>
                <w:color w:val="000000"/>
              </w:rPr>
              <w:t>20 300,5</w:t>
            </w:r>
          </w:p>
        </w:tc>
        <w:tc>
          <w:tcPr>
            <w:tcW w:w="1418" w:type="dxa"/>
            <w:tcBorders>
              <w:top w:val="single" w:sz="4" w:space="0" w:color="auto"/>
              <w:left w:val="single" w:sz="4" w:space="0" w:color="auto"/>
              <w:bottom w:val="single" w:sz="4" w:space="0" w:color="auto"/>
              <w:right w:val="single" w:sz="4" w:space="0" w:color="auto"/>
            </w:tcBorders>
            <w:vAlign w:val="center"/>
          </w:tcPr>
          <w:p w14:paraId="5D9B9F80" w14:textId="4DBE6888" w:rsidR="008819F6" w:rsidRPr="00637FB3" w:rsidRDefault="008819F6" w:rsidP="008819F6">
            <w:pPr>
              <w:jc w:val="center"/>
              <w:rPr>
                <w:rFonts w:eastAsia="Calibri"/>
                <w:color w:val="000000" w:themeColor="text1"/>
              </w:rPr>
            </w:pPr>
            <w:r w:rsidRPr="00637FB3">
              <w:rPr>
                <w:rFonts w:eastAsia="Calibri"/>
                <w:color w:val="000000"/>
              </w:rPr>
              <w:t>15 134,5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42E5F1" w14:textId="247DFBBC" w:rsidR="008819F6" w:rsidRPr="008819F6" w:rsidRDefault="008819F6" w:rsidP="008819F6">
            <w:pPr>
              <w:jc w:val="center"/>
              <w:rPr>
                <w:bCs/>
                <w:color w:val="000000" w:themeColor="text1"/>
              </w:rPr>
            </w:pPr>
            <w:r w:rsidRPr="008819F6">
              <w:rPr>
                <w:bCs/>
                <w:color w:val="000000"/>
              </w:rPr>
              <w:t>104 533,9</w:t>
            </w:r>
          </w:p>
        </w:tc>
      </w:tr>
      <w:tr w:rsidR="008819F6" w:rsidRPr="00637FB3" w14:paraId="53DF6448"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F3465F" w14:textId="12149751" w:rsidR="008819F6" w:rsidRPr="008819F6" w:rsidRDefault="008819F6" w:rsidP="008819F6">
            <w:pPr>
              <w:jc w:val="center"/>
              <w:rPr>
                <w:rFonts w:eastAsia="Calibri"/>
                <w:color w:val="000000" w:themeColor="text1"/>
              </w:rPr>
            </w:pPr>
            <w:r w:rsidRPr="008819F6">
              <w:rPr>
                <w:rFonts w:eastAsia="Calibri"/>
                <w:color w:val="000000" w:themeColor="text1"/>
              </w:rPr>
              <w:t>Задача 9</w:t>
            </w:r>
          </w:p>
        </w:tc>
      </w:tr>
      <w:tr w:rsidR="008819F6" w:rsidRPr="00637FB3" w14:paraId="2C40D2EE" w14:textId="77777777" w:rsidTr="008819F6">
        <w:trPr>
          <w:trHeight w:val="245"/>
        </w:trPr>
        <w:tc>
          <w:tcPr>
            <w:tcW w:w="3227" w:type="dxa"/>
            <w:tcBorders>
              <w:top w:val="single" w:sz="4" w:space="0" w:color="auto"/>
              <w:left w:val="single" w:sz="4" w:space="0" w:color="auto"/>
              <w:bottom w:val="single" w:sz="4" w:space="0" w:color="auto"/>
              <w:right w:val="single" w:sz="4" w:space="0" w:color="auto"/>
            </w:tcBorders>
          </w:tcPr>
          <w:p w14:paraId="3C16F9B8" w14:textId="308DA8E1"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vAlign w:val="center"/>
          </w:tcPr>
          <w:p w14:paraId="5876E055" w14:textId="283B03CC"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3890A92" w14:textId="4B6EEF1C"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1B67803F" w14:textId="6C4528B9"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AFB85E" w14:textId="7AEE95B9" w:rsidR="008819F6" w:rsidRPr="008819F6" w:rsidRDefault="008819F6" w:rsidP="008819F6">
            <w:pPr>
              <w:jc w:val="center"/>
              <w:rPr>
                <w:color w:val="000000" w:themeColor="text1"/>
              </w:rPr>
            </w:pPr>
            <w:r w:rsidRPr="008819F6">
              <w:rPr>
                <w:color w:val="000000"/>
              </w:rPr>
              <w:t>-</w:t>
            </w:r>
          </w:p>
        </w:tc>
      </w:tr>
      <w:tr w:rsidR="008819F6" w:rsidRPr="00637FB3" w14:paraId="0B97634E" w14:textId="77777777" w:rsidTr="008819F6">
        <w:tc>
          <w:tcPr>
            <w:tcW w:w="3227" w:type="dxa"/>
            <w:tcBorders>
              <w:top w:val="single" w:sz="4" w:space="0" w:color="auto"/>
              <w:left w:val="single" w:sz="4" w:space="0" w:color="auto"/>
              <w:bottom w:val="single" w:sz="4" w:space="0" w:color="auto"/>
              <w:right w:val="single" w:sz="4" w:space="0" w:color="auto"/>
            </w:tcBorders>
          </w:tcPr>
          <w:p w14:paraId="4DE8B3C6" w14:textId="52E20056"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73459F6C" w14:textId="5DC3629F" w:rsidR="008819F6" w:rsidRPr="00637FB3" w:rsidRDefault="008819F6" w:rsidP="008819F6">
            <w:pPr>
              <w:jc w:val="center"/>
              <w:rPr>
                <w:color w:val="000000" w:themeColor="text1"/>
              </w:rPr>
            </w:pPr>
            <w:r w:rsidRPr="00637FB3">
              <w:rPr>
                <w:color w:val="000000"/>
              </w:rPr>
              <w:t>-</w:t>
            </w:r>
          </w:p>
        </w:tc>
        <w:tc>
          <w:tcPr>
            <w:tcW w:w="1519" w:type="dxa"/>
            <w:gridSpan w:val="2"/>
            <w:tcBorders>
              <w:top w:val="single" w:sz="4" w:space="0" w:color="auto"/>
              <w:left w:val="single" w:sz="4" w:space="0" w:color="auto"/>
              <w:bottom w:val="single" w:sz="4" w:space="0" w:color="auto"/>
              <w:right w:val="single" w:sz="4" w:space="0" w:color="auto"/>
            </w:tcBorders>
          </w:tcPr>
          <w:p w14:paraId="5101F309" w14:textId="6916E060" w:rsidR="008819F6" w:rsidRPr="00637FB3" w:rsidRDefault="008819F6" w:rsidP="008819F6">
            <w:pPr>
              <w:jc w:val="center"/>
              <w:rPr>
                <w:color w:val="000000" w:themeColor="text1"/>
              </w:rPr>
            </w:pPr>
            <w:r w:rsidRPr="00637FB3">
              <w:rPr>
                <w:color w:val="000000"/>
              </w:rPr>
              <w:t>-</w:t>
            </w:r>
          </w:p>
        </w:tc>
        <w:tc>
          <w:tcPr>
            <w:tcW w:w="1418" w:type="dxa"/>
            <w:tcBorders>
              <w:top w:val="single" w:sz="4" w:space="0" w:color="auto"/>
              <w:left w:val="single" w:sz="4" w:space="0" w:color="auto"/>
              <w:bottom w:val="single" w:sz="4" w:space="0" w:color="auto"/>
              <w:right w:val="single" w:sz="4" w:space="0" w:color="auto"/>
            </w:tcBorders>
          </w:tcPr>
          <w:p w14:paraId="52D58366" w14:textId="0A94CD3E" w:rsidR="008819F6" w:rsidRPr="00637FB3" w:rsidRDefault="008819F6" w:rsidP="008819F6">
            <w:pPr>
              <w:jc w:val="center"/>
              <w:rPr>
                <w:color w:val="000000" w:themeColor="text1"/>
              </w:rPr>
            </w:pPr>
            <w:r w:rsidRPr="00637FB3">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1EC5CE" w14:textId="59B1944E" w:rsidR="008819F6" w:rsidRPr="008819F6" w:rsidRDefault="008819F6" w:rsidP="008819F6">
            <w:pPr>
              <w:jc w:val="center"/>
              <w:rPr>
                <w:color w:val="000000" w:themeColor="text1"/>
              </w:rPr>
            </w:pPr>
            <w:r w:rsidRPr="008819F6">
              <w:rPr>
                <w:color w:val="000000"/>
              </w:rPr>
              <w:t>-</w:t>
            </w:r>
          </w:p>
        </w:tc>
      </w:tr>
      <w:tr w:rsidR="008819F6" w:rsidRPr="00637FB3" w14:paraId="4A125ED6" w14:textId="77777777" w:rsidTr="008819F6">
        <w:tc>
          <w:tcPr>
            <w:tcW w:w="3227" w:type="dxa"/>
            <w:tcBorders>
              <w:top w:val="single" w:sz="4" w:space="0" w:color="auto"/>
              <w:left w:val="single" w:sz="4" w:space="0" w:color="auto"/>
              <w:bottom w:val="single" w:sz="4" w:space="0" w:color="auto"/>
              <w:right w:val="single" w:sz="4" w:space="0" w:color="auto"/>
            </w:tcBorders>
          </w:tcPr>
          <w:p w14:paraId="49C9574A" w14:textId="22ACB2CD"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4C269550" w14:textId="1EEC875C" w:rsidR="008819F6" w:rsidRPr="00637FB3" w:rsidRDefault="008819F6" w:rsidP="008819F6">
            <w:pPr>
              <w:jc w:val="center"/>
              <w:rPr>
                <w:rFonts w:eastAsia="Calibri"/>
                <w:color w:val="000000" w:themeColor="text1"/>
              </w:rPr>
            </w:pPr>
            <w:r w:rsidRPr="00637FB3">
              <w:rPr>
                <w:rFonts w:eastAsia="Calibri"/>
                <w:color w:val="000000"/>
              </w:rPr>
              <w:t>28 604,1</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7F3AF952" w14:textId="03A2A834" w:rsidR="008819F6" w:rsidRPr="00637FB3" w:rsidRDefault="008819F6" w:rsidP="008819F6">
            <w:pPr>
              <w:jc w:val="center"/>
              <w:rPr>
                <w:rFonts w:eastAsia="Calibri"/>
                <w:color w:val="000000" w:themeColor="text1"/>
              </w:rPr>
            </w:pPr>
            <w:r w:rsidRPr="00637FB3">
              <w:rPr>
                <w:rFonts w:eastAsia="Calibri"/>
                <w:color w:val="000000"/>
              </w:rPr>
              <w:t>31 464,8</w:t>
            </w:r>
          </w:p>
        </w:tc>
        <w:tc>
          <w:tcPr>
            <w:tcW w:w="1418" w:type="dxa"/>
            <w:tcBorders>
              <w:top w:val="single" w:sz="4" w:space="0" w:color="auto"/>
              <w:left w:val="single" w:sz="4" w:space="0" w:color="auto"/>
              <w:bottom w:val="single" w:sz="4" w:space="0" w:color="auto"/>
              <w:right w:val="single" w:sz="4" w:space="0" w:color="auto"/>
            </w:tcBorders>
            <w:vAlign w:val="center"/>
          </w:tcPr>
          <w:p w14:paraId="147BC823" w14:textId="44FE95D2" w:rsidR="008819F6" w:rsidRPr="00637FB3" w:rsidRDefault="008819F6" w:rsidP="008819F6">
            <w:pPr>
              <w:jc w:val="center"/>
              <w:rPr>
                <w:rFonts w:eastAsia="Calibri"/>
                <w:color w:val="000000" w:themeColor="text1"/>
              </w:rPr>
            </w:pPr>
            <w:r w:rsidRPr="00637FB3">
              <w:rPr>
                <w:rFonts w:eastAsia="Calibri"/>
                <w:color w:val="000000"/>
              </w:rPr>
              <w:t>23 734,9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B9983D" w14:textId="0CA069B3" w:rsidR="008819F6" w:rsidRPr="008819F6" w:rsidRDefault="008819F6" w:rsidP="008819F6">
            <w:pPr>
              <w:jc w:val="center"/>
              <w:rPr>
                <w:color w:val="000000" w:themeColor="text1"/>
              </w:rPr>
            </w:pPr>
            <w:r w:rsidRPr="008819F6">
              <w:rPr>
                <w:color w:val="000000"/>
              </w:rPr>
              <w:t>160 765,3</w:t>
            </w:r>
          </w:p>
        </w:tc>
      </w:tr>
      <w:tr w:rsidR="008819F6" w:rsidRPr="00637FB3" w14:paraId="36EDCC51"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3DCD0931" w14:textId="0184A3DF"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7DE66148" w14:textId="09686208" w:rsidR="008819F6" w:rsidRPr="00637FB3" w:rsidRDefault="008819F6" w:rsidP="008819F6">
            <w:pPr>
              <w:jc w:val="center"/>
              <w:rPr>
                <w:rFonts w:eastAsia="Calibri"/>
                <w:color w:val="000000" w:themeColor="text1"/>
              </w:rPr>
            </w:pPr>
            <w:r w:rsidRPr="00637FB3">
              <w:rPr>
                <w:rFonts w:eastAsia="Calibri"/>
                <w:color w:val="000000"/>
              </w:rPr>
              <w:t>-</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0A2F081D" w14:textId="11A9351F" w:rsidR="008819F6" w:rsidRPr="00637FB3" w:rsidRDefault="008819F6" w:rsidP="008819F6">
            <w:pPr>
              <w:jc w:val="center"/>
              <w:rPr>
                <w:rFonts w:eastAsia="Calibri"/>
                <w:color w:val="000000" w:themeColor="text1"/>
              </w:rPr>
            </w:pPr>
            <w:r w:rsidRPr="00637FB3">
              <w:rPr>
                <w:rFonts w:eastAsia="Calibr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4956E4E0" w14:textId="57E0C093" w:rsidR="008819F6" w:rsidRPr="00637FB3" w:rsidRDefault="008819F6" w:rsidP="008819F6">
            <w:pPr>
              <w:jc w:val="center"/>
              <w:rPr>
                <w:rFonts w:eastAsia="Calibri"/>
                <w:color w:val="000000" w:themeColor="text1"/>
              </w:rPr>
            </w:pPr>
            <w:r w:rsidRPr="00637FB3">
              <w:rPr>
                <w:rFonts w:eastAsia="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742E3" w14:textId="078086E3" w:rsidR="008819F6" w:rsidRPr="008819F6" w:rsidRDefault="008819F6" w:rsidP="008819F6">
            <w:pPr>
              <w:jc w:val="center"/>
              <w:rPr>
                <w:color w:val="000000" w:themeColor="text1"/>
              </w:rPr>
            </w:pPr>
            <w:r w:rsidRPr="008819F6">
              <w:rPr>
                <w:color w:val="000000"/>
              </w:rPr>
              <w:t>-</w:t>
            </w:r>
          </w:p>
        </w:tc>
      </w:tr>
      <w:tr w:rsidR="008819F6" w:rsidRPr="00637FB3" w14:paraId="645A6F26" w14:textId="77777777" w:rsidTr="008819F6">
        <w:tc>
          <w:tcPr>
            <w:tcW w:w="3227" w:type="dxa"/>
            <w:tcBorders>
              <w:top w:val="single" w:sz="4" w:space="0" w:color="auto"/>
              <w:left w:val="single" w:sz="4" w:space="0" w:color="auto"/>
              <w:bottom w:val="single" w:sz="4" w:space="0" w:color="auto"/>
              <w:right w:val="single" w:sz="4" w:space="0" w:color="auto"/>
            </w:tcBorders>
            <w:vAlign w:val="center"/>
          </w:tcPr>
          <w:p w14:paraId="5BC40EB3" w14:textId="61C27E89" w:rsidR="008819F6" w:rsidRPr="00637FB3" w:rsidRDefault="008819F6" w:rsidP="008819F6">
            <w:pPr>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0B74C99D" w14:textId="5E437237" w:rsidR="008819F6" w:rsidRPr="00637FB3" w:rsidRDefault="008819F6" w:rsidP="008819F6">
            <w:pPr>
              <w:jc w:val="center"/>
              <w:rPr>
                <w:rFonts w:eastAsia="Calibri"/>
                <w:color w:val="000000" w:themeColor="text1"/>
              </w:rPr>
            </w:pPr>
            <w:r w:rsidRPr="00637FB3">
              <w:rPr>
                <w:rFonts w:eastAsia="Calibri"/>
                <w:color w:val="000000"/>
              </w:rPr>
              <w:t>28 604,1</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1A6744AF" w14:textId="71F34937" w:rsidR="008819F6" w:rsidRPr="00637FB3" w:rsidRDefault="008819F6" w:rsidP="008819F6">
            <w:pPr>
              <w:jc w:val="center"/>
              <w:rPr>
                <w:rFonts w:eastAsia="Calibri"/>
                <w:color w:val="000000" w:themeColor="text1"/>
              </w:rPr>
            </w:pPr>
            <w:r w:rsidRPr="00637FB3">
              <w:rPr>
                <w:rFonts w:eastAsia="Calibri"/>
                <w:color w:val="000000"/>
              </w:rPr>
              <w:t>31 464,8</w:t>
            </w:r>
          </w:p>
        </w:tc>
        <w:tc>
          <w:tcPr>
            <w:tcW w:w="1418" w:type="dxa"/>
            <w:tcBorders>
              <w:top w:val="single" w:sz="4" w:space="0" w:color="auto"/>
              <w:left w:val="single" w:sz="4" w:space="0" w:color="auto"/>
              <w:bottom w:val="single" w:sz="4" w:space="0" w:color="auto"/>
              <w:right w:val="single" w:sz="4" w:space="0" w:color="auto"/>
            </w:tcBorders>
            <w:vAlign w:val="center"/>
          </w:tcPr>
          <w:p w14:paraId="06C2AD58" w14:textId="20C6E36A" w:rsidR="008819F6" w:rsidRPr="00637FB3" w:rsidRDefault="008819F6" w:rsidP="008819F6">
            <w:pPr>
              <w:jc w:val="center"/>
              <w:rPr>
                <w:rFonts w:eastAsia="Calibri"/>
                <w:color w:val="000000" w:themeColor="text1"/>
              </w:rPr>
            </w:pPr>
            <w:r w:rsidRPr="00637FB3">
              <w:rPr>
                <w:rFonts w:eastAsia="Calibri"/>
                <w:color w:val="000000"/>
              </w:rPr>
              <w:t>23 734,9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80AC2F" w14:textId="2E35A8AE" w:rsidR="008819F6" w:rsidRPr="008819F6" w:rsidRDefault="008819F6" w:rsidP="008819F6">
            <w:pPr>
              <w:jc w:val="center"/>
              <w:rPr>
                <w:color w:val="000000" w:themeColor="text1"/>
              </w:rPr>
            </w:pPr>
            <w:r w:rsidRPr="008819F6">
              <w:rPr>
                <w:color w:val="000000"/>
              </w:rPr>
              <w:t>160 765,3</w:t>
            </w:r>
          </w:p>
        </w:tc>
      </w:tr>
      <w:tr w:rsidR="008819F6" w:rsidRPr="00637FB3" w14:paraId="1332DDB3" w14:textId="77777777" w:rsidTr="008819F6">
        <w:tc>
          <w:tcPr>
            <w:tcW w:w="93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66EA2E" w14:textId="7E640C24" w:rsidR="008819F6" w:rsidRPr="008819F6" w:rsidRDefault="008819F6" w:rsidP="008819F6">
            <w:pPr>
              <w:jc w:val="center"/>
              <w:rPr>
                <w:rFonts w:eastAsia="Calibri"/>
                <w:color w:val="000000" w:themeColor="text1"/>
              </w:rPr>
            </w:pPr>
            <w:r w:rsidRPr="008819F6">
              <w:rPr>
                <w:rFonts w:eastAsia="Calibri"/>
                <w:color w:val="000000" w:themeColor="text1"/>
              </w:rPr>
              <w:t>Итого по подпрограмме</w:t>
            </w:r>
          </w:p>
        </w:tc>
      </w:tr>
      <w:tr w:rsidR="008819F6" w:rsidRPr="00637FB3" w14:paraId="3403621A" w14:textId="77777777" w:rsidTr="008819F6">
        <w:trPr>
          <w:trHeight w:val="511"/>
        </w:trPr>
        <w:tc>
          <w:tcPr>
            <w:tcW w:w="3227" w:type="dxa"/>
            <w:tcBorders>
              <w:top w:val="single" w:sz="4" w:space="0" w:color="auto"/>
              <w:left w:val="single" w:sz="4" w:space="0" w:color="auto"/>
              <w:bottom w:val="single" w:sz="4" w:space="0" w:color="auto"/>
              <w:right w:val="single" w:sz="4" w:space="0" w:color="auto"/>
            </w:tcBorders>
          </w:tcPr>
          <w:p w14:paraId="216FE097" w14:textId="36E35349" w:rsidR="008819F6" w:rsidRPr="00637FB3" w:rsidRDefault="008819F6" w:rsidP="008819F6">
            <w:pPr>
              <w:jc w:val="both"/>
              <w:rPr>
                <w:color w:val="000000" w:themeColor="text1"/>
              </w:rPr>
            </w:pPr>
            <w:r w:rsidRPr="00637FB3">
              <w:rPr>
                <w:color w:val="000000" w:themeColor="text1"/>
              </w:rPr>
              <w:t xml:space="preserve">Федеральный бюджет </w:t>
            </w:r>
          </w:p>
        </w:tc>
        <w:tc>
          <w:tcPr>
            <w:tcW w:w="1599" w:type="dxa"/>
            <w:tcBorders>
              <w:top w:val="single" w:sz="4" w:space="0" w:color="auto"/>
              <w:left w:val="single" w:sz="4" w:space="0" w:color="auto"/>
              <w:bottom w:val="single" w:sz="4" w:space="0" w:color="auto"/>
              <w:right w:val="single" w:sz="4" w:space="0" w:color="auto"/>
            </w:tcBorders>
          </w:tcPr>
          <w:p w14:paraId="5C07BC0C" w14:textId="6955D550" w:rsidR="008819F6" w:rsidRPr="00637FB3" w:rsidRDefault="008819F6" w:rsidP="008819F6">
            <w:pPr>
              <w:jc w:val="center"/>
              <w:rPr>
                <w:color w:val="000000" w:themeColor="text1"/>
              </w:rPr>
            </w:pPr>
            <w:r w:rsidRPr="00637FB3">
              <w:rPr>
                <w:color w:val="000000"/>
              </w:rPr>
              <w:t>293 025,3</w:t>
            </w:r>
          </w:p>
        </w:tc>
        <w:tc>
          <w:tcPr>
            <w:tcW w:w="1519" w:type="dxa"/>
            <w:gridSpan w:val="2"/>
            <w:tcBorders>
              <w:top w:val="single" w:sz="4" w:space="0" w:color="auto"/>
              <w:left w:val="single" w:sz="4" w:space="0" w:color="auto"/>
              <w:bottom w:val="single" w:sz="4" w:space="0" w:color="auto"/>
              <w:right w:val="single" w:sz="4" w:space="0" w:color="auto"/>
            </w:tcBorders>
          </w:tcPr>
          <w:p w14:paraId="2FC6053B" w14:textId="2483DDB7" w:rsidR="008819F6" w:rsidRPr="00637FB3" w:rsidRDefault="008819F6" w:rsidP="008819F6">
            <w:pPr>
              <w:jc w:val="center"/>
              <w:rPr>
                <w:color w:val="000000" w:themeColor="text1"/>
              </w:rPr>
            </w:pPr>
            <w:r w:rsidRPr="00637FB3">
              <w:rPr>
                <w:color w:val="000000"/>
              </w:rPr>
              <w:t>283 003,6</w:t>
            </w:r>
          </w:p>
        </w:tc>
        <w:tc>
          <w:tcPr>
            <w:tcW w:w="1418" w:type="dxa"/>
            <w:tcBorders>
              <w:top w:val="single" w:sz="4" w:space="0" w:color="auto"/>
              <w:left w:val="single" w:sz="4" w:space="0" w:color="auto"/>
              <w:bottom w:val="single" w:sz="4" w:space="0" w:color="auto"/>
              <w:right w:val="single" w:sz="4" w:space="0" w:color="auto"/>
            </w:tcBorders>
          </w:tcPr>
          <w:p w14:paraId="5AC37F59" w14:textId="5A298178" w:rsidR="008819F6" w:rsidRPr="00637FB3" w:rsidRDefault="008819F6" w:rsidP="008819F6">
            <w:pPr>
              <w:jc w:val="center"/>
              <w:rPr>
                <w:color w:val="000000" w:themeColor="text1"/>
              </w:rPr>
            </w:pPr>
            <w:r w:rsidRPr="00637FB3">
              <w:rPr>
                <w:color w:val="000000"/>
              </w:rPr>
              <w:t>251 427,0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F96E26" w14:textId="78485668" w:rsidR="008819F6" w:rsidRPr="008819F6" w:rsidRDefault="008819F6" w:rsidP="008819F6">
            <w:pPr>
              <w:jc w:val="center"/>
              <w:rPr>
                <w:color w:val="000000" w:themeColor="text1"/>
              </w:rPr>
            </w:pPr>
            <w:r w:rsidRPr="008819F6">
              <w:rPr>
                <w:color w:val="000000"/>
              </w:rPr>
              <w:t>1 699 709,6</w:t>
            </w:r>
          </w:p>
        </w:tc>
      </w:tr>
      <w:tr w:rsidR="008819F6" w:rsidRPr="00637FB3" w14:paraId="6F2F099A" w14:textId="77777777" w:rsidTr="008819F6">
        <w:tc>
          <w:tcPr>
            <w:tcW w:w="3227" w:type="dxa"/>
            <w:tcBorders>
              <w:top w:val="single" w:sz="4" w:space="0" w:color="auto"/>
              <w:left w:val="single" w:sz="4" w:space="0" w:color="auto"/>
              <w:bottom w:val="single" w:sz="4" w:space="0" w:color="auto"/>
              <w:right w:val="single" w:sz="4" w:space="0" w:color="auto"/>
            </w:tcBorders>
          </w:tcPr>
          <w:p w14:paraId="00D73F10" w14:textId="14CB06EA" w:rsidR="008819F6" w:rsidRPr="00637FB3" w:rsidRDefault="008819F6" w:rsidP="008819F6">
            <w:pPr>
              <w:jc w:val="both"/>
              <w:rPr>
                <w:color w:val="000000" w:themeColor="text1"/>
              </w:rPr>
            </w:pPr>
            <w:r w:rsidRPr="00637FB3">
              <w:rPr>
                <w:color w:val="000000" w:themeColor="text1"/>
              </w:rPr>
              <w:t>Областной бюджет</w:t>
            </w:r>
          </w:p>
        </w:tc>
        <w:tc>
          <w:tcPr>
            <w:tcW w:w="1599" w:type="dxa"/>
            <w:tcBorders>
              <w:top w:val="single" w:sz="4" w:space="0" w:color="auto"/>
              <w:left w:val="single" w:sz="4" w:space="0" w:color="auto"/>
              <w:bottom w:val="single" w:sz="4" w:space="0" w:color="auto"/>
              <w:right w:val="single" w:sz="4" w:space="0" w:color="auto"/>
            </w:tcBorders>
          </w:tcPr>
          <w:p w14:paraId="5C9B0474" w14:textId="2909C0E0" w:rsidR="008819F6" w:rsidRPr="00637FB3" w:rsidRDefault="008819F6" w:rsidP="008819F6">
            <w:pPr>
              <w:jc w:val="center"/>
              <w:rPr>
                <w:color w:val="000000" w:themeColor="text1"/>
              </w:rPr>
            </w:pPr>
            <w:r w:rsidRPr="00637FB3">
              <w:rPr>
                <w:color w:val="000000"/>
              </w:rPr>
              <w:t>4 563 588,4</w:t>
            </w:r>
          </w:p>
        </w:tc>
        <w:tc>
          <w:tcPr>
            <w:tcW w:w="1519" w:type="dxa"/>
            <w:gridSpan w:val="2"/>
            <w:tcBorders>
              <w:top w:val="single" w:sz="4" w:space="0" w:color="auto"/>
              <w:left w:val="single" w:sz="4" w:space="0" w:color="auto"/>
              <w:bottom w:val="single" w:sz="4" w:space="0" w:color="auto"/>
              <w:right w:val="single" w:sz="4" w:space="0" w:color="auto"/>
            </w:tcBorders>
          </w:tcPr>
          <w:p w14:paraId="4206C676" w14:textId="09BD3459" w:rsidR="008819F6" w:rsidRPr="00637FB3" w:rsidRDefault="008819F6" w:rsidP="008819F6">
            <w:pPr>
              <w:jc w:val="center"/>
              <w:rPr>
                <w:color w:val="000000" w:themeColor="text1"/>
              </w:rPr>
            </w:pPr>
            <w:r w:rsidRPr="00637FB3">
              <w:rPr>
                <w:color w:val="000000"/>
              </w:rPr>
              <w:t>4 767 773,0</w:t>
            </w:r>
          </w:p>
        </w:tc>
        <w:tc>
          <w:tcPr>
            <w:tcW w:w="1418" w:type="dxa"/>
            <w:tcBorders>
              <w:top w:val="single" w:sz="4" w:space="0" w:color="auto"/>
              <w:left w:val="single" w:sz="4" w:space="0" w:color="auto"/>
              <w:bottom w:val="single" w:sz="4" w:space="0" w:color="auto"/>
              <w:right w:val="single" w:sz="4" w:space="0" w:color="auto"/>
            </w:tcBorders>
          </w:tcPr>
          <w:p w14:paraId="18F86686" w14:textId="704B027E" w:rsidR="008819F6" w:rsidRPr="00637FB3" w:rsidRDefault="008819F6" w:rsidP="008819F6">
            <w:pPr>
              <w:jc w:val="center"/>
              <w:rPr>
                <w:color w:val="000000" w:themeColor="text1"/>
              </w:rPr>
            </w:pPr>
            <w:r w:rsidRPr="00637FB3">
              <w:rPr>
                <w:color w:val="000000"/>
              </w:rPr>
              <w:t>3 464 452,8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81EB5D" w14:textId="33447028" w:rsidR="008819F6" w:rsidRPr="008819F6" w:rsidRDefault="008819F6" w:rsidP="008819F6">
            <w:pPr>
              <w:jc w:val="center"/>
              <w:rPr>
                <w:color w:val="000000" w:themeColor="text1"/>
              </w:rPr>
            </w:pPr>
            <w:r w:rsidRPr="008819F6">
              <w:rPr>
                <w:color w:val="000000"/>
              </w:rPr>
              <w:t>25 253 826,6</w:t>
            </w:r>
          </w:p>
        </w:tc>
      </w:tr>
      <w:tr w:rsidR="008819F6" w:rsidRPr="00637FB3" w14:paraId="6B4D9E81" w14:textId="77777777" w:rsidTr="008819F6">
        <w:tc>
          <w:tcPr>
            <w:tcW w:w="3227" w:type="dxa"/>
            <w:tcBorders>
              <w:top w:val="single" w:sz="4" w:space="0" w:color="auto"/>
              <w:left w:val="single" w:sz="4" w:space="0" w:color="auto"/>
              <w:bottom w:val="single" w:sz="4" w:space="0" w:color="auto"/>
              <w:right w:val="single" w:sz="4" w:space="0" w:color="auto"/>
            </w:tcBorders>
          </w:tcPr>
          <w:p w14:paraId="7A904956" w14:textId="71D83784" w:rsidR="008819F6" w:rsidRPr="00637FB3" w:rsidRDefault="008819F6" w:rsidP="008819F6">
            <w:pPr>
              <w:jc w:val="both"/>
              <w:rPr>
                <w:color w:val="000000" w:themeColor="text1"/>
              </w:rPr>
            </w:pPr>
            <w:r w:rsidRPr="00637FB3">
              <w:rPr>
                <w:color w:val="000000" w:themeColor="text1"/>
              </w:rPr>
              <w:t>Местный бюджет</w:t>
            </w:r>
          </w:p>
        </w:tc>
        <w:tc>
          <w:tcPr>
            <w:tcW w:w="1599" w:type="dxa"/>
            <w:tcBorders>
              <w:top w:val="single" w:sz="4" w:space="0" w:color="auto"/>
              <w:left w:val="single" w:sz="4" w:space="0" w:color="auto"/>
              <w:bottom w:val="single" w:sz="4" w:space="0" w:color="auto"/>
              <w:right w:val="single" w:sz="4" w:space="0" w:color="auto"/>
            </w:tcBorders>
            <w:vAlign w:val="center"/>
          </w:tcPr>
          <w:p w14:paraId="0C5A53C5" w14:textId="33D7E901" w:rsidR="008819F6" w:rsidRPr="00637FB3" w:rsidRDefault="008819F6" w:rsidP="008819F6">
            <w:pPr>
              <w:jc w:val="center"/>
              <w:rPr>
                <w:rFonts w:eastAsia="Calibri"/>
                <w:bCs/>
                <w:color w:val="000000" w:themeColor="text1"/>
              </w:rPr>
            </w:pPr>
            <w:r w:rsidRPr="00637FB3">
              <w:rPr>
                <w:rFonts w:eastAsia="Calibri"/>
                <w:bCs/>
                <w:color w:val="000000"/>
              </w:rPr>
              <w:t>1 785 627,3</w:t>
            </w:r>
          </w:p>
        </w:tc>
        <w:tc>
          <w:tcPr>
            <w:tcW w:w="1519" w:type="dxa"/>
            <w:gridSpan w:val="2"/>
            <w:tcBorders>
              <w:top w:val="single" w:sz="4" w:space="0" w:color="auto"/>
              <w:left w:val="single" w:sz="4" w:space="0" w:color="auto"/>
              <w:bottom w:val="single" w:sz="4" w:space="0" w:color="auto"/>
              <w:right w:val="single" w:sz="4" w:space="0" w:color="auto"/>
            </w:tcBorders>
          </w:tcPr>
          <w:p w14:paraId="004C52DC" w14:textId="504722D4" w:rsidR="008819F6" w:rsidRPr="00637FB3" w:rsidRDefault="008819F6" w:rsidP="008819F6">
            <w:pPr>
              <w:jc w:val="center"/>
              <w:rPr>
                <w:rFonts w:eastAsia="Calibri"/>
                <w:color w:val="000000" w:themeColor="text1"/>
              </w:rPr>
            </w:pPr>
            <w:r w:rsidRPr="00637FB3">
              <w:rPr>
                <w:rFonts w:eastAsia="Calibri"/>
                <w:bCs/>
                <w:color w:val="000000"/>
              </w:rPr>
              <w:t>1 866 925,2</w:t>
            </w:r>
          </w:p>
        </w:tc>
        <w:tc>
          <w:tcPr>
            <w:tcW w:w="1418" w:type="dxa"/>
            <w:tcBorders>
              <w:top w:val="single" w:sz="4" w:space="0" w:color="auto"/>
              <w:left w:val="single" w:sz="4" w:space="0" w:color="auto"/>
              <w:bottom w:val="single" w:sz="4" w:space="0" w:color="auto"/>
              <w:right w:val="single" w:sz="4" w:space="0" w:color="auto"/>
            </w:tcBorders>
          </w:tcPr>
          <w:p w14:paraId="0B136E6F" w14:textId="0437F652" w:rsidR="008819F6" w:rsidRPr="00637FB3" w:rsidRDefault="008819F6" w:rsidP="008819F6">
            <w:pPr>
              <w:jc w:val="center"/>
              <w:rPr>
                <w:rFonts w:eastAsia="Calibri"/>
                <w:color w:val="000000" w:themeColor="text1"/>
              </w:rPr>
            </w:pPr>
            <w:r w:rsidRPr="00637FB3">
              <w:rPr>
                <w:rFonts w:eastAsia="Calibri"/>
                <w:bCs/>
                <w:color w:val="000000"/>
              </w:rPr>
              <w:t>1 818 303,6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8047C2" w14:textId="13362448" w:rsidR="008819F6" w:rsidRPr="008819F6" w:rsidRDefault="008819F6" w:rsidP="008819F6">
            <w:pPr>
              <w:jc w:val="center"/>
              <w:rPr>
                <w:bCs/>
                <w:color w:val="000000" w:themeColor="text1"/>
              </w:rPr>
            </w:pPr>
            <w:r w:rsidRPr="008819F6">
              <w:rPr>
                <w:bCs/>
                <w:color w:val="000000"/>
              </w:rPr>
              <w:t>10 600 511,2</w:t>
            </w:r>
          </w:p>
        </w:tc>
      </w:tr>
      <w:tr w:rsidR="008819F6" w:rsidRPr="00637FB3" w14:paraId="0210AECF" w14:textId="77777777" w:rsidTr="008819F6">
        <w:tc>
          <w:tcPr>
            <w:tcW w:w="3227" w:type="dxa"/>
            <w:tcBorders>
              <w:top w:val="single" w:sz="4" w:space="0" w:color="auto"/>
              <w:left w:val="single" w:sz="4" w:space="0" w:color="auto"/>
              <w:bottom w:val="single" w:sz="4" w:space="0" w:color="auto"/>
              <w:right w:val="single" w:sz="4" w:space="0" w:color="auto"/>
            </w:tcBorders>
          </w:tcPr>
          <w:p w14:paraId="1BC69EEC" w14:textId="1A039D6C" w:rsidR="008819F6" w:rsidRPr="00637FB3" w:rsidRDefault="008819F6" w:rsidP="008819F6">
            <w:pPr>
              <w:rPr>
                <w:rFonts w:eastAsia="Calibri"/>
                <w:color w:val="000000" w:themeColor="text1"/>
              </w:rPr>
            </w:pPr>
            <w:r w:rsidRPr="00637FB3">
              <w:rPr>
                <w:rFonts w:eastAsia="Calibri"/>
                <w:color w:val="000000" w:themeColor="text1"/>
              </w:rPr>
              <w:t>Внебюджетные источники</w:t>
            </w:r>
          </w:p>
        </w:tc>
        <w:tc>
          <w:tcPr>
            <w:tcW w:w="1599" w:type="dxa"/>
            <w:tcBorders>
              <w:top w:val="single" w:sz="4" w:space="0" w:color="auto"/>
              <w:left w:val="single" w:sz="4" w:space="0" w:color="auto"/>
              <w:bottom w:val="single" w:sz="4" w:space="0" w:color="auto"/>
              <w:right w:val="single" w:sz="4" w:space="0" w:color="auto"/>
            </w:tcBorders>
            <w:vAlign w:val="center"/>
          </w:tcPr>
          <w:p w14:paraId="2DCB9170" w14:textId="69F3D9EF" w:rsidR="008819F6" w:rsidRPr="00637FB3" w:rsidRDefault="008819F6" w:rsidP="008819F6">
            <w:pPr>
              <w:jc w:val="center"/>
              <w:rPr>
                <w:rFonts w:eastAsia="Calibri"/>
                <w:bCs/>
                <w:color w:val="000000" w:themeColor="text1"/>
              </w:rPr>
            </w:pPr>
            <w:r w:rsidRPr="00637FB3">
              <w:rPr>
                <w:rFonts w:eastAsia="Calibri"/>
                <w:bCs/>
                <w:color w:val="000000"/>
              </w:rPr>
              <w:t>-</w:t>
            </w:r>
          </w:p>
        </w:tc>
        <w:tc>
          <w:tcPr>
            <w:tcW w:w="1519" w:type="dxa"/>
            <w:gridSpan w:val="2"/>
            <w:tcBorders>
              <w:top w:val="single" w:sz="4" w:space="0" w:color="auto"/>
              <w:left w:val="single" w:sz="4" w:space="0" w:color="auto"/>
              <w:bottom w:val="single" w:sz="4" w:space="0" w:color="auto"/>
              <w:right w:val="single" w:sz="4" w:space="0" w:color="auto"/>
            </w:tcBorders>
          </w:tcPr>
          <w:p w14:paraId="75973706" w14:textId="587777DA" w:rsidR="008819F6" w:rsidRPr="00637FB3" w:rsidRDefault="008819F6" w:rsidP="008819F6">
            <w:pPr>
              <w:jc w:val="center"/>
              <w:rPr>
                <w:rFonts w:eastAsia="Calibri"/>
                <w:color w:val="000000" w:themeColor="text1"/>
              </w:rPr>
            </w:pPr>
            <w:r w:rsidRPr="00637FB3">
              <w:rPr>
                <w:rFonts w:eastAsia="Calibri"/>
                <w:bCs/>
                <w:color w:val="000000"/>
              </w:rPr>
              <w:t>-</w:t>
            </w:r>
          </w:p>
        </w:tc>
        <w:tc>
          <w:tcPr>
            <w:tcW w:w="1418" w:type="dxa"/>
            <w:tcBorders>
              <w:top w:val="single" w:sz="4" w:space="0" w:color="auto"/>
              <w:left w:val="single" w:sz="4" w:space="0" w:color="auto"/>
              <w:bottom w:val="single" w:sz="4" w:space="0" w:color="auto"/>
              <w:right w:val="single" w:sz="4" w:space="0" w:color="auto"/>
            </w:tcBorders>
          </w:tcPr>
          <w:p w14:paraId="4526CA01" w14:textId="31C2BF7D" w:rsidR="008819F6" w:rsidRPr="00637FB3" w:rsidRDefault="008819F6" w:rsidP="008819F6">
            <w:pPr>
              <w:jc w:val="center"/>
              <w:rPr>
                <w:rFonts w:eastAsia="Calibri"/>
                <w:color w:val="000000" w:themeColor="text1"/>
              </w:rPr>
            </w:pPr>
            <w:r w:rsidRPr="00637FB3">
              <w:rPr>
                <w:rFonts w:eastAsia="Calibri"/>
                <w:bCs/>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2066B2" w14:textId="5D53F75A" w:rsidR="008819F6" w:rsidRPr="008819F6" w:rsidRDefault="008819F6" w:rsidP="008819F6">
            <w:pPr>
              <w:jc w:val="center"/>
              <w:rPr>
                <w:bCs/>
                <w:color w:val="000000" w:themeColor="text1"/>
              </w:rPr>
            </w:pPr>
            <w:r w:rsidRPr="008819F6">
              <w:rPr>
                <w:bCs/>
                <w:color w:val="000000"/>
              </w:rPr>
              <w:t>-</w:t>
            </w:r>
          </w:p>
        </w:tc>
      </w:tr>
      <w:tr w:rsidR="008819F6" w:rsidRPr="00016357" w14:paraId="11E3831F" w14:textId="77777777" w:rsidTr="008819F6">
        <w:tc>
          <w:tcPr>
            <w:tcW w:w="3227" w:type="dxa"/>
            <w:tcBorders>
              <w:top w:val="single" w:sz="4" w:space="0" w:color="auto"/>
              <w:left w:val="single" w:sz="4" w:space="0" w:color="auto"/>
              <w:bottom w:val="single" w:sz="4" w:space="0" w:color="auto"/>
              <w:right w:val="single" w:sz="4" w:space="0" w:color="auto"/>
            </w:tcBorders>
          </w:tcPr>
          <w:p w14:paraId="550EDD4A" w14:textId="5383CC50" w:rsidR="008819F6" w:rsidRPr="00637FB3" w:rsidRDefault="008819F6" w:rsidP="008819F6">
            <w:pPr>
              <w:contextualSpacing/>
              <w:rPr>
                <w:rFonts w:eastAsia="Calibri"/>
                <w:color w:val="000000" w:themeColor="text1"/>
              </w:rPr>
            </w:pPr>
            <w:r w:rsidRPr="00637FB3">
              <w:rPr>
                <w:rFonts w:eastAsia="Calibri"/>
                <w:color w:val="000000" w:themeColor="text1"/>
              </w:rPr>
              <w:t>Всего</w:t>
            </w:r>
          </w:p>
        </w:tc>
        <w:tc>
          <w:tcPr>
            <w:tcW w:w="1599" w:type="dxa"/>
            <w:tcBorders>
              <w:top w:val="single" w:sz="4" w:space="0" w:color="auto"/>
              <w:left w:val="single" w:sz="4" w:space="0" w:color="auto"/>
              <w:bottom w:val="single" w:sz="4" w:space="0" w:color="auto"/>
              <w:right w:val="single" w:sz="4" w:space="0" w:color="auto"/>
            </w:tcBorders>
            <w:vAlign w:val="center"/>
          </w:tcPr>
          <w:p w14:paraId="364C5287" w14:textId="3D7BCA62" w:rsidR="008819F6" w:rsidRPr="00637FB3" w:rsidRDefault="008819F6" w:rsidP="008819F6">
            <w:pPr>
              <w:contextualSpacing/>
              <w:jc w:val="center"/>
              <w:rPr>
                <w:rFonts w:eastAsia="Calibri"/>
                <w:bCs/>
                <w:color w:val="000000" w:themeColor="text1"/>
              </w:rPr>
            </w:pPr>
            <w:r w:rsidRPr="00637FB3">
              <w:rPr>
                <w:rFonts w:eastAsia="Calibri"/>
                <w:bCs/>
                <w:color w:val="000000"/>
              </w:rPr>
              <w:t>6 642 241,0</w:t>
            </w:r>
          </w:p>
        </w:tc>
        <w:tc>
          <w:tcPr>
            <w:tcW w:w="1519" w:type="dxa"/>
            <w:gridSpan w:val="2"/>
            <w:tcBorders>
              <w:top w:val="single" w:sz="4" w:space="0" w:color="auto"/>
              <w:left w:val="single" w:sz="4" w:space="0" w:color="auto"/>
              <w:bottom w:val="single" w:sz="4" w:space="0" w:color="auto"/>
              <w:right w:val="single" w:sz="4" w:space="0" w:color="auto"/>
            </w:tcBorders>
          </w:tcPr>
          <w:p w14:paraId="2906CC14" w14:textId="68699B02" w:rsidR="008819F6" w:rsidRPr="00637FB3" w:rsidRDefault="008819F6" w:rsidP="008819F6">
            <w:pPr>
              <w:contextualSpacing/>
              <w:jc w:val="center"/>
              <w:rPr>
                <w:rFonts w:eastAsia="Calibri"/>
                <w:color w:val="000000" w:themeColor="text1"/>
              </w:rPr>
            </w:pPr>
            <w:r w:rsidRPr="00637FB3">
              <w:rPr>
                <w:rFonts w:eastAsia="Calibri"/>
                <w:bCs/>
                <w:color w:val="000000"/>
              </w:rPr>
              <w:t>6 917 701,8</w:t>
            </w:r>
          </w:p>
        </w:tc>
        <w:tc>
          <w:tcPr>
            <w:tcW w:w="1418" w:type="dxa"/>
            <w:tcBorders>
              <w:top w:val="single" w:sz="4" w:space="0" w:color="auto"/>
              <w:left w:val="single" w:sz="4" w:space="0" w:color="auto"/>
              <w:bottom w:val="single" w:sz="4" w:space="0" w:color="auto"/>
              <w:right w:val="single" w:sz="4" w:space="0" w:color="auto"/>
            </w:tcBorders>
          </w:tcPr>
          <w:p w14:paraId="04CFD63D" w14:textId="7DAA0205" w:rsidR="008819F6" w:rsidRPr="00637FB3" w:rsidRDefault="008819F6" w:rsidP="008819F6">
            <w:pPr>
              <w:contextualSpacing/>
              <w:jc w:val="center"/>
              <w:rPr>
                <w:rFonts w:eastAsia="Calibri"/>
                <w:color w:val="000000" w:themeColor="text1"/>
              </w:rPr>
            </w:pPr>
            <w:r w:rsidRPr="00637FB3">
              <w:rPr>
                <w:rFonts w:eastAsia="Calibri"/>
                <w:bCs/>
                <w:color w:val="000000"/>
              </w:rPr>
              <w:t>5 534 183,4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5A93C4" w14:textId="6D6A7C26" w:rsidR="008819F6" w:rsidRPr="008819F6" w:rsidRDefault="008819F6" w:rsidP="008819F6">
            <w:pPr>
              <w:contextualSpacing/>
              <w:jc w:val="center"/>
              <w:rPr>
                <w:bCs/>
                <w:color w:val="000000" w:themeColor="text1"/>
              </w:rPr>
            </w:pPr>
            <w:r w:rsidRPr="008819F6">
              <w:rPr>
                <w:bCs/>
                <w:color w:val="000000"/>
              </w:rPr>
              <w:t>37 554 047,4</w:t>
            </w:r>
          </w:p>
        </w:tc>
      </w:tr>
    </w:tbl>
    <w:p w14:paraId="37F50291" w14:textId="26625D71" w:rsidR="00A01676" w:rsidRPr="00016357" w:rsidRDefault="00A01676" w:rsidP="00AD07DA">
      <w:pPr>
        <w:contextualSpacing/>
        <w:jc w:val="right"/>
        <w:rPr>
          <w:caps/>
          <w:color w:val="000000" w:themeColor="text1"/>
          <w:sz w:val="28"/>
        </w:rPr>
      </w:pPr>
      <w:r w:rsidRPr="00016357">
        <w:rPr>
          <w:caps/>
          <w:color w:val="000000" w:themeColor="text1"/>
          <w:sz w:val="28"/>
        </w:rPr>
        <w:t>».</w:t>
      </w:r>
    </w:p>
    <w:p w14:paraId="75D3D00D" w14:textId="41355883" w:rsidR="005D1D2B" w:rsidRPr="00016357" w:rsidRDefault="00107BC0" w:rsidP="005D1D2B">
      <w:pPr>
        <w:overflowPunct w:val="0"/>
        <w:autoSpaceDE w:val="0"/>
        <w:autoSpaceDN w:val="0"/>
        <w:adjustRightInd w:val="0"/>
        <w:ind w:firstLine="709"/>
        <w:contextualSpacing/>
        <w:jc w:val="both"/>
        <w:textAlignment w:val="baseline"/>
        <w:rPr>
          <w:color w:val="000000" w:themeColor="text1"/>
          <w:sz w:val="28"/>
          <w:szCs w:val="28"/>
        </w:rPr>
      </w:pPr>
      <w:r>
        <w:rPr>
          <w:color w:val="000000" w:themeColor="text1"/>
          <w:sz w:val="28"/>
          <w:szCs w:val="28"/>
        </w:rPr>
        <w:t>5</w:t>
      </w:r>
      <w:r w:rsidR="00137B56" w:rsidRPr="00016357">
        <w:rPr>
          <w:color w:val="000000" w:themeColor="text1"/>
          <w:sz w:val="28"/>
          <w:szCs w:val="28"/>
        </w:rPr>
        <w:t>. В подразделе</w:t>
      </w:r>
      <w:r w:rsidR="00A01676" w:rsidRPr="00016357">
        <w:rPr>
          <w:color w:val="000000" w:themeColor="text1"/>
          <w:sz w:val="28"/>
          <w:szCs w:val="28"/>
        </w:rPr>
        <w:t xml:space="preserve"> 3.2 раздела </w:t>
      </w:r>
      <w:r w:rsidR="005D1D2B" w:rsidRPr="00016357">
        <w:rPr>
          <w:color w:val="000000" w:themeColor="text1"/>
          <w:sz w:val="28"/>
          <w:szCs w:val="28"/>
        </w:rPr>
        <w:t>3:</w:t>
      </w:r>
    </w:p>
    <w:p w14:paraId="385EB46D" w14:textId="08D85AC1" w:rsidR="0075289E" w:rsidRPr="00016357" w:rsidRDefault="005D1D2B" w:rsidP="005E2CFC">
      <w:pPr>
        <w:overflowPunct w:val="0"/>
        <w:autoSpaceDE w:val="0"/>
        <w:autoSpaceDN w:val="0"/>
        <w:adjustRightInd w:val="0"/>
        <w:ind w:firstLine="709"/>
        <w:contextualSpacing/>
        <w:jc w:val="both"/>
        <w:textAlignment w:val="baseline"/>
        <w:rPr>
          <w:color w:val="000000" w:themeColor="text1"/>
          <w:sz w:val="28"/>
        </w:rPr>
      </w:pPr>
      <w:r w:rsidRPr="00016357">
        <w:rPr>
          <w:color w:val="000000" w:themeColor="text1"/>
          <w:sz w:val="28"/>
        </w:rPr>
        <w:t>1) в паспорте подпрограммы</w:t>
      </w:r>
      <w:r w:rsidR="005E2CFC" w:rsidRPr="00016357">
        <w:rPr>
          <w:color w:val="000000" w:themeColor="text1"/>
          <w:sz w:val="28"/>
        </w:rPr>
        <w:t xml:space="preserve"> </w:t>
      </w:r>
      <w:r w:rsidR="00964069" w:rsidRPr="00016357">
        <w:rPr>
          <w:color w:val="000000" w:themeColor="text1"/>
          <w:sz w:val="28"/>
        </w:rPr>
        <w:t>строку</w:t>
      </w:r>
      <w:r w:rsidR="0075289E" w:rsidRPr="00016357">
        <w:rPr>
          <w:color w:val="000000" w:themeColor="text1"/>
          <w:sz w:val="28"/>
        </w:rPr>
        <w:t xml:space="preserve"> «Объем финансирования подпрограммы в разрезе источников по годам </w:t>
      </w:r>
      <w:r w:rsidR="00964069" w:rsidRPr="00016357">
        <w:rPr>
          <w:color w:val="000000" w:themeColor="text1"/>
          <w:sz w:val="28"/>
        </w:rPr>
        <w:t xml:space="preserve">ее </w:t>
      </w:r>
      <w:r w:rsidR="0075289E" w:rsidRPr="00016357">
        <w:rPr>
          <w:color w:val="000000" w:themeColor="text1"/>
          <w:sz w:val="28"/>
        </w:rPr>
        <w:t>реализации» изложить в следующей редакции:</w:t>
      </w:r>
    </w:p>
    <w:p w14:paraId="243C880D" w14:textId="77777777" w:rsidR="0075289E" w:rsidRPr="00016357" w:rsidRDefault="0075289E" w:rsidP="0075289E">
      <w:pPr>
        <w:overflowPunct w:val="0"/>
        <w:autoSpaceDE w:val="0"/>
        <w:autoSpaceDN w:val="0"/>
        <w:adjustRightInd w:val="0"/>
        <w:ind w:firstLine="709"/>
        <w:jc w:val="both"/>
        <w:textAlignment w:val="baseline"/>
        <w:rPr>
          <w:color w:val="000000" w:themeColor="text1"/>
          <w:sz w:val="28"/>
        </w:rPr>
      </w:pPr>
      <w:r w:rsidRPr="00016357">
        <w:rPr>
          <w:color w:val="000000" w:themeColor="text1"/>
          <w:sz w:val="28"/>
        </w:rPr>
        <w:t>«</w:t>
      </w:r>
    </w:p>
    <w:tbl>
      <w:tblPr>
        <w:tblW w:w="4966" w:type="pct"/>
        <w:tblInd w:w="-20" w:type="dxa"/>
        <w:tblLayout w:type="fixed"/>
        <w:tblLook w:val="0000" w:firstRow="0" w:lastRow="0" w:firstColumn="0" w:lastColumn="0" w:noHBand="0" w:noVBand="0"/>
      </w:tblPr>
      <w:tblGrid>
        <w:gridCol w:w="2671"/>
        <w:gridCol w:w="6834"/>
      </w:tblGrid>
      <w:tr w:rsidR="008819F6" w:rsidRPr="00016357" w14:paraId="36006637" w14:textId="77777777" w:rsidTr="0075289E">
        <w:tc>
          <w:tcPr>
            <w:tcW w:w="1405" w:type="pct"/>
            <w:tcBorders>
              <w:top w:val="single" w:sz="8" w:space="0" w:color="000000"/>
              <w:left w:val="single" w:sz="8" w:space="0" w:color="000000"/>
              <w:bottom w:val="single" w:sz="8" w:space="0" w:color="000000"/>
              <w:right w:val="single" w:sz="8" w:space="0" w:color="000000"/>
            </w:tcBorders>
          </w:tcPr>
          <w:p w14:paraId="138553D2" w14:textId="0CAE6901" w:rsidR="008819F6" w:rsidRPr="008819F6" w:rsidRDefault="008819F6" w:rsidP="008819F6">
            <w:pPr>
              <w:rPr>
                <w:rFonts w:eastAsia="Calibri"/>
                <w:color w:val="000000" w:themeColor="text1"/>
              </w:rPr>
            </w:pPr>
            <w:r w:rsidRPr="008819F6">
              <w:rPr>
                <w:color w:val="000000"/>
              </w:rPr>
              <w:t xml:space="preserve">Объем финансирования подпрограммы в разрезе источников по годам ее реализации </w:t>
            </w:r>
          </w:p>
        </w:tc>
        <w:tc>
          <w:tcPr>
            <w:tcW w:w="3595" w:type="pct"/>
            <w:tcBorders>
              <w:top w:val="single" w:sz="8" w:space="0" w:color="000000"/>
              <w:left w:val="single" w:sz="8" w:space="0" w:color="000000"/>
              <w:bottom w:val="single" w:sz="8" w:space="0" w:color="000000"/>
              <w:right w:val="single" w:sz="8" w:space="0" w:color="000000"/>
            </w:tcBorders>
          </w:tcPr>
          <w:p w14:paraId="08BF828F" w14:textId="69E768B8" w:rsidR="008819F6" w:rsidRPr="008819F6" w:rsidRDefault="008819F6" w:rsidP="008819F6">
            <w:pPr>
              <w:overflowPunct w:val="0"/>
              <w:autoSpaceDE w:val="0"/>
              <w:autoSpaceDN w:val="0"/>
              <w:adjustRightInd w:val="0"/>
              <w:textAlignment w:val="baseline"/>
              <w:rPr>
                <w:color w:val="000000" w:themeColor="text1"/>
              </w:rPr>
            </w:pPr>
            <w:r w:rsidRPr="008819F6">
              <w:rPr>
                <w:color w:val="000000"/>
              </w:rPr>
              <w:t xml:space="preserve">Общий объем финансирования подпрограммы – </w:t>
            </w:r>
            <w:r w:rsidRPr="008819F6">
              <w:rPr>
                <w:color w:val="000000"/>
              </w:rPr>
              <w:br/>
              <w:t>418 931,2 тыс. рублей,</w:t>
            </w:r>
            <w:r w:rsidRPr="008819F6">
              <w:rPr>
                <w:color w:val="000000"/>
              </w:rPr>
              <w:br/>
              <w:t xml:space="preserve">в том числе: </w:t>
            </w:r>
            <w:r w:rsidRPr="008819F6">
              <w:rPr>
                <w:color w:val="000000"/>
              </w:rPr>
              <w:br/>
              <w:t>областной бюджет – 41 772,1 тыс. рублей;</w:t>
            </w:r>
            <w:r w:rsidRPr="008819F6">
              <w:rPr>
                <w:color w:val="000000"/>
              </w:rPr>
              <w:br/>
              <w:t>местный бюджет – 377 159,1 тыс. рублей.</w:t>
            </w:r>
            <w:r w:rsidRPr="008819F6">
              <w:rPr>
                <w:color w:val="000000"/>
              </w:rPr>
              <w:br/>
              <w:t>2023 год – 172 577,3 тыс. рублей,</w:t>
            </w:r>
            <w:r w:rsidRPr="008819F6">
              <w:rPr>
                <w:color w:val="000000"/>
              </w:rPr>
              <w:br/>
              <w:t xml:space="preserve">в том числе: </w:t>
            </w:r>
            <w:r w:rsidRPr="008819F6">
              <w:rPr>
                <w:color w:val="000000"/>
              </w:rPr>
              <w:br/>
              <w:t>областной бюджет – 5 381,4 тыс. рублей;</w:t>
            </w:r>
            <w:r w:rsidRPr="008819F6">
              <w:rPr>
                <w:color w:val="000000"/>
              </w:rPr>
              <w:br/>
              <w:t>местный бюджет – 167 195,9 тыс. рублей.</w:t>
            </w:r>
            <w:r w:rsidRPr="008819F6">
              <w:rPr>
                <w:color w:val="000000"/>
              </w:rPr>
              <w:br/>
              <w:t>2024 год – 142 027,1 тыс. рублей,</w:t>
            </w:r>
            <w:r w:rsidRPr="008819F6">
              <w:rPr>
                <w:color w:val="000000"/>
              </w:rPr>
              <w:br/>
              <w:t xml:space="preserve">в том числе: </w:t>
            </w:r>
            <w:r w:rsidRPr="008819F6">
              <w:rPr>
                <w:color w:val="000000"/>
              </w:rPr>
              <w:br/>
              <w:t>областной бюджет – 36 390,7 тыс. рублей;</w:t>
            </w:r>
            <w:r w:rsidRPr="008819F6">
              <w:rPr>
                <w:color w:val="000000"/>
              </w:rPr>
              <w:br/>
              <w:t>местный бюджет – 105 636,4 тыс. рублей.</w:t>
            </w:r>
            <w:r w:rsidRPr="008819F6">
              <w:rPr>
                <w:color w:val="000000"/>
              </w:rPr>
              <w:br/>
              <w:t>2025 год – 46 604,8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46 604,8 тыс. рублей.</w:t>
            </w:r>
            <w:r w:rsidRPr="008819F6">
              <w:rPr>
                <w:color w:val="000000"/>
              </w:rPr>
              <w:br/>
              <w:t>2026 год – 0,0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0,0 тыс. рублей.</w:t>
            </w:r>
            <w:r w:rsidRPr="008819F6">
              <w:rPr>
                <w:color w:val="000000"/>
              </w:rPr>
              <w:br/>
              <w:t>2027 год – 0,0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0,0 тыс. рублей.</w:t>
            </w:r>
            <w:r w:rsidRPr="008819F6">
              <w:rPr>
                <w:color w:val="000000"/>
              </w:rPr>
              <w:br/>
            </w:r>
            <w:r w:rsidRPr="008819F6">
              <w:rPr>
                <w:color w:val="000000"/>
              </w:rPr>
              <w:lastRenderedPageBreak/>
              <w:t>2028 год – 57 722,0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57 722,0 тыс. рублей.</w:t>
            </w:r>
          </w:p>
        </w:tc>
      </w:tr>
    </w:tbl>
    <w:p w14:paraId="4F0048F8" w14:textId="77777777" w:rsidR="00A01676" w:rsidRPr="00016357" w:rsidRDefault="00A01676" w:rsidP="00A01676">
      <w:pPr>
        <w:overflowPunct w:val="0"/>
        <w:autoSpaceDE w:val="0"/>
        <w:autoSpaceDN w:val="0"/>
        <w:adjustRightInd w:val="0"/>
        <w:ind w:firstLine="709"/>
        <w:jc w:val="right"/>
        <w:textAlignment w:val="baseline"/>
        <w:rPr>
          <w:caps/>
          <w:color w:val="000000" w:themeColor="text1"/>
          <w:sz w:val="28"/>
        </w:rPr>
      </w:pPr>
      <w:r w:rsidRPr="00016357">
        <w:rPr>
          <w:caps/>
          <w:color w:val="000000" w:themeColor="text1"/>
          <w:sz w:val="28"/>
        </w:rPr>
        <w:lastRenderedPageBreak/>
        <w:t>»</w:t>
      </w:r>
      <w:r w:rsidR="00B07372" w:rsidRPr="00016357">
        <w:rPr>
          <w:caps/>
          <w:color w:val="000000" w:themeColor="text1"/>
          <w:sz w:val="28"/>
        </w:rPr>
        <w:t>;</w:t>
      </w:r>
    </w:p>
    <w:p w14:paraId="41D2CF74" w14:textId="2DA458CC" w:rsidR="00D25EF8" w:rsidRPr="00016357" w:rsidRDefault="008633EF" w:rsidP="000F120B">
      <w:pPr>
        <w:pStyle w:val="ab"/>
        <w:ind w:firstLine="709"/>
        <w:rPr>
          <w:color w:val="000000" w:themeColor="text1"/>
        </w:rPr>
      </w:pPr>
      <w:r w:rsidRPr="00016357">
        <w:rPr>
          <w:caps/>
          <w:color w:val="000000" w:themeColor="text1"/>
          <w:sz w:val="28"/>
        </w:rPr>
        <w:t>2</w:t>
      </w:r>
      <w:r w:rsidR="00A172BC" w:rsidRPr="00016357">
        <w:rPr>
          <w:caps/>
          <w:color w:val="000000" w:themeColor="text1"/>
          <w:sz w:val="28"/>
        </w:rPr>
        <w:t xml:space="preserve">) </w:t>
      </w:r>
      <w:r w:rsidR="00D25EF8" w:rsidRPr="00016357">
        <w:rPr>
          <w:color w:val="000000" w:themeColor="text1"/>
          <w:sz w:val="28"/>
        </w:rPr>
        <w:t>пункт</w:t>
      </w:r>
      <w:r w:rsidR="005D1D2B" w:rsidRPr="00016357">
        <w:rPr>
          <w:color w:val="000000" w:themeColor="text1"/>
          <w:sz w:val="28"/>
        </w:rPr>
        <w:t xml:space="preserve"> </w:t>
      </w:r>
      <w:r w:rsidR="00731A91" w:rsidRPr="00016357">
        <w:rPr>
          <w:color w:val="000000" w:themeColor="text1"/>
          <w:sz w:val="28"/>
        </w:rPr>
        <w:t>91</w:t>
      </w:r>
      <w:r w:rsidR="00D25EF8" w:rsidRPr="00016357">
        <w:rPr>
          <w:color w:val="000000" w:themeColor="text1"/>
          <w:sz w:val="28"/>
        </w:rPr>
        <w:t xml:space="preserve"> изложить в следующей редакции:</w:t>
      </w:r>
    </w:p>
    <w:p w14:paraId="1A160D3A" w14:textId="4C50E75F" w:rsidR="008819F6" w:rsidRPr="008819F6" w:rsidRDefault="00D25EF8" w:rsidP="008819F6">
      <w:pPr>
        <w:ind w:firstLine="709"/>
        <w:jc w:val="both"/>
        <w:rPr>
          <w:rFonts w:eastAsia="Calibri"/>
          <w:color w:val="000000"/>
          <w:sz w:val="28"/>
          <w:szCs w:val="28"/>
        </w:rPr>
      </w:pPr>
      <w:r w:rsidRPr="00016357">
        <w:rPr>
          <w:caps/>
          <w:color w:val="000000" w:themeColor="text1"/>
          <w:sz w:val="28"/>
          <w:szCs w:val="28"/>
        </w:rPr>
        <w:t>«</w:t>
      </w:r>
      <w:r w:rsidR="008819F6" w:rsidRPr="008819F6">
        <w:rPr>
          <w:rFonts w:eastAsia="Calibri"/>
          <w:color w:val="000000"/>
          <w:sz w:val="28"/>
          <w:szCs w:val="28"/>
        </w:rPr>
        <w:t>91. Общий объем бюджет</w:t>
      </w:r>
      <w:r w:rsidR="008819F6">
        <w:rPr>
          <w:rFonts w:eastAsia="Calibri"/>
          <w:color w:val="000000"/>
          <w:sz w:val="28"/>
          <w:szCs w:val="28"/>
        </w:rPr>
        <w:t>ных ассигнований, выделенный на </w:t>
      </w:r>
      <w:r w:rsidR="008819F6" w:rsidRPr="008819F6">
        <w:rPr>
          <w:rFonts w:eastAsia="Calibri"/>
          <w:color w:val="000000"/>
          <w:sz w:val="28"/>
          <w:szCs w:val="28"/>
        </w:rPr>
        <w:t>реализацию мероприятий подпрограммы «Развитие инфраструктуры муниципальной системы образования Северодвинска», составляет 418 931,2</w:t>
      </w:r>
      <w:r w:rsidR="008819F6">
        <w:rPr>
          <w:rFonts w:eastAsia="Calibri"/>
          <w:color w:val="000000"/>
          <w:sz w:val="28"/>
          <w:szCs w:val="28"/>
        </w:rPr>
        <w:t> </w:t>
      </w:r>
      <w:r w:rsidR="008819F6" w:rsidRPr="008819F6">
        <w:rPr>
          <w:rFonts w:eastAsia="Calibri"/>
          <w:color w:val="000000"/>
          <w:sz w:val="28"/>
          <w:szCs w:val="28"/>
        </w:rPr>
        <w:t xml:space="preserve">тыс. руб., в том числе: </w:t>
      </w:r>
    </w:p>
    <w:p w14:paraId="5B063752" w14:textId="77777777" w:rsidR="008819F6" w:rsidRPr="008819F6" w:rsidRDefault="008819F6" w:rsidP="008819F6">
      <w:pPr>
        <w:ind w:firstLine="709"/>
        <w:jc w:val="both"/>
        <w:rPr>
          <w:rFonts w:eastAsia="Calibri"/>
          <w:color w:val="000000"/>
          <w:sz w:val="28"/>
          <w:szCs w:val="28"/>
        </w:rPr>
      </w:pPr>
      <w:r w:rsidRPr="008819F6">
        <w:rPr>
          <w:rFonts w:eastAsia="Calibri"/>
          <w:color w:val="000000"/>
          <w:sz w:val="28"/>
          <w:szCs w:val="28"/>
        </w:rPr>
        <w:t>федеральный бюджет – 0,0 тыс. руб.;</w:t>
      </w:r>
    </w:p>
    <w:p w14:paraId="1885290C" w14:textId="77777777" w:rsidR="008819F6" w:rsidRPr="008819F6" w:rsidRDefault="008819F6" w:rsidP="008819F6">
      <w:pPr>
        <w:ind w:firstLine="709"/>
        <w:jc w:val="both"/>
        <w:rPr>
          <w:rFonts w:eastAsia="Calibri"/>
          <w:color w:val="000000"/>
          <w:sz w:val="28"/>
          <w:szCs w:val="28"/>
        </w:rPr>
      </w:pPr>
      <w:r w:rsidRPr="008819F6">
        <w:rPr>
          <w:rFonts w:eastAsia="Calibri"/>
          <w:color w:val="000000"/>
          <w:sz w:val="28"/>
          <w:szCs w:val="28"/>
        </w:rPr>
        <w:t>областной бюджет – 41 772,1 тыс. руб.;</w:t>
      </w:r>
    </w:p>
    <w:p w14:paraId="4784662F" w14:textId="77777777" w:rsidR="008819F6" w:rsidRPr="008819F6" w:rsidRDefault="008819F6" w:rsidP="008819F6">
      <w:pPr>
        <w:ind w:firstLine="709"/>
        <w:jc w:val="both"/>
        <w:rPr>
          <w:rFonts w:eastAsia="Calibri"/>
          <w:color w:val="000000"/>
          <w:sz w:val="28"/>
          <w:szCs w:val="28"/>
        </w:rPr>
      </w:pPr>
      <w:r w:rsidRPr="008819F6">
        <w:rPr>
          <w:rFonts w:eastAsia="Calibri"/>
          <w:color w:val="000000"/>
          <w:sz w:val="28"/>
          <w:szCs w:val="28"/>
        </w:rPr>
        <w:t>местный бюджет – 377 159,1 тыс. руб.</w:t>
      </w:r>
    </w:p>
    <w:p w14:paraId="32567C3C" w14:textId="2D831DAC" w:rsidR="00637FB3" w:rsidRDefault="00637FB3" w:rsidP="008819F6">
      <w:pPr>
        <w:ind w:firstLine="709"/>
        <w:jc w:val="both"/>
        <w:rPr>
          <w:rFonts w:eastAsia="Calibri"/>
          <w:color w:val="000000"/>
          <w:sz w:val="28"/>
          <w:szCs w:val="28"/>
        </w:rPr>
      </w:pPr>
      <w:r w:rsidRPr="00637FB3">
        <w:rPr>
          <w:rFonts w:eastAsia="Calibri"/>
          <w:color w:val="000000"/>
          <w:sz w:val="28"/>
          <w:szCs w:val="28"/>
        </w:rPr>
        <w:t>Объем финансирования, выделенный на реализацию подпрограммы «</w:t>
      </w:r>
      <w:r w:rsidRPr="00637FB3">
        <w:rPr>
          <w:rFonts w:eastAsia="Calibri"/>
          <w:bCs/>
          <w:color w:val="000000"/>
          <w:sz w:val="28"/>
          <w:szCs w:val="28"/>
        </w:rPr>
        <w:t>Развитие инфраструктуры муниципальной системы образования Северодвинска</w:t>
      </w:r>
      <w:r w:rsidRPr="00637FB3">
        <w:rPr>
          <w:rFonts w:eastAsia="Calibri"/>
          <w:color w:val="000000"/>
          <w:sz w:val="28"/>
          <w:szCs w:val="28"/>
        </w:rPr>
        <w:t>», по годам реализации, источникам финансирования муниципальной программы в разрезе задач приведен в таблицах 5 и 6.</w:t>
      </w:r>
    </w:p>
    <w:p w14:paraId="11976C43" w14:textId="77777777" w:rsidR="00E6489F" w:rsidRPr="00637FB3" w:rsidRDefault="00E6489F" w:rsidP="008819F6">
      <w:pPr>
        <w:ind w:firstLine="709"/>
        <w:jc w:val="both"/>
        <w:rPr>
          <w:rFonts w:eastAsia="Calibri"/>
          <w:color w:val="000000"/>
          <w:sz w:val="28"/>
          <w:szCs w:val="28"/>
        </w:rPr>
      </w:pPr>
    </w:p>
    <w:p w14:paraId="787ACB76" w14:textId="694A7851" w:rsidR="00693598" w:rsidRPr="00016357" w:rsidRDefault="00693598" w:rsidP="00C65AEF">
      <w:pPr>
        <w:ind w:firstLine="709"/>
        <w:jc w:val="right"/>
        <w:rPr>
          <w:color w:val="000000" w:themeColor="text1"/>
          <w:sz w:val="28"/>
          <w:szCs w:val="28"/>
        </w:rPr>
      </w:pPr>
      <w:r w:rsidRPr="00016357">
        <w:rPr>
          <w:color w:val="000000" w:themeColor="text1"/>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0"/>
        <w:gridCol w:w="1905"/>
        <w:gridCol w:w="1900"/>
        <w:gridCol w:w="2079"/>
      </w:tblGrid>
      <w:tr w:rsidR="00C668AA" w:rsidRPr="00016357" w14:paraId="08A3A4DC" w14:textId="77777777" w:rsidTr="00C65AEF">
        <w:trPr>
          <w:tblHeader/>
        </w:trPr>
        <w:tc>
          <w:tcPr>
            <w:tcW w:w="3580" w:type="dxa"/>
            <w:vMerge w:val="restart"/>
            <w:tcBorders>
              <w:top w:val="single" w:sz="4" w:space="0" w:color="auto"/>
              <w:left w:val="single" w:sz="4" w:space="0" w:color="auto"/>
              <w:bottom w:val="single" w:sz="4" w:space="0" w:color="auto"/>
              <w:right w:val="single" w:sz="4" w:space="0" w:color="auto"/>
            </w:tcBorders>
          </w:tcPr>
          <w:p w14:paraId="51B84824" w14:textId="77777777" w:rsidR="00EA3767" w:rsidRPr="00016357" w:rsidRDefault="00EA3767" w:rsidP="00EA3767">
            <w:pPr>
              <w:jc w:val="center"/>
              <w:rPr>
                <w:color w:val="000000" w:themeColor="text1"/>
              </w:rPr>
            </w:pPr>
            <w:r w:rsidRPr="00016357">
              <w:rPr>
                <w:color w:val="000000" w:themeColor="text1"/>
              </w:rPr>
              <w:t>Источники</w:t>
            </w:r>
          </w:p>
          <w:p w14:paraId="25B467F8" w14:textId="77777777" w:rsidR="00EA3767" w:rsidRPr="00016357" w:rsidRDefault="00EA3767" w:rsidP="00EA3767">
            <w:pPr>
              <w:jc w:val="center"/>
              <w:rPr>
                <w:color w:val="000000" w:themeColor="text1"/>
              </w:rPr>
            </w:pPr>
            <w:r w:rsidRPr="00016357">
              <w:rPr>
                <w:color w:val="000000" w:themeColor="text1"/>
              </w:rPr>
              <w:t>финансирования</w:t>
            </w:r>
          </w:p>
        </w:tc>
        <w:tc>
          <w:tcPr>
            <w:tcW w:w="5884" w:type="dxa"/>
            <w:gridSpan w:val="3"/>
            <w:tcBorders>
              <w:top w:val="single" w:sz="4" w:space="0" w:color="auto"/>
              <w:left w:val="single" w:sz="4" w:space="0" w:color="auto"/>
              <w:bottom w:val="single" w:sz="4" w:space="0" w:color="auto"/>
              <w:right w:val="single" w:sz="4" w:space="0" w:color="auto"/>
            </w:tcBorders>
          </w:tcPr>
          <w:p w14:paraId="1505553C" w14:textId="77777777" w:rsidR="00EA3767" w:rsidRPr="00016357" w:rsidRDefault="00EA3767" w:rsidP="00EA3767">
            <w:pPr>
              <w:jc w:val="center"/>
              <w:rPr>
                <w:color w:val="000000" w:themeColor="text1"/>
              </w:rPr>
            </w:pPr>
            <w:r w:rsidRPr="00016357">
              <w:rPr>
                <w:color w:val="000000" w:themeColor="text1"/>
              </w:rPr>
              <w:t>Объем финансирования подпрограммы, тыс. руб.</w:t>
            </w:r>
          </w:p>
        </w:tc>
      </w:tr>
      <w:tr w:rsidR="00C668AA" w:rsidRPr="00016357" w14:paraId="50DA989B" w14:textId="77777777" w:rsidTr="00C65AEF">
        <w:trPr>
          <w:tblHeader/>
        </w:trPr>
        <w:tc>
          <w:tcPr>
            <w:tcW w:w="3580" w:type="dxa"/>
            <w:vMerge/>
            <w:tcBorders>
              <w:top w:val="single" w:sz="4" w:space="0" w:color="auto"/>
              <w:left w:val="single" w:sz="4" w:space="0" w:color="auto"/>
              <w:bottom w:val="single" w:sz="4" w:space="0" w:color="auto"/>
              <w:right w:val="single" w:sz="4" w:space="0" w:color="auto"/>
            </w:tcBorders>
          </w:tcPr>
          <w:p w14:paraId="08F83908" w14:textId="77777777" w:rsidR="00EA3767" w:rsidRPr="00016357" w:rsidRDefault="00EA3767" w:rsidP="00EA3767">
            <w:pPr>
              <w:jc w:val="both"/>
              <w:rPr>
                <w:color w:val="000000" w:themeColor="text1"/>
              </w:rPr>
            </w:pPr>
          </w:p>
        </w:tc>
        <w:tc>
          <w:tcPr>
            <w:tcW w:w="1905" w:type="dxa"/>
            <w:tcBorders>
              <w:top w:val="single" w:sz="4" w:space="0" w:color="auto"/>
              <w:left w:val="single" w:sz="4" w:space="0" w:color="auto"/>
              <w:bottom w:val="single" w:sz="4" w:space="0" w:color="auto"/>
              <w:right w:val="single" w:sz="4" w:space="0" w:color="auto"/>
            </w:tcBorders>
          </w:tcPr>
          <w:p w14:paraId="35B0A8B8" w14:textId="77777777" w:rsidR="00EA3767" w:rsidRPr="00016357" w:rsidRDefault="00EA3767" w:rsidP="00EA3767">
            <w:pPr>
              <w:jc w:val="center"/>
              <w:rPr>
                <w:color w:val="000000" w:themeColor="text1"/>
              </w:rPr>
            </w:pPr>
            <w:r w:rsidRPr="00016357">
              <w:rPr>
                <w:color w:val="000000" w:themeColor="text1"/>
                <w:lang w:val="en-US"/>
              </w:rPr>
              <w:t>2023</w:t>
            </w:r>
            <w:r w:rsidRPr="00016357">
              <w:rPr>
                <w:color w:val="000000" w:themeColor="text1"/>
              </w:rPr>
              <w:t xml:space="preserve"> год</w:t>
            </w:r>
          </w:p>
        </w:tc>
        <w:tc>
          <w:tcPr>
            <w:tcW w:w="1900" w:type="dxa"/>
            <w:tcBorders>
              <w:top w:val="single" w:sz="4" w:space="0" w:color="auto"/>
              <w:left w:val="single" w:sz="4" w:space="0" w:color="auto"/>
              <w:bottom w:val="single" w:sz="4" w:space="0" w:color="auto"/>
              <w:right w:val="single" w:sz="4" w:space="0" w:color="auto"/>
            </w:tcBorders>
          </w:tcPr>
          <w:p w14:paraId="55457941" w14:textId="77777777" w:rsidR="00EA3767" w:rsidRPr="00016357" w:rsidRDefault="00EA3767" w:rsidP="00EA3767">
            <w:pPr>
              <w:jc w:val="center"/>
              <w:rPr>
                <w:color w:val="000000" w:themeColor="text1"/>
              </w:rPr>
            </w:pPr>
            <w:r w:rsidRPr="00016357">
              <w:rPr>
                <w:color w:val="000000" w:themeColor="text1"/>
                <w:lang w:val="en-US"/>
              </w:rPr>
              <w:t>2024</w:t>
            </w:r>
            <w:r w:rsidRPr="00016357">
              <w:rPr>
                <w:color w:val="000000" w:themeColor="text1"/>
              </w:rPr>
              <w:t xml:space="preserve"> год</w:t>
            </w:r>
          </w:p>
        </w:tc>
        <w:tc>
          <w:tcPr>
            <w:tcW w:w="2079" w:type="dxa"/>
            <w:tcBorders>
              <w:top w:val="single" w:sz="4" w:space="0" w:color="auto"/>
              <w:left w:val="single" w:sz="4" w:space="0" w:color="auto"/>
              <w:bottom w:val="single" w:sz="4" w:space="0" w:color="auto"/>
              <w:right w:val="single" w:sz="4" w:space="0" w:color="auto"/>
            </w:tcBorders>
          </w:tcPr>
          <w:p w14:paraId="6549875B" w14:textId="77777777" w:rsidR="00EA3767" w:rsidRPr="00016357" w:rsidRDefault="00EA3767" w:rsidP="00EA3767">
            <w:pPr>
              <w:jc w:val="center"/>
              <w:rPr>
                <w:color w:val="000000" w:themeColor="text1"/>
              </w:rPr>
            </w:pPr>
            <w:r w:rsidRPr="00016357">
              <w:rPr>
                <w:color w:val="000000" w:themeColor="text1"/>
                <w:lang w:val="en-US"/>
              </w:rPr>
              <w:t>2025</w:t>
            </w:r>
            <w:r w:rsidRPr="00016357">
              <w:rPr>
                <w:color w:val="000000" w:themeColor="text1"/>
              </w:rPr>
              <w:t xml:space="preserve"> год</w:t>
            </w:r>
          </w:p>
        </w:tc>
      </w:tr>
      <w:tr w:rsidR="00C668AA" w:rsidRPr="00016357" w14:paraId="19AE4C15" w14:textId="77777777" w:rsidTr="00C65AEF">
        <w:tc>
          <w:tcPr>
            <w:tcW w:w="9464" w:type="dxa"/>
            <w:gridSpan w:val="4"/>
            <w:tcBorders>
              <w:top w:val="single" w:sz="4" w:space="0" w:color="auto"/>
              <w:left w:val="single" w:sz="4" w:space="0" w:color="auto"/>
              <w:bottom w:val="single" w:sz="4" w:space="0" w:color="auto"/>
              <w:right w:val="single" w:sz="4" w:space="0" w:color="auto"/>
            </w:tcBorders>
          </w:tcPr>
          <w:p w14:paraId="6D1D5762" w14:textId="3CED41E8" w:rsidR="00A172BC" w:rsidRPr="00016357" w:rsidRDefault="00A172BC" w:rsidP="00EA3767">
            <w:pPr>
              <w:jc w:val="center"/>
              <w:rPr>
                <w:color w:val="000000" w:themeColor="text1"/>
              </w:rPr>
            </w:pPr>
            <w:r w:rsidRPr="00016357">
              <w:rPr>
                <w:color w:val="000000" w:themeColor="text1"/>
              </w:rPr>
              <w:t>Задача 1</w:t>
            </w:r>
          </w:p>
        </w:tc>
      </w:tr>
      <w:tr w:rsidR="008819F6" w:rsidRPr="00016357" w14:paraId="1774EF21" w14:textId="77777777" w:rsidTr="00C65AEF">
        <w:tc>
          <w:tcPr>
            <w:tcW w:w="3580" w:type="dxa"/>
            <w:tcBorders>
              <w:top w:val="single" w:sz="4" w:space="0" w:color="auto"/>
              <w:left w:val="single" w:sz="4" w:space="0" w:color="auto"/>
              <w:bottom w:val="single" w:sz="4" w:space="0" w:color="auto"/>
              <w:right w:val="single" w:sz="4" w:space="0" w:color="auto"/>
            </w:tcBorders>
          </w:tcPr>
          <w:p w14:paraId="4EA9704F" w14:textId="0AD1E90A"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05" w:type="dxa"/>
            <w:tcBorders>
              <w:top w:val="single" w:sz="4" w:space="0" w:color="auto"/>
              <w:left w:val="single" w:sz="4" w:space="0" w:color="auto"/>
              <w:bottom w:val="single" w:sz="4" w:space="0" w:color="auto"/>
              <w:right w:val="single" w:sz="4" w:space="0" w:color="auto"/>
            </w:tcBorders>
          </w:tcPr>
          <w:p w14:paraId="554666C2" w14:textId="5CE7D614"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08E0F513" w14:textId="129FCF5C"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39269027" w14:textId="3D075766" w:rsidR="008819F6" w:rsidRPr="008819F6" w:rsidRDefault="008819F6" w:rsidP="008819F6">
            <w:pPr>
              <w:jc w:val="center"/>
              <w:rPr>
                <w:color w:val="000000" w:themeColor="text1"/>
              </w:rPr>
            </w:pPr>
            <w:r w:rsidRPr="008819F6">
              <w:rPr>
                <w:color w:val="000000"/>
              </w:rPr>
              <w:t>-</w:t>
            </w:r>
          </w:p>
        </w:tc>
      </w:tr>
      <w:tr w:rsidR="008819F6" w:rsidRPr="00016357" w14:paraId="0B20D654" w14:textId="77777777" w:rsidTr="00C65AEF">
        <w:tc>
          <w:tcPr>
            <w:tcW w:w="3580" w:type="dxa"/>
            <w:tcBorders>
              <w:top w:val="single" w:sz="4" w:space="0" w:color="auto"/>
              <w:left w:val="single" w:sz="4" w:space="0" w:color="auto"/>
              <w:bottom w:val="single" w:sz="4" w:space="0" w:color="auto"/>
              <w:right w:val="single" w:sz="4" w:space="0" w:color="auto"/>
            </w:tcBorders>
          </w:tcPr>
          <w:p w14:paraId="7C0678FC" w14:textId="075CC954" w:rsidR="008819F6" w:rsidRPr="00016357" w:rsidRDefault="008819F6" w:rsidP="008819F6">
            <w:pPr>
              <w:jc w:val="both"/>
              <w:rPr>
                <w:color w:val="000000" w:themeColor="text1"/>
              </w:rPr>
            </w:pPr>
            <w:r w:rsidRPr="00016357">
              <w:rPr>
                <w:color w:val="000000" w:themeColor="text1"/>
              </w:rPr>
              <w:t>Областной бюджет</w:t>
            </w:r>
          </w:p>
        </w:tc>
        <w:tc>
          <w:tcPr>
            <w:tcW w:w="1905" w:type="dxa"/>
            <w:tcBorders>
              <w:top w:val="single" w:sz="4" w:space="0" w:color="auto"/>
              <w:left w:val="single" w:sz="4" w:space="0" w:color="auto"/>
              <w:bottom w:val="single" w:sz="4" w:space="0" w:color="auto"/>
              <w:right w:val="single" w:sz="4" w:space="0" w:color="auto"/>
            </w:tcBorders>
          </w:tcPr>
          <w:p w14:paraId="1F5C5E00" w14:textId="72D91F0E"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358EE29E" w14:textId="460DFB8F" w:rsidR="008819F6" w:rsidRPr="00016357" w:rsidRDefault="008819F6" w:rsidP="008819F6">
            <w:pPr>
              <w:jc w:val="center"/>
              <w:rPr>
                <w:color w:val="000000" w:themeColor="text1"/>
              </w:rPr>
            </w:pPr>
            <w:r w:rsidRPr="00016357">
              <w:rPr>
                <w:color w:val="000000" w:themeColor="text1"/>
              </w:rPr>
              <w:t>2 869,2</w:t>
            </w:r>
          </w:p>
        </w:tc>
        <w:tc>
          <w:tcPr>
            <w:tcW w:w="2079" w:type="dxa"/>
            <w:tcBorders>
              <w:top w:val="single" w:sz="4" w:space="0" w:color="auto"/>
              <w:left w:val="single" w:sz="4" w:space="0" w:color="auto"/>
              <w:bottom w:val="single" w:sz="4" w:space="0" w:color="auto"/>
              <w:right w:val="single" w:sz="4" w:space="0" w:color="auto"/>
            </w:tcBorders>
          </w:tcPr>
          <w:p w14:paraId="45989F37" w14:textId="5F1D2B39" w:rsidR="008819F6" w:rsidRPr="008819F6" w:rsidRDefault="008819F6" w:rsidP="008819F6">
            <w:pPr>
              <w:jc w:val="center"/>
              <w:rPr>
                <w:color w:val="000000" w:themeColor="text1"/>
              </w:rPr>
            </w:pPr>
            <w:r w:rsidRPr="008819F6">
              <w:rPr>
                <w:color w:val="000000"/>
              </w:rPr>
              <w:t>-</w:t>
            </w:r>
          </w:p>
        </w:tc>
      </w:tr>
      <w:tr w:rsidR="008819F6" w:rsidRPr="00016357" w14:paraId="603D1308" w14:textId="77777777" w:rsidTr="00C65AEF">
        <w:tc>
          <w:tcPr>
            <w:tcW w:w="3580" w:type="dxa"/>
            <w:tcBorders>
              <w:top w:val="single" w:sz="4" w:space="0" w:color="auto"/>
              <w:left w:val="single" w:sz="4" w:space="0" w:color="auto"/>
              <w:bottom w:val="single" w:sz="4" w:space="0" w:color="auto"/>
              <w:right w:val="single" w:sz="4" w:space="0" w:color="auto"/>
            </w:tcBorders>
          </w:tcPr>
          <w:p w14:paraId="05CB03B9" w14:textId="46AE9236" w:rsidR="008819F6" w:rsidRPr="00016357" w:rsidRDefault="008819F6" w:rsidP="008819F6">
            <w:pPr>
              <w:jc w:val="both"/>
              <w:rPr>
                <w:color w:val="000000" w:themeColor="text1"/>
              </w:rPr>
            </w:pPr>
            <w:r w:rsidRPr="00016357">
              <w:rPr>
                <w:color w:val="000000" w:themeColor="text1"/>
              </w:rPr>
              <w:t>Местный бюджет</w:t>
            </w:r>
          </w:p>
        </w:tc>
        <w:tc>
          <w:tcPr>
            <w:tcW w:w="1905" w:type="dxa"/>
            <w:tcBorders>
              <w:top w:val="single" w:sz="4" w:space="0" w:color="auto"/>
              <w:left w:val="single" w:sz="4" w:space="0" w:color="auto"/>
              <w:bottom w:val="single" w:sz="4" w:space="0" w:color="auto"/>
              <w:right w:val="single" w:sz="4" w:space="0" w:color="auto"/>
            </w:tcBorders>
          </w:tcPr>
          <w:p w14:paraId="585A9451" w14:textId="599A48DC" w:rsidR="008819F6" w:rsidRPr="00016357" w:rsidRDefault="008819F6" w:rsidP="008819F6">
            <w:pPr>
              <w:jc w:val="center"/>
              <w:rPr>
                <w:color w:val="000000" w:themeColor="text1"/>
              </w:rPr>
            </w:pPr>
            <w:r w:rsidRPr="00016357">
              <w:rPr>
                <w:color w:val="000000" w:themeColor="text1"/>
              </w:rPr>
              <w:t>35 871,5</w:t>
            </w:r>
          </w:p>
        </w:tc>
        <w:tc>
          <w:tcPr>
            <w:tcW w:w="1900" w:type="dxa"/>
            <w:tcBorders>
              <w:top w:val="single" w:sz="4" w:space="0" w:color="auto"/>
              <w:left w:val="single" w:sz="4" w:space="0" w:color="auto"/>
              <w:bottom w:val="single" w:sz="4" w:space="0" w:color="auto"/>
              <w:right w:val="single" w:sz="4" w:space="0" w:color="auto"/>
            </w:tcBorders>
          </w:tcPr>
          <w:p w14:paraId="25F8C58A" w14:textId="42E2CB35" w:rsidR="008819F6" w:rsidRPr="00016357" w:rsidRDefault="008819F6" w:rsidP="008819F6">
            <w:pPr>
              <w:jc w:val="center"/>
              <w:rPr>
                <w:color w:val="000000" w:themeColor="text1"/>
              </w:rPr>
            </w:pPr>
            <w:r w:rsidRPr="00016357">
              <w:rPr>
                <w:color w:val="000000" w:themeColor="text1"/>
              </w:rPr>
              <w:t>3 129,7</w:t>
            </w:r>
          </w:p>
        </w:tc>
        <w:tc>
          <w:tcPr>
            <w:tcW w:w="2079" w:type="dxa"/>
            <w:tcBorders>
              <w:top w:val="single" w:sz="4" w:space="0" w:color="auto"/>
              <w:left w:val="single" w:sz="4" w:space="0" w:color="auto"/>
              <w:bottom w:val="single" w:sz="4" w:space="0" w:color="auto"/>
              <w:right w:val="single" w:sz="4" w:space="0" w:color="auto"/>
            </w:tcBorders>
          </w:tcPr>
          <w:p w14:paraId="53BEF801" w14:textId="6F0AEDFD" w:rsidR="008819F6" w:rsidRPr="008819F6" w:rsidRDefault="008819F6" w:rsidP="008819F6">
            <w:pPr>
              <w:jc w:val="center"/>
              <w:rPr>
                <w:color w:val="000000" w:themeColor="text1"/>
              </w:rPr>
            </w:pPr>
            <w:r w:rsidRPr="008819F6">
              <w:rPr>
                <w:color w:val="000000"/>
              </w:rPr>
              <w:t>497,0</w:t>
            </w:r>
          </w:p>
        </w:tc>
      </w:tr>
      <w:tr w:rsidR="008819F6" w:rsidRPr="00016357" w14:paraId="777984BF" w14:textId="77777777" w:rsidTr="00C65AEF">
        <w:tc>
          <w:tcPr>
            <w:tcW w:w="3580" w:type="dxa"/>
            <w:tcBorders>
              <w:top w:val="single" w:sz="4" w:space="0" w:color="auto"/>
              <w:left w:val="single" w:sz="4" w:space="0" w:color="auto"/>
              <w:bottom w:val="single" w:sz="4" w:space="0" w:color="auto"/>
              <w:right w:val="single" w:sz="4" w:space="0" w:color="auto"/>
            </w:tcBorders>
          </w:tcPr>
          <w:p w14:paraId="220FFD7D" w14:textId="2BA46AD8"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05" w:type="dxa"/>
            <w:tcBorders>
              <w:top w:val="single" w:sz="4" w:space="0" w:color="auto"/>
              <w:left w:val="single" w:sz="4" w:space="0" w:color="auto"/>
              <w:bottom w:val="single" w:sz="4" w:space="0" w:color="auto"/>
              <w:right w:val="single" w:sz="4" w:space="0" w:color="auto"/>
            </w:tcBorders>
          </w:tcPr>
          <w:p w14:paraId="5A7C673F" w14:textId="6C51E454"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7191B69F" w14:textId="59167787"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7E17F0B0" w14:textId="1C10615B" w:rsidR="008819F6" w:rsidRPr="008819F6" w:rsidRDefault="008819F6" w:rsidP="008819F6">
            <w:pPr>
              <w:jc w:val="center"/>
              <w:rPr>
                <w:color w:val="000000" w:themeColor="text1"/>
              </w:rPr>
            </w:pPr>
            <w:r w:rsidRPr="008819F6">
              <w:rPr>
                <w:color w:val="000000"/>
              </w:rPr>
              <w:t>-</w:t>
            </w:r>
          </w:p>
        </w:tc>
      </w:tr>
      <w:tr w:rsidR="008819F6" w:rsidRPr="00016357" w14:paraId="686E4420" w14:textId="77777777" w:rsidTr="00C65AEF">
        <w:tc>
          <w:tcPr>
            <w:tcW w:w="3580" w:type="dxa"/>
            <w:tcBorders>
              <w:top w:val="single" w:sz="4" w:space="0" w:color="auto"/>
              <w:left w:val="single" w:sz="4" w:space="0" w:color="auto"/>
              <w:bottom w:val="single" w:sz="4" w:space="0" w:color="auto"/>
              <w:right w:val="single" w:sz="4" w:space="0" w:color="auto"/>
            </w:tcBorders>
          </w:tcPr>
          <w:p w14:paraId="0BE69A7C" w14:textId="49A5D3CF" w:rsidR="008819F6" w:rsidRPr="00016357" w:rsidRDefault="008819F6" w:rsidP="008819F6">
            <w:pPr>
              <w:jc w:val="both"/>
              <w:rPr>
                <w:color w:val="000000" w:themeColor="text1"/>
              </w:rPr>
            </w:pPr>
            <w:r w:rsidRPr="00016357">
              <w:rPr>
                <w:color w:val="000000" w:themeColor="text1"/>
              </w:rPr>
              <w:t>Всего</w:t>
            </w:r>
          </w:p>
        </w:tc>
        <w:tc>
          <w:tcPr>
            <w:tcW w:w="1905" w:type="dxa"/>
            <w:tcBorders>
              <w:top w:val="single" w:sz="4" w:space="0" w:color="auto"/>
              <w:left w:val="single" w:sz="4" w:space="0" w:color="auto"/>
              <w:bottom w:val="single" w:sz="4" w:space="0" w:color="auto"/>
              <w:right w:val="single" w:sz="4" w:space="0" w:color="auto"/>
            </w:tcBorders>
          </w:tcPr>
          <w:p w14:paraId="28C14DB5" w14:textId="2837B4A5" w:rsidR="008819F6" w:rsidRPr="00016357" w:rsidRDefault="008819F6" w:rsidP="008819F6">
            <w:pPr>
              <w:jc w:val="center"/>
              <w:rPr>
                <w:color w:val="000000" w:themeColor="text1"/>
              </w:rPr>
            </w:pPr>
            <w:r w:rsidRPr="00016357">
              <w:rPr>
                <w:color w:val="000000" w:themeColor="text1"/>
              </w:rPr>
              <w:t>35 871,5</w:t>
            </w:r>
          </w:p>
        </w:tc>
        <w:tc>
          <w:tcPr>
            <w:tcW w:w="1900" w:type="dxa"/>
            <w:tcBorders>
              <w:top w:val="single" w:sz="4" w:space="0" w:color="auto"/>
              <w:left w:val="single" w:sz="4" w:space="0" w:color="auto"/>
              <w:bottom w:val="single" w:sz="4" w:space="0" w:color="auto"/>
              <w:right w:val="single" w:sz="4" w:space="0" w:color="auto"/>
            </w:tcBorders>
          </w:tcPr>
          <w:p w14:paraId="1ACED73F" w14:textId="099FD837" w:rsidR="008819F6" w:rsidRPr="00016357" w:rsidRDefault="008819F6" w:rsidP="008819F6">
            <w:pPr>
              <w:jc w:val="center"/>
              <w:rPr>
                <w:color w:val="000000" w:themeColor="text1"/>
              </w:rPr>
            </w:pPr>
            <w:r w:rsidRPr="00016357">
              <w:rPr>
                <w:color w:val="000000" w:themeColor="text1"/>
              </w:rPr>
              <w:t>5 998,9</w:t>
            </w:r>
          </w:p>
        </w:tc>
        <w:tc>
          <w:tcPr>
            <w:tcW w:w="2079" w:type="dxa"/>
            <w:tcBorders>
              <w:top w:val="single" w:sz="4" w:space="0" w:color="auto"/>
              <w:left w:val="single" w:sz="4" w:space="0" w:color="auto"/>
              <w:bottom w:val="single" w:sz="4" w:space="0" w:color="auto"/>
              <w:right w:val="single" w:sz="4" w:space="0" w:color="auto"/>
            </w:tcBorders>
          </w:tcPr>
          <w:p w14:paraId="0C245219" w14:textId="6098AAC5" w:rsidR="008819F6" w:rsidRPr="008819F6" w:rsidRDefault="008819F6" w:rsidP="008819F6">
            <w:pPr>
              <w:jc w:val="center"/>
              <w:rPr>
                <w:color w:val="000000" w:themeColor="text1"/>
              </w:rPr>
            </w:pPr>
            <w:r w:rsidRPr="008819F6">
              <w:rPr>
                <w:color w:val="000000"/>
              </w:rPr>
              <w:t>497,0</w:t>
            </w:r>
          </w:p>
        </w:tc>
      </w:tr>
      <w:tr w:rsidR="008819F6" w:rsidRPr="00016357" w14:paraId="3290731C" w14:textId="77777777" w:rsidTr="00C65AEF">
        <w:tc>
          <w:tcPr>
            <w:tcW w:w="9464" w:type="dxa"/>
            <w:gridSpan w:val="4"/>
            <w:tcBorders>
              <w:top w:val="single" w:sz="4" w:space="0" w:color="auto"/>
              <w:left w:val="single" w:sz="4" w:space="0" w:color="auto"/>
              <w:bottom w:val="single" w:sz="4" w:space="0" w:color="auto"/>
              <w:right w:val="single" w:sz="4" w:space="0" w:color="auto"/>
            </w:tcBorders>
          </w:tcPr>
          <w:p w14:paraId="69385E8F" w14:textId="3AFB10D2" w:rsidR="008819F6" w:rsidRPr="008819F6" w:rsidRDefault="008819F6" w:rsidP="008819F6">
            <w:pPr>
              <w:jc w:val="center"/>
              <w:rPr>
                <w:color w:val="000000" w:themeColor="text1"/>
              </w:rPr>
            </w:pPr>
            <w:r w:rsidRPr="008819F6">
              <w:rPr>
                <w:color w:val="000000" w:themeColor="text1"/>
              </w:rPr>
              <w:t>Задача 2</w:t>
            </w:r>
          </w:p>
        </w:tc>
      </w:tr>
      <w:tr w:rsidR="008819F6" w:rsidRPr="00016357" w14:paraId="3B5A7F5F" w14:textId="77777777" w:rsidTr="00C65AEF">
        <w:tc>
          <w:tcPr>
            <w:tcW w:w="3580" w:type="dxa"/>
            <w:tcBorders>
              <w:top w:val="single" w:sz="4" w:space="0" w:color="auto"/>
              <w:left w:val="single" w:sz="4" w:space="0" w:color="auto"/>
              <w:bottom w:val="single" w:sz="4" w:space="0" w:color="auto"/>
              <w:right w:val="single" w:sz="4" w:space="0" w:color="auto"/>
            </w:tcBorders>
          </w:tcPr>
          <w:p w14:paraId="6A9CC6DF" w14:textId="28979A0A"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05" w:type="dxa"/>
            <w:tcBorders>
              <w:top w:val="single" w:sz="4" w:space="0" w:color="auto"/>
              <w:left w:val="single" w:sz="4" w:space="0" w:color="auto"/>
              <w:bottom w:val="single" w:sz="4" w:space="0" w:color="auto"/>
              <w:right w:val="single" w:sz="4" w:space="0" w:color="auto"/>
            </w:tcBorders>
          </w:tcPr>
          <w:p w14:paraId="1B8640B7" w14:textId="422873EC"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086D6EF2" w14:textId="3FD61AF0"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6945F1CF" w14:textId="2953296D" w:rsidR="008819F6" w:rsidRPr="008819F6" w:rsidRDefault="008819F6" w:rsidP="008819F6">
            <w:pPr>
              <w:jc w:val="center"/>
              <w:rPr>
                <w:color w:val="000000" w:themeColor="text1"/>
              </w:rPr>
            </w:pPr>
            <w:r w:rsidRPr="008819F6">
              <w:rPr>
                <w:color w:val="000000"/>
              </w:rPr>
              <w:t>-</w:t>
            </w:r>
          </w:p>
        </w:tc>
      </w:tr>
      <w:tr w:rsidR="008819F6" w:rsidRPr="00016357" w14:paraId="2744C033" w14:textId="77777777" w:rsidTr="00C65AEF">
        <w:tc>
          <w:tcPr>
            <w:tcW w:w="3580" w:type="dxa"/>
            <w:tcBorders>
              <w:top w:val="single" w:sz="4" w:space="0" w:color="auto"/>
              <w:left w:val="single" w:sz="4" w:space="0" w:color="auto"/>
              <w:bottom w:val="single" w:sz="4" w:space="0" w:color="auto"/>
              <w:right w:val="single" w:sz="4" w:space="0" w:color="auto"/>
            </w:tcBorders>
          </w:tcPr>
          <w:p w14:paraId="19D52BF1" w14:textId="29E4F41A" w:rsidR="008819F6" w:rsidRPr="00016357" w:rsidRDefault="008819F6" w:rsidP="008819F6">
            <w:pPr>
              <w:jc w:val="both"/>
              <w:rPr>
                <w:color w:val="000000" w:themeColor="text1"/>
              </w:rPr>
            </w:pPr>
            <w:r w:rsidRPr="00016357">
              <w:rPr>
                <w:color w:val="000000" w:themeColor="text1"/>
              </w:rPr>
              <w:t>Областной бюджет</w:t>
            </w:r>
          </w:p>
        </w:tc>
        <w:tc>
          <w:tcPr>
            <w:tcW w:w="1905" w:type="dxa"/>
            <w:tcBorders>
              <w:top w:val="single" w:sz="4" w:space="0" w:color="auto"/>
              <w:left w:val="single" w:sz="4" w:space="0" w:color="auto"/>
              <w:bottom w:val="single" w:sz="4" w:space="0" w:color="auto"/>
              <w:right w:val="single" w:sz="4" w:space="0" w:color="auto"/>
            </w:tcBorders>
          </w:tcPr>
          <w:p w14:paraId="22037A85" w14:textId="63F90A00"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7A7FFC1B" w14:textId="2D7379AB"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1AF79611" w14:textId="35989D03" w:rsidR="008819F6" w:rsidRPr="008819F6" w:rsidRDefault="008819F6" w:rsidP="008819F6">
            <w:pPr>
              <w:jc w:val="center"/>
              <w:rPr>
                <w:color w:val="000000" w:themeColor="text1"/>
              </w:rPr>
            </w:pPr>
            <w:r w:rsidRPr="008819F6">
              <w:rPr>
                <w:color w:val="000000"/>
              </w:rPr>
              <w:t>-</w:t>
            </w:r>
          </w:p>
        </w:tc>
      </w:tr>
      <w:tr w:rsidR="008819F6" w:rsidRPr="00016357" w14:paraId="1F5D0F6E" w14:textId="77777777" w:rsidTr="00C65AEF">
        <w:tc>
          <w:tcPr>
            <w:tcW w:w="3580" w:type="dxa"/>
            <w:tcBorders>
              <w:top w:val="single" w:sz="4" w:space="0" w:color="auto"/>
              <w:left w:val="single" w:sz="4" w:space="0" w:color="auto"/>
              <w:bottom w:val="single" w:sz="4" w:space="0" w:color="auto"/>
              <w:right w:val="single" w:sz="4" w:space="0" w:color="auto"/>
            </w:tcBorders>
          </w:tcPr>
          <w:p w14:paraId="138E3CF2" w14:textId="4FBF0964" w:rsidR="008819F6" w:rsidRPr="00016357" w:rsidRDefault="008819F6" w:rsidP="008819F6">
            <w:pPr>
              <w:jc w:val="both"/>
              <w:rPr>
                <w:color w:val="000000" w:themeColor="text1"/>
              </w:rPr>
            </w:pPr>
            <w:r w:rsidRPr="00016357">
              <w:rPr>
                <w:color w:val="000000" w:themeColor="text1"/>
              </w:rPr>
              <w:t>Местный бюджет</w:t>
            </w:r>
          </w:p>
        </w:tc>
        <w:tc>
          <w:tcPr>
            <w:tcW w:w="1905" w:type="dxa"/>
            <w:tcBorders>
              <w:top w:val="single" w:sz="4" w:space="0" w:color="auto"/>
              <w:left w:val="single" w:sz="4" w:space="0" w:color="auto"/>
              <w:bottom w:val="single" w:sz="4" w:space="0" w:color="auto"/>
              <w:right w:val="single" w:sz="4" w:space="0" w:color="auto"/>
            </w:tcBorders>
          </w:tcPr>
          <w:p w14:paraId="52C4D047" w14:textId="73A85184" w:rsidR="008819F6" w:rsidRPr="00016357" w:rsidRDefault="008819F6" w:rsidP="008819F6">
            <w:pPr>
              <w:jc w:val="center"/>
              <w:rPr>
                <w:color w:val="000000" w:themeColor="text1"/>
              </w:rPr>
            </w:pPr>
            <w:r w:rsidRPr="00016357">
              <w:rPr>
                <w:color w:val="000000" w:themeColor="text1"/>
              </w:rPr>
              <w:t>14 253,4</w:t>
            </w:r>
          </w:p>
        </w:tc>
        <w:tc>
          <w:tcPr>
            <w:tcW w:w="1900" w:type="dxa"/>
            <w:tcBorders>
              <w:top w:val="single" w:sz="4" w:space="0" w:color="auto"/>
              <w:left w:val="single" w:sz="4" w:space="0" w:color="auto"/>
              <w:bottom w:val="single" w:sz="4" w:space="0" w:color="auto"/>
              <w:right w:val="single" w:sz="4" w:space="0" w:color="auto"/>
            </w:tcBorders>
          </w:tcPr>
          <w:p w14:paraId="63770EC1" w14:textId="51DA3CBB" w:rsidR="008819F6" w:rsidRPr="00016357" w:rsidRDefault="008819F6" w:rsidP="008819F6">
            <w:pPr>
              <w:jc w:val="center"/>
              <w:rPr>
                <w:color w:val="000000" w:themeColor="text1"/>
              </w:rPr>
            </w:pPr>
            <w:r w:rsidRPr="00016357">
              <w:rPr>
                <w:color w:val="000000" w:themeColor="text1"/>
              </w:rPr>
              <w:t>13 766,0</w:t>
            </w:r>
          </w:p>
        </w:tc>
        <w:tc>
          <w:tcPr>
            <w:tcW w:w="2079" w:type="dxa"/>
            <w:tcBorders>
              <w:top w:val="single" w:sz="4" w:space="0" w:color="auto"/>
              <w:left w:val="single" w:sz="4" w:space="0" w:color="auto"/>
              <w:bottom w:val="single" w:sz="4" w:space="0" w:color="auto"/>
              <w:right w:val="single" w:sz="4" w:space="0" w:color="auto"/>
            </w:tcBorders>
          </w:tcPr>
          <w:p w14:paraId="697DEF95" w14:textId="48DEC19A" w:rsidR="008819F6" w:rsidRPr="008819F6" w:rsidRDefault="008819F6" w:rsidP="008819F6">
            <w:pPr>
              <w:jc w:val="center"/>
              <w:rPr>
                <w:color w:val="000000" w:themeColor="text1"/>
              </w:rPr>
            </w:pPr>
            <w:r w:rsidRPr="008819F6">
              <w:rPr>
                <w:color w:val="000000"/>
              </w:rPr>
              <w:t>967,1</w:t>
            </w:r>
          </w:p>
        </w:tc>
      </w:tr>
      <w:tr w:rsidR="008819F6" w:rsidRPr="00016357" w14:paraId="68D46B8A" w14:textId="77777777" w:rsidTr="00C65AEF">
        <w:tc>
          <w:tcPr>
            <w:tcW w:w="3580" w:type="dxa"/>
            <w:tcBorders>
              <w:top w:val="single" w:sz="4" w:space="0" w:color="auto"/>
              <w:left w:val="single" w:sz="4" w:space="0" w:color="auto"/>
              <w:bottom w:val="single" w:sz="4" w:space="0" w:color="auto"/>
              <w:right w:val="single" w:sz="4" w:space="0" w:color="auto"/>
            </w:tcBorders>
          </w:tcPr>
          <w:p w14:paraId="5025C2CE" w14:textId="638B91D7"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05" w:type="dxa"/>
            <w:tcBorders>
              <w:top w:val="single" w:sz="4" w:space="0" w:color="auto"/>
              <w:left w:val="single" w:sz="4" w:space="0" w:color="auto"/>
              <w:bottom w:val="single" w:sz="4" w:space="0" w:color="auto"/>
              <w:right w:val="single" w:sz="4" w:space="0" w:color="auto"/>
            </w:tcBorders>
          </w:tcPr>
          <w:p w14:paraId="53AF3C7D" w14:textId="0E19ABAF"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04B07795" w14:textId="587F6F23"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00E83F63" w14:textId="78668011" w:rsidR="008819F6" w:rsidRPr="008819F6" w:rsidRDefault="008819F6" w:rsidP="008819F6">
            <w:pPr>
              <w:jc w:val="center"/>
              <w:rPr>
                <w:color w:val="000000" w:themeColor="text1"/>
              </w:rPr>
            </w:pPr>
            <w:r w:rsidRPr="008819F6">
              <w:rPr>
                <w:color w:val="000000"/>
              </w:rPr>
              <w:t>-</w:t>
            </w:r>
          </w:p>
        </w:tc>
      </w:tr>
      <w:tr w:rsidR="008819F6" w:rsidRPr="00016357" w14:paraId="634621C3" w14:textId="77777777" w:rsidTr="00C65AEF">
        <w:tc>
          <w:tcPr>
            <w:tcW w:w="3580" w:type="dxa"/>
            <w:tcBorders>
              <w:top w:val="single" w:sz="4" w:space="0" w:color="auto"/>
              <w:left w:val="single" w:sz="4" w:space="0" w:color="auto"/>
              <w:bottom w:val="single" w:sz="4" w:space="0" w:color="auto"/>
              <w:right w:val="single" w:sz="4" w:space="0" w:color="auto"/>
            </w:tcBorders>
          </w:tcPr>
          <w:p w14:paraId="382E7E47" w14:textId="5738DDB4" w:rsidR="008819F6" w:rsidRPr="00016357" w:rsidRDefault="008819F6" w:rsidP="008819F6">
            <w:pPr>
              <w:jc w:val="both"/>
              <w:rPr>
                <w:color w:val="000000" w:themeColor="text1"/>
              </w:rPr>
            </w:pPr>
            <w:r w:rsidRPr="00016357">
              <w:rPr>
                <w:color w:val="000000" w:themeColor="text1"/>
              </w:rPr>
              <w:t>Всего</w:t>
            </w:r>
          </w:p>
        </w:tc>
        <w:tc>
          <w:tcPr>
            <w:tcW w:w="1905" w:type="dxa"/>
            <w:tcBorders>
              <w:top w:val="single" w:sz="4" w:space="0" w:color="auto"/>
              <w:left w:val="single" w:sz="4" w:space="0" w:color="auto"/>
              <w:bottom w:val="single" w:sz="4" w:space="0" w:color="auto"/>
              <w:right w:val="single" w:sz="4" w:space="0" w:color="auto"/>
            </w:tcBorders>
          </w:tcPr>
          <w:p w14:paraId="6AAF335F" w14:textId="3F3A433E" w:rsidR="008819F6" w:rsidRPr="00016357" w:rsidRDefault="008819F6" w:rsidP="008819F6">
            <w:pPr>
              <w:jc w:val="center"/>
              <w:rPr>
                <w:color w:val="000000" w:themeColor="text1"/>
              </w:rPr>
            </w:pPr>
            <w:r w:rsidRPr="00016357">
              <w:rPr>
                <w:color w:val="000000" w:themeColor="text1"/>
              </w:rPr>
              <w:t>14 253,4</w:t>
            </w:r>
          </w:p>
        </w:tc>
        <w:tc>
          <w:tcPr>
            <w:tcW w:w="1900" w:type="dxa"/>
            <w:tcBorders>
              <w:top w:val="single" w:sz="4" w:space="0" w:color="auto"/>
              <w:left w:val="single" w:sz="4" w:space="0" w:color="auto"/>
              <w:bottom w:val="single" w:sz="4" w:space="0" w:color="auto"/>
              <w:right w:val="single" w:sz="4" w:space="0" w:color="auto"/>
            </w:tcBorders>
          </w:tcPr>
          <w:p w14:paraId="5E52AB96" w14:textId="5F96DD42" w:rsidR="008819F6" w:rsidRPr="00016357" w:rsidRDefault="008819F6" w:rsidP="008819F6">
            <w:pPr>
              <w:jc w:val="center"/>
              <w:rPr>
                <w:color w:val="000000" w:themeColor="text1"/>
              </w:rPr>
            </w:pPr>
            <w:r w:rsidRPr="00016357">
              <w:rPr>
                <w:color w:val="000000" w:themeColor="text1"/>
              </w:rPr>
              <w:t>13 766,0</w:t>
            </w:r>
          </w:p>
        </w:tc>
        <w:tc>
          <w:tcPr>
            <w:tcW w:w="2079" w:type="dxa"/>
            <w:tcBorders>
              <w:top w:val="single" w:sz="4" w:space="0" w:color="auto"/>
              <w:left w:val="single" w:sz="4" w:space="0" w:color="auto"/>
              <w:bottom w:val="single" w:sz="4" w:space="0" w:color="auto"/>
              <w:right w:val="single" w:sz="4" w:space="0" w:color="auto"/>
            </w:tcBorders>
          </w:tcPr>
          <w:p w14:paraId="248D7ECC" w14:textId="70C096CC" w:rsidR="008819F6" w:rsidRPr="008819F6" w:rsidRDefault="008819F6" w:rsidP="008819F6">
            <w:pPr>
              <w:jc w:val="center"/>
              <w:rPr>
                <w:color w:val="000000" w:themeColor="text1"/>
              </w:rPr>
            </w:pPr>
            <w:r w:rsidRPr="008819F6">
              <w:rPr>
                <w:color w:val="000000"/>
              </w:rPr>
              <w:t>967,1</w:t>
            </w:r>
          </w:p>
        </w:tc>
      </w:tr>
      <w:tr w:rsidR="008819F6" w:rsidRPr="00016357" w14:paraId="12B5D349" w14:textId="77777777" w:rsidTr="00C65AEF">
        <w:tc>
          <w:tcPr>
            <w:tcW w:w="9464" w:type="dxa"/>
            <w:gridSpan w:val="4"/>
            <w:tcBorders>
              <w:top w:val="single" w:sz="4" w:space="0" w:color="auto"/>
              <w:left w:val="single" w:sz="4" w:space="0" w:color="auto"/>
              <w:bottom w:val="single" w:sz="4" w:space="0" w:color="auto"/>
              <w:right w:val="single" w:sz="4" w:space="0" w:color="auto"/>
            </w:tcBorders>
          </w:tcPr>
          <w:p w14:paraId="148A24E3" w14:textId="5A5A965D" w:rsidR="008819F6" w:rsidRPr="008819F6" w:rsidRDefault="008819F6" w:rsidP="008819F6">
            <w:pPr>
              <w:jc w:val="center"/>
              <w:rPr>
                <w:color w:val="000000" w:themeColor="text1"/>
              </w:rPr>
            </w:pPr>
            <w:r w:rsidRPr="008819F6">
              <w:rPr>
                <w:color w:val="000000" w:themeColor="text1"/>
              </w:rPr>
              <w:t>Задача 3</w:t>
            </w:r>
          </w:p>
        </w:tc>
      </w:tr>
      <w:tr w:rsidR="008819F6" w:rsidRPr="00016357" w14:paraId="37625BF3" w14:textId="77777777" w:rsidTr="00C65AEF">
        <w:tc>
          <w:tcPr>
            <w:tcW w:w="3580" w:type="dxa"/>
            <w:tcBorders>
              <w:top w:val="single" w:sz="4" w:space="0" w:color="auto"/>
              <w:left w:val="single" w:sz="4" w:space="0" w:color="auto"/>
              <w:bottom w:val="single" w:sz="4" w:space="0" w:color="auto"/>
              <w:right w:val="single" w:sz="4" w:space="0" w:color="auto"/>
            </w:tcBorders>
          </w:tcPr>
          <w:p w14:paraId="6477618C" w14:textId="2B961FA6"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05" w:type="dxa"/>
            <w:tcBorders>
              <w:top w:val="single" w:sz="4" w:space="0" w:color="auto"/>
              <w:left w:val="single" w:sz="4" w:space="0" w:color="auto"/>
              <w:bottom w:val="single" w:sz="4" w:space="0" w:color="auto"/>
              <w:right w:val="single" w:sz="4" w:space="0" w:color="auto"/>
            </w:tcBorders>
          </w:tcPr>
          <w:p w14:paraId="52E62361" w14:textId="3EC2B605"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61E8332D" w14:textId="46338C62"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2400379E" w14:textId="0F399982" w:rsidR="008819F6" w:rsidRPr="008819F6" w:rsidRDefault="008819F6" w:rsidP="008819F6">
            <w:pPr>
              <w:jc w:val="center"/>
              <w:rPr>
                <w:color w:val="000000" w:themeColor="text1"/>
              </w:rPr>
            </w:pPr>
            <w:r w:rsidRPr="008819F6">
              <w:rPr>
                <w:color w:val="000000"/>
              </w:rPr>
              <w:t>-</w:t>
            </w:r>
          </w:p>
        </w:tc>
      </w:tr>
      <w:tr w:rsidR="008819F6" w:rsidRPr="00016357" w14:paraId="7989C648" w14:textId="77777777" w:rsidTr="00C65AEF">
        <w:tc>
          <w:tcPr>
            <w:tcW w:w="3580" w:type="dxa"/>
            <w:tcBorders>
              <w:top w:val="single" w:sz="4" w:space="0" w:color="auto"/>
              <w:left w:val="single" w:sz="4" w:space="0" w:color="auto"/>
              <w:bottom w:val="single" w:sz="4" w:space="0" w:color="auto"/>
              <w:right w:val="single" w:sz="4" w:space="0" w:color="auto"/>
            </w:tcBorders>
          </w:tcPr>
          <w:p w14:paraId="536E51EB" w14:textId="020346E7" w:rsidR="008819F6" w:rsidRPr="00016357" w:rsidRDefault="008819F6" w:rsidP="008819F6">
            <w:pPr>
              <w:jc w:val="both"/>
              <w:rPr>
                <w:color w:val="000000" w:themeColor="text1"/>
              </w:rPr>
            </w:pPr>
            <w:r w:rsidRPr="00016357">
              <w:rPr>
                <w:color w:val="000000" w:themeColor="text1"/>
              </w:rPr>
              <w:t>Областной бюджет</w:t>
            </w:r>
          </w:p>
        </w:tc>
        <w:tc>
          <w:tcPr>
            <w:tcW w:w="1905" w:type="dxa"/>
            <w:tcBorders>
              <w:top w:val="single" w:sz="4" w:space="0" w:color="auto"/>
              <w:left w:val="single" w:sz="4" w:space="0" w:color="auto"/>
              <w:bottom w:val="single" w:sz="4" w:space="0" w:color="auto"/>
              <w:right w:val="single" w:sz="4" w:space="0" w:color="auto"/>
            </w:tcBorders>
          </w:tcPr>
          <w:p w14:paraId="4A4979A4" w14:textId="3BCE8924" w:rsidR="008819F6" w:rsidRPr="00016357" w:rsidRDefault="008819F6" w:rsidP="008819F6">
            <w:pPr>
              <w:jc w:val="center"/>
              <w:rPr>
                <w:color w:val="000000" w:themeColor="text1"/>
              </w:rPr>
            </w:pPr>
            <w:r w:rsidRPr="00016357">
              <w:rPr>
                <w:color w:val="000000" w:themeColor="text1"/>
              </w:rPr>
              <w:t>5 381,4</w:t>
            </w:r>
          </w:p>
        </w:tc>
        <w:tc>
          <w:tcPr>
            <w:tcW w:w="1900" w:type="dxa"/>
            <w:tcBorders>
              <w:top w:val="single" w:sz="4" w:space="0" w:color="auto"/>
              <w:left w:val="single" w:sz="4" w:space="0" w:color="auto"/>
              <w:bottom w:val="single" w:sz="4" w:space="0" w:color="auto"/>
              <w:right w:val="single" w:sz="4" w:space="0" w:color="auto"/>
            </w:tcBorders>
          </w:tcPr>
          <w:p w14:paraId="7FCC572D" w14:textId="4C02CF2C" w:rsidR="008819F6" w:rsidRPr="00016357" w:rsidRDefault="008819F6" w:rsidP="008819F6">
            <w:pPr>
              <w:jc w:val="center"/>
              <w:rPr>
                <w:color w:val="000000" w:themeColor="text1"/>
              </w:rPr>
            </w:pPr>
            <w:r w:rsidRPr="00016357">
              <w:rPr>
                <w:color w:val="000000" w:themeColor="text1"/>
              </w:rPr>
              <w:t>33 521,5</w:t>
            </w:r>
          </w:p>
        </w:tc>
        <w:tc>
          <w:tcPr>
            <w:tcW w:w="2079" w:type="dxa"/>
            <w:tcBorders>
              <w:top w:val="single" w:sz="4" w:space="0" w:color="auto"/>
              <w:left w:val="single" w:sz="4" w:space="0" w:color="auto"/>
              <w:bottom w:val="single" w:sz="4" w:space="0" w:color="auto"/>
              <w:right w:val="single" w:sz="4" w:space="0" w:color="auto"/>
            </w:tcBorders>
          </w:tcPr>
          <w:p w14:paraId="5D3947F1" w14:textId="5F253330" w:rsidR="008819F6" w:rsidRPr="008819F6" w:rsidRDefault="008819F6" w:rsidP="008819F6">
            <w:pPr>
              <w:jc w:val="center"/>
              <w:rPr>
                <w:color w:val="000000" w:themeColor="text1"/>
              </w:rPr>
            </w:pPr>
            <w:r w:rsidRPr="008819F6">
              <w:rPr>
                <w:color w:val="000000"/>
              </w:rPr>
              <w:t>-</w:t>
            </w:r>
          </w:p>
        </w:tc>
      </w:tr>
      <w:tr w:rsidR="008819F6" w:rsidRPr="00016357" w14:paraId="4BFC931F" w14:textId="77777777" w:rsidTr="00C65AEF">
        <w:tc>
          <w:tcPr>
            <w:tcW w:w="3580" w:type="dxa"/>
            <w:tcBorders>
              <w:top w:val="single" w:sz="4" w:space="0" w:color="auto"/>
              <w:left w:val="single" w:sz="4" w:space="0" w:color="auto"/>
              <w:bottom w:val="single" w:sz="4" w:space="0" w:color="auto"/>
              <w:right w:val="single" w:sz="4" w:space="0" w:color="auto"/>
            </w:tcBorders>
          </w:tcPr>
          <w:p w14:paraId="3588C147" w14:textId="0239E5B7" w:rsidR="008819F6" w:rsidRPr="00016357" w:rsidRDefault="008819F6" w:rsidP="008819F6">
            <w:pPr>
              <w:jc w:val="both"/>
              <w:rPr>
                <w:color w:val="000000" w:themeColor="text1"/>
              </w:rPr>
            </w:pPr>
            <w:r w:rsidRPr="00016357">
              <w:rPr>
                <w:color w:val="000000" w:themeColor="text1"/>
              </w:rPr>
              <w:t>Местный бюджет</w:t>
            </w:r>
          </w:p>
        </w:tc>
        <w:tc>
          <w:tcPr>
            <w:tcW w:w="1905" w:type="dxa"/>
            <w:tcBorders>
              <w:top w:val="single" w:sz="4" w:space="0" w:color="auto"/>
              <w:left w:val="single" w:sz="4" w:space="0" w:color="auto"/>
              <w:bottom w:val="single" w:sz="4" w:space="0" w:color="auto"/>
              <w:right w:val="single" w:sz="4" w:space="0" w:color="auto"/>
            </w:tcBorders>
          </w:tcPr>
          <w:p w14:paraId="5A6B83DA" w14:textId="4817FF54" w:rsidR="008819F6" w:rsidRPr="00016357" w:rsidRDefault="008819F6" w:rsidP="008819F6">
            <w:pPr>
              <w:jc w:val="center"/>
              <w:rPr>
                <w:color w:val="000000" w:themeColor="text1"/>
              </w:rPr>
            </w:pPr>
            <w:r w:rsidRPr="00016357">
              <w:rPr>
                <w:color w:val="000000" w:themeColor="text1"/>
              </w:rPr>
              <w:t>117 071,0</w:t>
            </w:r>
          </w:p>
        </w:tc>
        <w:tc>
          <w:tcPr>
            <w:tcW w:w="1900" w:type="dxa"/>
            <w:tcBorders>
              <w:top w:val="single" w:sz="4" w:space="0" w:color="auto"/>
              <w:left w:val="single" w:sz="4" w:space="0" w:color="auto"/>
              <w:bottom w:val="single" w:sz="4" w:space="0" w:color="auto"/>
              <w:right w:val="single" w:sz="4" w:space="0" w:color="auto"/>
            </w:tcBorders>
          </w:tcPr>
          <w:p w14:paraId="69AE31D6" w14:textId="5022EA6B" w:rsidR="008819F6" w:rsidRPr="00016357" w:rsidRDefault="008819F6" w:rsidP="008819F6">
            <w:pPr>
              <w:jc w:val="center"/>
              <w:rPr>
                <w:color w:val="000000" w:themeColor="text1"/>
              </w:rPr>
            </w:pPr>
            <w:r w:rsidRPr="00016357">
              <w:rPr>
                <w:color w:val="000000" w:themeColor="text1"/>
              </w:rPr>
              <w:t>88 740,7</w:t>
            </w:r>
          </w:p>
        </w:tc>
        <w:tc>
          <w:tcPr>
            <w:tcW w:w="2079" w:type="dxa"/>
            <w:tcBorders>
              <w:top w:val="single" w:sz="4" w:space="0" w:color="auto"/>
              <w:left w:val="single" w:sz="4" w:space="0" w:color="auto"/>
              <w:bottom w:val="single" w:sz="4" w:space="0" w:color="auto"/>
              <w:right w:val="single" w:sz="4" w:space="0" w:color="auto"/>
            </w:tcBorders>
          </w:tcPr>
          <w:p w14:paraId="5ABAD14E" w14:textId="2683B570" w:rsidR="008819F6" w:rsidRPr="008819F6" w:rsidRDefault="008819F6" w:rsidP="008819F6">
            <w:pPr>
              <w:jc w:val="center"/>
              <w:rPr>
                <w:color w:val="000000" w:themeColor="text1"/>
              </w:rPr>
            </w:pPr>
            <w:r w:rsidRPr="008819F6">
              <w:rPr>
                <w:color w:val="000000"/>
              </w:rPr>
              <w:t>45 140,7</w:t>
            </w:r>
          </w:p>
        </w:tc>
      </w:tr>
      <w:tr w:rsidR="008819F6" w:rsidRPr="00016357" w14:paraId="0830D1C5" w14:textId="77777777" w:rsidTr="00C65AEF">
        <w:tc>
          <w:tcPr>
            <w:tcW w:w="3580" w:type="dxa"/>
            <w:tcBorders>
              <w:top w:val="single" w:sz="4" w:space="0" w:color="auto"/>
              <w:left w:val="single" w:sz="4" w:space="0" w:color="auto"/>
              <w:bottom w:val="single" w:sz="4" w:space="0" w:color="auto"/>
              <w:right w:val="single" w:sz="4" w:space="0" w:color="auto"/>
            </w:tcBorders>
          </w:tcPr>
          <w:p w14:paraId="33A4FAC8" w14:textId="6F168125"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05" w:type="dxa"/>
            <w:tcBorders>
              <w:top w:val="single" w:sz="4" w:space="0" w:color="auto"/>
              <w:left w:val="single" w:sz="4" w:space="0" w:color="auto"/>
              <w:bottom w:val="single" w:sz="4" w:space="0" w:color="auto"/>
              <w:right w:val="single" w:sz="4" w:space="0" w:color="auto"/>
            </w:tcBorders>
          </w:tcPr>
          <w:p w14:paraId="5B35A16C" w14:textId="4264620B"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337E931D" w14:textId="6EE3B607"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19DE8213" w14:textId="5AAB60E2" w:rsidR="008819F6" w:rsidRPr="008819F6" w:rsidRDefault="008819F6" w:rsidP="008819F6">
            <w:pPr>
              <w:jc w:val="center"/>
              <w:rPr>
                <w:color w:val="000000" w:themeColor="text1"/>
              </w:rPr>
            </w:pPr>
            <w:r w:rsidRPr="008819F6">
              <w:rPr>
                <w:color w:val="000000"/>
              </w:rPr>
              <w:t>-</w:t>
            </w:r>
          </w:p>
        </w:tc>
      </w:tr>
      <w:tr w:rsidR="008819F6" w:rsidRPr="00016357" w14:paraId="37D89296" w14:textId="77777777" w:rsidTr="00C65AEF">
        <w:tc>
          <w:tcPr>
            <w:tcW w:w="3580" w:type="dxa"/>
            <w:tcBorders>
              <w:top w:val="single" w:sz="4" w:space="0" w:color="auto"/>
              <w:left w:val="single" w:sz="4" w:space="0" w:color="auto"/>
              <w:bottom w:val="single" w:sz="4" w:space="0" w:color="auto"/>
              <w:right w:val="single" w:sz="4" w:space="0" w:color="auto"/>
            </w:tcBorders>
          </w:tcPr>
          <w:p w14:paraId="53EC3540" w14:textId="7B112EB2" w:rsidR="008819F6" w:rsidRPr="00016357" w:rsidRDefault="008819F6" w:rsidP="008819F6">
            <w:pPr>
              <w:jc w:val="both"/>
              <w:rPr>
                <w:color w:val="000000" w:themeColor="text1"/>
              </w:rPr>
            </w:pPr>
            <w:r w:rsidRPr="00016357">
              <w:rPr>
                <w:color w:val="000000" w:themeColor="text1"/>
              </w:rPr>
              <w:t>Всего</w:t>
            </w:r>
          </w:p>
        </w:tc>
        <w:tc>
          <w:tcPr>
            <w:tcW w:w="1905" w:type="dxa"/>
            <w:tcBorders>
              <w:top w:val="single" w:sz="4" w:space="0" w:color="auto"/>
              <w:left w:val="single" w:sz="4" w:space="0" w:color="auto"/>
              <w:bottom w:val="single" w:sz="4" w:space="0" w:color="auto"/>
              <w:right w:val="single" w:sz="4" w:space="0" w:color="auto"/>
            </w:tcBorders>
          </w:tcPr>
          <w:p w14:paraId="27C3CB6B" w14:textId="79EC7A7F" w:rsidR="008819F6" w:rsidRPr="00016357" w:rsidRDefault="008819F6" w:rsidP="008819F6">
            <w:pPr>
              <w:jc w:val="center"/>
              <w:rPr>
                <w:color w:val="000000" w:themeColor="text1"/>
              </w:rPr>
            </w:pPr>
            <w:r w:rsidRPr="00016357">
              <w:rPr>
                <w:color w:val="000000" w:themeColor="text1"/>
              </w:rPr>
              <w:t>122 452,4</w:t>
            </w:r>
          </w:p>
        </w:tc>
        <w:tc>
          <w:tcPr>
            <w:tcW w:w="1900" w:type="dxa"/>
            <w:tcBorders>
              <w:top w:val="single" w:sz="4" w:space="0" w:color="auto"/>
              <w:left w:val="single" w:sz="4" w:space="0" w:color="auto"/>
              <w:bottom w:val="single" w:sz="4" w:space="0" w:color="auto"/>
              <w:right w:val="single" w:sz="4" w:space="0" w:color="auto"/>
            </w:tcBorders>
          </w:tcPr>
          <w:p w14:paraId="1D5F8251" w14:textId="0F2E9BF9" w:rsidR="008819F6" w:rsidRPr="00016357" w:rsidRDefault="008819F6" w:rsidP="008819F6">
            <w:pPr>
              <w:jc w:val="center"/>
              <w:rPr>
                <w:color w:val="000000" w:themeColor="text1"/>
              </w:rPr>
            </w:pPr>
            <w:r w:rsidRPr="00016357">
              <w:rPr>
                <w:color w:val="000000" w:themeColor="text1"/>
              </w:rPr>
              <w:t>122 262,2</w:t>
            </w:r>
          </w:p>
        </w:tc>
        <w:tc>
          <w:tcPr>
            <w:tcW w:w="2079" w:type="dxa"/>
            <w:tcBorders>
              <w:top w:val="single" w:sz="4" w:space="0" w:color="auto"/>
              <w:left w:val="single" w:sz="4" w:space="0" w:color="auto"/>
              <w:bottom w:val="single" w:sz="4" w:space="0" w:color="auto"/>
              <w:right w:val="single" w:sz="4" w:space="0" w:color="auto"/>
            </w:tcBorders>
          </w:tcPr>
          <w:p w14:paraId="74172AF9" w14:textId="45597554" w:rsidR="008819F6" w:rsidRPr="008819F6" w:rsidRDefault="008819F6" w:rsidP="008819F6">
            <w:pPr>
              <w:jc w:val="center"/>
              <w:rPr>
                <w:color w:val="000000" w:themeColor="text1"/>
              </w:rPr>
            </w:pPr>
            <w:r w:rsidRPr="008819F6">
              <w:rPr>
                <w:color w:val="000000"/>
              </w:rPr>
              <w:t>45 140,7</w:t>
            </w:r>
          </w:p>
        </w:tc>
      </w:tr>
      <w:tr w:rsidR="008819F6" w:rsidRPr="00016357" w14:paraId="5DFCCE6A" w14:textId="77777777" w:rsidTr="00C65AEF">
        <w:trPr>
          <w:trHeight w:val="241"/>
        </w:trPr>
        <w:tc>
          <w:tcPr>
            <w:tcW w:w="9464" w:type="dxa"/>
            <w:gridSpan w:val="4"/>
            <w:tcBorders>
              <w:top w:val="single" w:sz="4" w:space="0" w:color="auto"/>
              <w:left w:val="single" w:sz="4" w:space="0" w:color="auto"/>
              <w:bottom w:val="single" w:sz="4" w:space="0" w:color="auto"/>
              <w:right w:val="single" w:sz="4" w:space="0" w:color="auto"/>
            </w:tcBorders>
          </w:tcPr>
          <w:p w14:paraId="0A7C4F59" w14:textId="03EA4336" w:rsidR="008819F6" w:rsidRPr="008819F6" w:rsidRDefault="008819F6" w:rsidP="008819F6">
            <w:pPr>
              <w:jc w:val="center"/>
              <w:rPr>
                <w:color w:val="000000" w:themeColor="text1"/>
              </w:rPr>
            </w:pPr>
            <w:r w:rsidRPr="008819F6">
              <w:rPr>
                <w:color w:val="000000" w:themeColor="text1"/>
              </w:rPr>
              <w:t xml:space="preserve">Итого по подпрограмме </w:t>
            </w:r>
          </w:p>
        </w:tc>
      </w:tr>
      <w:tr w:rsidR="008819F6" w:rsidRPr="00016357" w14:paraId="54902FCE" w14:textId="77777777" w:rsidTr="00C65AEF">
        <w:trPr>
          <w:trHeight w:val="413"/>
        </w:trPr>
        <w:tc>
          <w:tcPr>
            <w:tcW w:w="3580" w:type="dxa"/>
            <w:tcBorders>
              <w:top w:val="single" w:sz="4" w:space="0" w:color="auto"/>
              <w:left w:val="single" w:sz="4" w:space="0" w:color="auto"/>
              <w:bottom w:val="single" w:sz="4" w:space="0" w:color="auto"/>
              <w:right w:val="single" w:sz="4" w:space="0" w:color="auto"/>
            </w:tcBorders>
          </w:tcPr>
          <w:p w14:paraId="4687A47B" w14:textId="0D450BF4"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05" w:type="dxa"/>
            <w:tcBorders>
              <w:top w:val="single" w:sz="4" w:space="0" w:color="auto"/>
              <w:left w:val="single" w:sz="4" w:space="0" w:color="auto"/>
              <w:bottom w:val="single" w:sz="4" w:space="0" w:color="auto"/>
              <w:right w:val="single" w:sz="4" w:space="0" w:color="auto"/>
            </w:tcBorders>
          </w:tcPr>
          <w:p w14:paraId="5CBDD2B5" w14:textId="6394DC64"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7949434A" w14:textId="51E18A8A"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0AA77069" w14:textId="03E67E1D" w:rsidR="008819F6" w:rsidRPr="008819F6" w:rsidRDefault="008819F6" w:rsidP="008819F6">
            <w:pPr>
              <w:jc w:val="center"/>
              <w:rPr>
                <w:color w:val="000000" w:themeColor="text1"/>
              </w:rPr>
            </w:pPr>
            <w:r w:rsidRPr="008819F6">
              <w:rPr>
                <w:color w:val="000000"/>
              </w:rPr>
              <w:t>-</w:t>
            </w:r>
          </w:p>
        </w:tc>
      </w:tr>
      <w:tr w:rsidR="008819F6" w:rsidRPr="00016357" w14:paraId="715C72FE" w14:textId="77777777" w:rsidTr="00C65AEF">
        <w:tc>
          <w:tcPr>
            <w:tcW w:w="3580" w:type="dxa"/>
            <w:tcBorders>
              <w:top w:val="single" w:sz="4" w:space="0" w:color="auto"/>
              <w:left w:val="single" w:sz="4" w:space="0" w:color="auto"/>
              <w:bottom w:val="single" w:sz="4" w:space="0" w:color="auto"/>
              <w:right w:val="single" w:sz="4" w:space="0" w:color="auto"/>
            </w:tcBorders>
          </w:tcPr>
          <w:p w14:paraId="3A86CC80" w14:textId="5DD8303F" w:rsidR="008819F6" w:rsidRPr="00016357" w:rsidRDefault="008819F6" w:rsidP="008819F6">
            <w:pPr>
              <w:jc w:val="both"/>
              <w:rPr>
                <w:color w:val="000000" w:themeColor="text1"/>
              </w:rPr>
            </w:pPr>
            <w:r w:rsidRPr="00016357">
              <w:rPr>
                <w:color w:val="000000" w:themeColor="text1"/>
              </w:rPr>
              <w:t>Областной бюджет</w:t>
            </w:r>
          </w:p>
        </w:tc>
        <w:tc>
          <w:tcPr>
            <w:tcW w:w="1905" w:type="dxa"/>
            <w:tcBorders>
              <w:top w:val="single" w:sz="4" w:space="0" w:color="auto"/>
              <w:left w:val="single" w:sz="4" w:space="0" w:color="auto"/>
              <w:bottom w:val="single" w:sz="4" w:space="0" w:color="auto"/>
              <w:right w:val="single" w:sz="4" w:space="0" w:color="auto"/>
            </w:tcBorders>
          </w:tcPr>
          <w:p w14:paraId="60601C18" w14:textId="5CEF51C8" w:rsidR="008819F6" w:rsidRPr="00016357" w:rsidRDefault="008819F6" w:rsidP="008819F6">
            <w:pPr>
              <w:jc w:val="center"/>
              <w:rPr>
                <w:color w:val="000000" w:themeColor="text1"/>
              </w:rPr>
            </w:pPr>
            <w:r w:rsidRPr="00016357">
              <w:rPr>
                <w:color w:val="000000" w:themeColor="text1"/>
              </w:rPr>
              <w:t>5 381,4</w:t>
            </w:r>
          </w:p>
        </w:tc>
        <w:tc>
          <w:tcPr>
            <w:tcW w:w="1900" w:type="dxa"/>
            <w:tcBorders>
              <w:top w:val="single" w:sz="4" w:space="0" w:color="auto"/>
              <w:left w:val="single" w:sz="4" w:space="0" w:color="auto"/>
              <w:bottom w:val="single" w:sz="4" w:space="0" w:color="auto"/>
              <w:right w:val="single" w:sz="4" w:space="0" w:color="auto"/>
            </w:tcBorders>
          </w:tcPr>
          <w:p w14:paraId="6222BD80" w14:textId="6D597C9B" w:rsidR="008819F6" w:rsidRPr="00016357" w:rsidRDefault="008819F6" w:rsidP="008819F6">
            <w:pPr>
              <w:jc w:val="center"/>
              <w:rPr>
                <w:color w:val="000000" w:themeColor="text1"/>
              </w:rPr>
            </w:pPr>
            <w:r w:rsidRPr="00016357">
              <w:rPr>
                <w:color w:val="000000" w:themeColor="text1"/>
              </w:rPr>
              <w:t>36 390,7</w:t>
            </w:r>
          </w:p>
        </w:tc>
        <w:tc>
          <w:tcPr>
            <w:tcW w:w="2079" w:type="dxa"/>
            <w:tcBorders>
              <w:top w:val="single" w:sz="4" w:space="0" w:color="auto"/>
              <w:left w:val="single" w:sz="4" w:space="0" w:color="auto"/>
              <w:bottom w:val="single" w:sz="4" w:space="0" w:color="auto"/>
              <w:right w:val="single" w:sz="4" w:space="0" w:color="auto"/>
            </w:tcBorders>
          </w:tcPr>
          <w:p w14:paraId="69CCD035" w14:textId="34E8D00E" w:rsidR="008819F6" w:rsidRPr="008819F6" w:rsidRDefault="008819F6" w:rsidP="008819F6">
            <w:pPr>
              <w:jc w:val="center"/>
              <w:rPr>
                <w:color w:val="000000" w:themeColor="text1"/>
              </w:rPr>
            </w:pPr>
            <w:r w:rsidRPr="008819F6">
              <w:rPr>
                <w:color w:val="000000"/>
              </w:rPr>
              <w:t>-</w:t>
            </w:r>
          </w:p>
        </w:tc>
      </w:tr>
      <w:tr w:rsidR="008819F6" w:rsidRPr="00016357" w14:paraId="633E11E0" w14:textId="77777777" w:rsidTr="00C65AEF">
        <w:tc>
          <w:tcPr>
            <w:tcW w:w="3580" w:type="dxa"/>
            <w:tcBorders>
              <w:top w:val="single" w:sz="4" w:space="0" w:color="auto"/>
              <w:left w:val="single" w:sz="4" w:space="0" w:color="auto"/>
              <w:bottom w:val="single" w:sz="4" w:space="0" w:color="auto"/>
              <w:right w:val="single" w:sz="4" w:space="0" w:color="auto"/>
            </w:tcBorders>
          </w:tcPr>
          <w:p w14:paraId="02B47024" w14:textId="2A1AE911" w:rsidR="008819F6" w:rsidRPr="00016357" w:rsidRDefault="008819F6" w:rsidP="008819F6">
            <w:pPr>
              <w:jc w:val="both"/>
              <w:rPr>
                <w:color w:val="000000" w:themeColor="text1"/>
              </w:rPr>
            </w:pPr>
            <w:r w:rsidRPr="00016357">
              <w:rPr>
                <w:color w:val="000000" w:themeColor="text1"/>
              </w:rPr>
              <w:t>Местный бюджет</w:t>
            </w:r>
          </w:p>
        </w:tc>
        <w:tc>
          <w:tcPr>
            <w:tcW w:w="1905" w:type="dxa"/>
            <w:tcBorders>
              <w:top w:val="single" w:sz="4" w:space="0" w:color="auto"/>
              <w:left w:val="single" w:sz="4" w:space="0" w:color="auto"/>
              <w:bottom w:val="single" w:sz="4" w:space="0" w:color="auto"/>
              <w:right w:val="single" w:sz="4" w:space="0" w:color="auto"/>
            </w:tcBorders>
          </w:tcPr>
          <w:p w14:paraId="5F3EBDEA" w14:textId="79437469" w:rsidR="008819F6" w:rsidRPr="00016357" w:rsidRDefault="008819F6" w:rsidP="008819F6">
            <w:pPr>
              <w:jc w:val="center"/>
              <w:rPr>
                <w:color w:val="000000" w:themeColor="text1"/>
              </w:rPr>
            </w:pPr>
            <w:r w:rsidRPr="00016357">
              <w:rPr>
                <w:color w:val="000000" w:themeColor="text1"/>
              </w:rPr>
              <w:t>167 195,9</w:t>
            </w:r>
          </w:p>
        </w:tc>
        <w:tc>
          <w:tcPr>
            <w:tcW w:w="1900" w:type="dxa"/>
            <w:tcBorders>
              <w:top w:val="single" w:sz="4" w:space="0" w:color="auto"/>
              <w:left w:val="single" w:sz="4" w:space="0" w:color="auto"/>
              <w:bottom w:val="single" w:sz="4" w:space="0" w:color="auto"/>
              <w:right w:val="single" w:sz="4" w:space="0" w:color="auto"/>
            </w:tcBorders>
          </w:tcPr>
          <w:p w14:paraId="050893A1" w14:textId="47B62086" w:rsidR="008819F6" w:rsidRPr="00016357" w:rsidRDefault="008819F6" w:rsidP="008819F6">
            <w:pPr>
              <w:jc w:val="center"/>
              <w:rPr>
                <w:color w:val="000000" w:themeColor="text1"/>
              </w:rPr>
            </w:pPr>
            <w:r w:rsidRPr="00016357">
              <w:rPr>
                <w:color w:val="000000" w:themeColor="text1"/>
              </w:rPr>
              <w:t>105 636,4</w:t>
            </w:r>
          </w:p>
        </w:tc>
        <w:tc>
          <w:tcPr>
            <w:tcW w:w="2079" w:type="dxa"/>
            <w:tcBorders>
              <w:top w:val="single" w:sz="4" w:space="0" w:color="auto"/>
              <w:left w:val="single" w:sz="4" w:space="0" w:color="auto"/>
              <w:bottom w:val="single" w:sz="4" w:space="0" w:color="auto"/>
              <w:right w:val="single" w:sz="4" w:space="0" w:color="auto"/>
            </w:tcBorders>
          </w:tcPr>
          <w:p w14:paraId="351434E5" w14:textId="44418BA2" w:rsidR="008819F6" w:rsidRPr="008819F6" w:rsidRDefault="008819F6" w:rsidP="008819F6">
            <w:pPr>
              <w:jc w:val="center"/>
              <w:rPr>
                <w:color w:val="000000" w:themeColor="text1"/>
              </w:rPr>
            </w:pPr>
            <w:r w:rsidRPr="008819F6">
              <w:rPr>
                <w:color w:val="000000"/>
              </w:rPr>
              <w:t>46 604,8</w:t>
            </w:r>
          </w:p>
        </w:tc>
      </w:tr>
      <w:tr w:rsidR="008819F6" w:rsidRPr="00016357" w14:paraId="4F77ADDB" w14:textId="77777777" w:rsidTr="00C65AEF">
        <w:tc>
          <w:tcPr>
            <w:tcW w:w="3580" w:type="dxa"/>
            <w:tcBorders>
              <w:top w:val="single" w:sz="4" w:space="0" w:color="auto"/>
              <w:left w:val="single" w:sz="4" w:space="0" w:color="auto"/>
              <w:bottom w:val="single" w:sz="4" w:space="0" w:color="auto"/>
              <w:right w:val="single" w:sz="4" w:space="0" w:color="auto"/>
            </w:tcBorders>
          </w:tcPr>
          <w:p w14:paraId="5F40B2AA" w14:textId="556F1D9E"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05" w:type="dxa"/>
            <w:tcBorders>
              <w:top w:val="single" w:sz="4" w:space="0" w:color="auto"/>
              <w:left w:val="single" w:sz="4" w:space="0" w:color="auto"/>
              <w:bottom w:val="single" w:sz="4" w:space="0" w:color="auto"/>
              <w:right w:val="single" w:sz="4" w:space="0" w:color="auto"/>
            </w:tcBorders>
          </w:tcPr>
          <w:p w14:paraId="5012FA00" w14:textId="22FD667B" w:rsidR="008819F6" w:rsidRPr="00016357" w:rsidRDefault="008819F6" w:rsidP="008819F6">
            <w:pPr>
              <w:jc w:val="center"/>
              <w:rPr>
                <w:color w:val="000000" w:themeColor="text1"/>
              </w:rPr>
            </w:pPr>
            <w:r w:rsidRPr="00016357">
              <w:rPr>
                <w:color w:val="000000" w:themeColor="text1"/>
              </w:rPr>
              <w:t>-</w:t>
            </w:r>
          </w:p>
        </w:tc>
        <w:tc>
          <w:tcPr>
            <w:tcW w:w="1900" w:type="dxa"/>
            <w:tcBorders>
              <w:top w:val="single" w:sz="4" w:space="0" w:color="auto"/>
              <w:left w:val="single" w:sz="4" w:space="0" w:color="auto"/>
              <w:bottom w:val="single" w:sz="4" w:space="0" w:color="auto"/>
              <w:right w:val="single" w:sz="4" w:space="0" w:color="auto"/>
            </w:tcBorders>
          </w:tcPr>
          <w:p w14:paraId="030DAE77" w14:textId="3EB6A3C7" w:rsidR="008819F6" w:rsidRPr="00016357" w:rsidRDefault="008819F6" w:rsidP="008819F6">
            <w:pPr>
              <w:jc w:val="center"/>
              <w:rPr>
                <w:color w:val="000000" w:themeColor="text1"/>
              </w:rPr>
            </w:pPr>
            <w:r w:rsidRPr="00016357">
              <w:rPr>
                <w:color w:val="000000" w:themeColor="text1"/>
              </w:rPr>
              <w:t>-</w:t>
            </w:r>
          </w:p>
        </w:tc>
        <w:tc>
          <w:tcPr>
            <w:tcW w:w="2079" w:type="dxa"/>
            <w:tcBorders>
              <w:top w:val="single" w:sz="4" w:space="0" w:color="auto"/>
              <w:left w:val="single" w:sz="4" w:space="0" w:color="auto"/>
              <w:bottom w:val="single" w:sz="4" w:space="0" w:color="auto"/>
              <w:right w:val="single" w:sz="4" w:space="0" w:color="auto"/>
            </w:tcBorders>
          </w:tcPr>
          <w:p w14:paraId="3EEAC440" w14:textId="27E3F8B8" w:rsidR="008819F6" w:rsidRPr="008819F6" w:rsidRDefault="008819F6" w:rsidP="008819F6">
            <w:pPr>
              <w:jc w:val="center"/>
              <w:rPr>
                <w:color w:val="000000" w:themeColor="text1"/>
              </w:rPr>
            </w:pPr>
            <w:r w:rsidRPr="008819F6">
              <w:rPr>
                <w:color w:val="000000"/>
              </w:rPr>
              <w:t>-</w:t>
            </w:r>
          </w:p>
        </w:tc>
      </w:tr>
      <w:tr w:rsidR="008819F6" w:rsidRPr="00016357" w14:paraId="629D89A2" w14:textId="77777777" w:rsidTr="00C65AEF">
        <w:trPr>
          <w:trHeight w:val="398"/>
        </w:trPr>
        <w:tc>
          <w:tcPr>
            <w:tcW w:w="3580" w:type="dxa"/>
            <w:tcBorders>
              <w:top w:val="single" w:sz="4" w:space="0" w:color="auto"/>
              <w:left w:val="single" w:sz="4" w:space="0" w:color="auto"/>
              <w:bottom w:val="single" w:sz="4" w:space="0" w:color="auto"/>
              <w:right w:val="single" w:sz="4" w:space="0" w:color="auto"/>
            </w:tcBorders>
          </w:tcPr>
          <w:p w14:paraId="3D559CE6" w14:textId="598804BD" w:rsidR="008819F6" w:rsidRPr="00016357" w:rsidRDefault="008819F6" w:rsidP="008819F6">
            <w:pPr>
              <w:jc w:val="both"/>
              <w:rPr>
                <w:color w:val="000000" w:themeColor="text1"/>
              </w:rPr>
            </w:pPr>
            <w:r w:rsidRPr="00016357">
              <w:rPr>
                <w:color w:val="000000" w:themeColor="text1"/>
              </w:rPr>
              <w:t>Всего</w:t>
            </w:r>
          </w:p>
        </w:tc>
        <w:tc>
          <w:tcPr>
            <w:tcW w:w="1905" w:type="dxa"/>
            <w:tcBorders>
              <w:top w:val="single" w:sz="4" w:space="0" w:color="auto"/>
              <w:left w:val="single" w:sz="4" w:space="0" w:color="auto"/>
              <w:bottom w:val="single" w:sz="4" w:space="0" w:color="auto"/>
              <w:right w:val="single" w:sz="4" w:space="0" w:color="auto"/>
            </w:tcBorders>
          </w:tcPr>
          <w:p w14:paraId="18710471" w14:textId="4A954691" w:rsidR="008819F6" w:rsidRPr="00016357" w:rsidRDefault="008819F6" w:rsidP="008819F6">
            <w:pPr>
              <w:jc w:val="center"/>
              <w:rPr>
                <w:color w:val="000000" w:themeColor="text1"/>
              </w:rPr>
            </w:pPr>
            <w:r w:rsidRPr="00016357">
              <w:rPr>
                <w:color w:val="000000" w:themeColor="text1"/>
              </w:rPr>
              <w:t>172 577,3</w:t>
            </w:r>
          </w:p>
        </w:tc>
        <w:tc>
          <w:tcPr>
            <w:tcW w:w="1900" w:type="dxa"/>
            <w:tcBorders>
              <w:top w:val="single" w:sz="4" w:space="0" w:color="auto"/>
              <w:left w:val="single" w:sz="4" w:space="0" w:color="auto"/>
              <w:bottom w:val="single" w:sz="4" w:space="0" w:color="auto"/>
              <w:right w:val="single" w:sz="4" w:space="0" w:color="auto"/>
            </w:tcBorders>
          </w:tcPr>
          <w:p w14:paraId="42C41135" w14:textId="14EC6640" w:rsidR="008819F6" w:rsidRPr="00016357" w:rsidRDefault="008819F6" w:rsidP="008819F6">
            <w:pPr>
              <w:jc w:val="center"/>
              <w:rPr>
                <w:color w:val="000000" w:themeColor="text1"/>
              </w:rPr>
            </w:pPr>
            <w:r w:rsidRPr="00016357">
              <w:rPr>
                <w:color w:val="000000" w:themeColor="text1"/>
              </w:rPr>
              <w:t>142 027,1</w:t>
            </w:r>
          </w:p>
        </w:tc>
        <w:tc>
          <w:tcPr>
            <w:tcW w:w="2079" w:type="dxa"/>
            <w:tcBorders>
              <w:top w:val="single" w:sz="4" w:space="0" w:color="auto"/>
              <w:left w:val="single" w:sz="4" w:space="0" w:color="auto"/>
              <w:bottom w:val="single" w:sz="4" w:space="0" w:color="auto"/>
              <w:right w:val="single" w:sz="4" w:space="0" w:color="auto"/>
            </w:tcBorders>
          </w:tcPr>
          <w:p w14:paraId="76D4F3E5" w14:textId="1F33936C" w:rsidR="008819F6" w:rsidRPr="008819F6" w:rsidRDefault="008819F6" w:rsidP="008819F6">
            <w:pPr>
              <w:jc w:val="center"/>
              <w:rPr>
                <w:color w:val="000000" w:themeColor="text1"/>
              </w:rPr>
            </w:pPr>
            <w:r w:rsidRPr="008819F6">
              <w:rPr>
                <w:color w:val="000000"/>
              </w:rPr>
              <w:t>46 604,8</w:t>
            </w:r>
          </w:p>
        </w:tc>
      </w:tr>
    </w:tbl>
    <w:p w14:paraId="022294E3" w14:textId="77777777" w:rsidR="00E916A1" w:rsidRDefault="00E916A1" w:rsidP="00EA3767">
      <w:pPr>
        <w:jc w:val="both"/>
        <w:rPr>
          <w:rFonts w:eastAsia="Calibri"/>
          <w:color w:val="000000" w:themeColor="text1"/>
          <w:sz w:val="28"/>
          <w:szCs w:val="28"/>
        </w:rPr>
      </w:pPr>
    </w:p>
    <w:p w14:paraId="36917A19" w14:textId="77777777" w:rsidR="00107BC0" w:rsidRDefault="00107BC0" w:rsidP="00EA3767">
      <w:pPr>
        <w:jc w:val="both"/>
        <w:rPr>
          <w:rFonts w:eastAsia="Calibri"/>
          <w:color w:val="000000" w:themeColor="text1"/>
          <w:sz w:val="28"/>
          <w:szCs w:val="28"/>
        </w:rPr>
      </w:pPr>
    </w:p>
    <w:p w14:paraId="0605E920" w14:textId="77777777" w:rsidR="00107BC0" w:rsidRPr="00016357" w:rsidRDefault="00107BC0" w:rsidP="00EA3767">
      <w:pPr>
        <w:jc w:val="both"/>
        <w:rPr>
          <w:rFonts w:eastAsia="Calibri"/>
          <w:color w:val="000000" w:themeColor="text1"/>
          <w:sz w:val="28"/>
          <w:szCs w:val="28"/>
        </w:rPr>
      </w:pPr>
    </w:p>
    <w:p w14:paraId="6D450874" w14:textId="77777777" w:rsidR="00EA3767" w:rsidRPr="00016357" w:rsidRDefault="00EA3767" w:rsidP="00EA3767">
      <w:pPr>
        <w:jc w:val="right"/>
        <w:rPr>
          <w:rFonts w:eastAsia="Calibri"/>
          <w:color w:val="000000" w:themeColor="text1"/>
          <w:sz w:val="28"/>
          <w:szCs w:val="28"/>
        </w:rPr>
      </w:pPr>
      <w:r w:rsidRPr="00016357">
        <w:rPr>
          <w:rFonts w:eastAsia="Calibri"/>
          <w:color w:val="000000" w:themeColor="text1"/>
          <w:sz w:val="28"/>
          <w:szCs w:val="28"/>
        </w:rPr>
        <w:t>Таблица 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6"/>
        <w:gridCol w:w="1276"/>
        <w:gridCol w:w="1417"/>
        <w:gridCol w:w="1701"/>
      </w:tblGrid>
      <w:tr w:rsidR="00C668AA" w:rsidRPr="00016357" w14:paraId="0BE6D4BC" w14:textId="77777777" w:rsidTr="00EA3767">
        <w:trPr>
          <w:tblHeader/>
        </w:trPr>
        <w:tc>
          <w:tcPr>
            <w:tcW w:w="3652" w:type="dxa"/>
            <w:vMerge w:val="restart"/>
            <w:tcBorders>
              <w:top w:val="single" w:sz="4" w:space="0" w:color="auto"/>
              <w:left w:val="single" w:sz="4" w:space="0" w:color="auto"/>
              <w:bottom w:val="single" w:sz="4" w:space="0" w:color="auto"/>
              <w:right w:val="single" w:sz="4" w:space="0" w:color="auto"/>
            </w:tcBorders>
          </w:tcPr>
          <w:p w14:paraId="0C62396A" w14:textId="77777777" w:rsidR="00EA3767" w:rsidRPr="00016357" w:rsidRDefault="00EA3767" w:rsidP="00EA3767">
            <w:pPr>
              <w:jc w:val="center"/>
              <w:rPr>
                <w:color w:val="000000" w:themeColor="text1"/>
              </w:rPr>
            </w:pPr>
            <w:r w:rsidRPr="00016357">
              <w:rPr>
                <w:color w:val="000000" w:themeColor="text1"/>
              </w:rPr>
              <w:t>Источники</w:t>
            </w:r>
          </w:p>
          <w:p w14:paraId="2F4140F2" w14:textId="77777777" w:rsidR="00EA3767" w:rsidRPr="00016357" w:rsidRDefault="00EA3767" w:rsidP="00EA3767">
            <w:pPr>
              <w:jc w:val="center"/>
              <w:rPr>
                <w:color w:val="000000" w:themeColor="text1"/>
              </w:rPr>
            </w:pPr>
            <w:r w:rsidRPr="00016357">
              <w:rPr>
                <w:color w:val="000000" w:themeColor="text1"/>
              </w:rPr>
              <w:t>финансирования</w:t>
            </w:r>
          </w:p>
        </w:tc>
        <w:tc>
          <w:tcPr>
            <w:tcW w:w="3969" w:type="dxa"/>
            <w:gridSpan w:val="3"/>
            <w:tcBorders>
              <w:top w:val="single" w:sz="4" w:space="0" w:color="auto"/>
              <w:left w:val="single" w:sz="4" w:space="0" w:color="auto"/>
              <w:bottom w:val="single" w:sz="4" w:space="0" w:color="auto"/>
              <w:right w:val="single" w:sz="4" w:space="0" w:color="auto"/>
            </w:tcBorders>
          </w:tcPr>
          <w:p w14:paraId="7565488C" w14:textId="77777777" w:rsidR="00EA3767" w:rsidRPr="00016357" w:rsidRDefault="00EA3767" w:rsidP="00EA3767">
            <w:pPr>
              <w:jc w:val="center"/>
              <w:rPr>
                <w:color w:val="000000" w:themeColor="text1"/>
              </w:rPr>
            </w:pPr>
            <w:r w:rsidRPr="00016357">
              <w:rPr>
                <w:color w:val="000000" w:themeColor="text1"/>
              </w:rPr>
              <w:t>Объем финансирования подпрограммы,</w:t>
            </w:r>
          </w:p>
          <w:p w14:paraId="499D0B62" w14:textId="77777777" w:rsidR="00EA3767" w:rsidRPr="00016357" w:rsidRDefault="00EA3767" w:rsidP="00EA3767">
            <w:pPr>
              <w:jc w:val="center"/>
              <w:rPr>
                <w:color w:val="000000" w:themeColor="text1"/>
              </w:rPr>
            </w:pPr>
            <w:r w:rsidRPr="00016357">
              <w:rPr>
                <w:color w:val="000000" w:themeColor="text1"/>
              </w:rPr>
              <w:t>тыс. руб.</w:t>
            </w:r>
          </w:p>
        </w:tc>
        <w:tc>
          <w:tcPr>
            <w:tcW w:w="1701" w:type="dxa"/>
            <w:tcBorders>
              <w:top w:val="single" w:sz="4" w:space="0" w:color="auto"/>
              <w:left w:val="single" w:sz="4" w:space="0" w:color="auto"/>
              <w:bottom w:val="single" w:sz="4" w:space="0" w:color="auto"/>
              <w:right w:val="single" w:sz="4" w:space="0" w:color="auto"/>
            </w:tcBorders>
          </w:tcPr>
          <w:p w14:paraId="28CA976E" w14:textId="77777777" w:rsidR="00EA3767" w:rsidRPr="00016357" w:rsidRDefault="00EA3767" w:rsidP="00EA3767">
            <w:pPr>
              <w:jc w:val="center"/>
              <w:rPr>
                <w:color w:val="000000" w:themeColor="text1"/>
              </w:rPr>
            </w:pPr>
            <w:r w:rsidRPr="00016357">
              <w:rPr>
                <w:color w:val="000000" w:themeColor="text1"/>
              </w:rPr>
              <w:t xml:space="preserve">Итого, </w:t>
            </w:r>
          </w:p>
          <w:p w14:paraId="7F200EDB" w14:textId="77777777" w:rsidR="00EA3767" w:rsidRPr="00016357" w:rsidRDefault="00EA3767" w:rsidP="00EA3767">
            <w:pPr>
              <w:jc w:val="center"/>
              <w:rPr>
                <w:color w:val="000000" w:themeColor="text1"/>
              </w:rPr>
            </w:pPr>
            <w:r w:rsidRPr="00016357">
              <w:rPr>
                <w:color w:val="000000" w:themeColor="text1"/>
              </w:rPr>
              <w:t>тыс. руб.</w:t>
            </w:r>
          </w:p>
        </w:tc>
      </w:tr>
      <w:tr w:rsidR="00C668AA" w:rsidRPr="00016357" w14:paraId="56131FDA" w14:textId="77777777" w:rsidTr="00EA3767">
        <w:tc>
          <w:tcPr>
            <w:tcW w:w="3652" w:type="dxa"/>
            <w:vMerge/>
            <w:tcBorders>
              <w:top w:val="single" w:sz="4" w:space="0" w:color="auto"/>
              <w:left w:val="single" w:sz="4" w:space="0" w:color="auto"/>
              <w:bottom w:val="single" w:sz="4" w:space="0" w:color="auto"/>
              <w:right w:val="single" w:sz="4" w:space="0" w:color="auto"/>
            </w:tcBorders>
          </w:tcPr>
          <w:p w14:paraId="317BD670" w14:textId="77777777" w:rsidR="00EA3767" w:rsidRPr="00016357" w:rsidRDefault="00EA3767" w:rsidP="00EA3767">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6DE4B9E" w14:textId="77777777" w:rsidR="00EA3767" w:rsidRPr="00016357" w:rsidRDefault="00EA3767" w:rsidP="00EA3767">
            <w:pPr>
              <w:jc w:val="center"/>
              <w:rPr>
                <w:color w:val="000000" w:themeColor="text1"/>
              </w:rPr>
            </w:pPr>
            <w:r w:rsidRPr="00016357">
              <w:rPr>
                <w:color w:val="000000" w:themeColor="text1"/>
                <w:lang w:val="en-US"/>
              </w:rPr>
              <w:t>202</w:t>
            </w:r>
            <w:r w:rsidRPr="00016357">
              <w:rPr>
                <w:color w:val="000000" w:themeColor="text1"/>
              </w:rPr>
              <w:t>6 год</w:t>
            </w:r>
          </w:p>
        </w:tc>
        <w:tc>
          <w:tcPr>
            <w:tcW w:w="1276" w:type="dxa"/>
            <w:tcBorders>
              <w:top w:val="single" w:sz="4" w:space="0" w:color="auto"/>
              <w:left w:val="single" w:sz="4" w:space="0" w:color="auto"/>
              <w:bottom w:val="single" w:sz="4" w:space="0" w:color="auto"/>
              <w:right w:val="single" w:sz="4" w:space="0" w:color="auto"/>
            </w:tcBorders>
          </w:tcPr>
          <w:p w14:paraId="4907F0CC" w14:textId="77777777" w:rsidR="00EA3767" w:rsidRPr="00016357" w:rsidRDefault="00EA3767" w:rsidP="00EA3767">
            <w:pPr>
              <w:jc w:val="center"/>
              <w:rPr>
                <w:color w:val="000000" w:themeColor="text1"/>
              </w:rPr>
            </w:pPr>
            <w:r w:rsidRPr="00016357">
              <w:rPr>
                <w:color w:val="000000" w:themeColor="text1"/>
                <w:lang w:val="en-US"/>
              </w:rPr>
              <w:t>20</w:t>
            </w:r>
            <w:r w:rsidRPr="00016357">
              <w:rPr>
                <w:color w:val="000000" w:themeColor="text1"/>
              </w:rPr>
              <w:t>27 год</w:t>
            </w:r>
          </w:p>
        </w:tc>
        <w:tc>
          <w:tcPr>
            <w:tcW w:w="1417" w:type="dxa"/>
            <w:tcBorders>
              <w:top w:val="single" w:sz="4" w:space="0" w:color="auto"/>
              <w:left w:val="single" w:sz="4" w:space="0" w:color="auto"/>
              <w:bottom w:val="single" w:sz="4" w:space="0" w:color="auto"/>
              <w:right w:val="single" w:sz="4" w:space="0" w:color="auto"/>
            </w:tcBorders>
          </w:tcPr>
          <w:p w14:paraId="50AD9A73" w14:textId="77777777" w:rsidR="00EA3767" w:rsidRPr="00016357" w:rsidRDefault="00EA3767" w:rsidP="00EA3767">
            <w:pPr>
              <w:jc w:val="center"/>
              <w:rPr>
                <w:color w:val="000000" w:themeColor="text1"/>
              </w:rPr>
            </w:pPr>
            <w:r w:rsidRPr="00016357">
              <w:rPr>
                <w:color w:val="000000" w:themeColor="text1"/>
                <w:lang w:val="en-US"/>
              </w:rPr>
              <w:t>20</w:t>
            </w:r>
            <w:r w:rsidRPr="00016357">
              <w:rPr>
                <w:color w:val="000000" w:themeColor="text1"/>
              </w:rPr>
              <w:t>28 год</w:t>
            </w:r>
          </w:p>
        </w:tc>
        <w:tc>
          <w:tcPr>
            <w:tcW w:w="1701" w:type="dxa"/>
            <w:tcBorders>
              <w:top w:val="single" w:sz="4" w:space="0" w:color="auto"/>
              <w:left w:val="single" w:sz="4" w:space="0" w:color="auto"/>
              <w:bottom w:val="single" w:sz="4" w:space="0" w:color="auto"/>
              <w:right w:val="single" w:sz="4" w:space="0" w:color="auto"/>
            </w:tcBorders>
          </w:tcPr>
          <w:p w14:paraId="2F0B0D89" w14:textId="77777777" w:rsidR="00EA3767" w:rsidRPr="00016357" w:rsidRDefault="00EA3767" w:rsidP="00EA3767">
            <w:pPr>
              <w:jc w:val="center"/>
              <w:rPr>
                <w:color w:val="000000" w:themeColor="text1"/>
              </w:rPr>
            </w:pPr>
            <w:r w:rsidRPr="00016357">
              <w:rPr>
                <w:color w:val="000000" w:themeColor="text1"/>
              </w:rPr>
              <w:t>2023</w:t>
            </w:r>
            <w:r w:rsidRPr="00016357">
              <w:rPr>
                <w:color w:val="000000" w:themeColor="text1"/>
                <w:lang w:val="en-US"/>
              </w:rPr>
              <w:t>–</w:t>
            </w:r>
            <w:r w:rsidRPr="00016357">
              <w:rPr>
                <w:color w:val="000000" w:themeColor="text1"/>
              </w:rPr>
              <w:t>2028 годы</w:t>
            </w:r>
          </w:p>
        </w:tc>
      </w:tr>
      <w:tr w:rsidR="00C668AA" w:rsidRPr="00016357" w14:paraId="131E91B5" w14:textId="77777777" w:rsidTr="00EA3767">
        <w:tc>
          <w:tcPr>
            <w:tcW w:w="9322" w:type="dxa"/>
            <w:gridSpan w:val="5"/>
            <w:tcBorders>
              <w:top w:val="single" w:sz="4" w:space="0" w:color="auto"/>
              <w:left w:val="single" w:sz="4" w:space="0" w:color="auto"/>
              <w:bottom w:val="single" w:sz="4" w:space="0" w:color="auto"/>
              <w:right w:val="single" w:sz="4" w:space="0" w:color="auto"/>
            </w:tcBorders>
          </w:tcPr>
          <w:p w14:paraId="36B9DB4B" w14:textId="4E77A151" w:rsidR="00A172BC" w:rsidRPr="00016357" w:rsidRDefault="00A172BC" w:rsidP="00EA3767">
            <w:pPr>
              <w:jc w:val="center"/>
              <w:rPr>
                <w:color w:val="000000" w:themeColor="text1"/>
              </w:rPr>
            </w:pPr>
            <w:r w:rsidRPr="00016357">
              <w:rPr>
                <w:color w:val="000000" w:themeColor="text1"/>
              </w:rPr>
              <w:t>Задача 1</w:t>
            </w:r>
          </w:p>
        </w:tc>
      </w:tr>
      <w:tr w:rsidR="008819F6" w:rsidRPr="00016357" w14:paraId="7C24F661" w14:textId="77777777" w:rsidTr="00EA3767">
        <w:tc>
          <w:tcPr>
            <w:tcW w:w="3652" w:type="dxa"/>
            <w:tcBorders>
              <w:top w:val="single" w:sz="4" w:space="0" w:color="auto"/>
              <w:left w:val="single" w:sz="4" w:space="0" w:color="auto"/>
              <w:bottom w:val="single" w:sz="4" w:space="0" w:color="auto"/>
              <w:right w:val="single" w:sz="4" w:space="0" w:color="auto"/>
            </w:tcBorders>
          </w:tcPr>
          <w:p w14:paraId="16C88ED8" w14:textId="38A5504B"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276" w:type="dxa"/>
            <w:tcBorders>
              <w:top w:val="single" w:sz="4" w:space="0" w:color="auto"/>
              <w:left w:val="single" w:sz="4" w:space="0" w:color="auto"/>
              <w:bottom w:val="single" w:sz="4" w:space="0" w:color="auto"/>
              <w:right w:val="single" w:sz="4" w:space="0" w:color="auto"/>
            </w:tcBorders>
          </w:tcPr>
          <w:p w14:paraId="271CAFE4" w14:textId="2436B862"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29472E1" w14:textId="220779FE"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6407EC4A" w14:textId="09046C52"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1F00C8D3" w14:textId="212FF8F3" w:rsidR="008819F6" w:rsidRPr="008819F6" w:rsidRDefault="008819F6" w:rsidP="008819F6">
            <w:pPr>
              <w:jc w:val="center"/>
              <w:rPr>
                <w:color w:val="000000" w:themeColor="text1"/>
              </w:rPr>
            </w:pPr>
            <w:r w:rsidRPr="008819F6">
              <w:rPr>
                <w:color w:val="000000"/>
              </w:rPr>
              <w:t>-</w:t>
            </w:r>
          </w:p>
        </w:tc>
      </w:tr>
      <w:tr w:rsidR="008819F6" w:rsidRPr="00016357" w14:paraId="0BC1BDC0" w14:textId="77777777" w:rsidTr="00EA3767">
        <w:tc>
          <w:tcPr>
            <w:tcW w:w="3652" w:type="dxa"/>
            <w:tcBorders>
              <w:top w:val="single" w:sz="4" w:space="0" w:color="auto"/>
              <w:left w:val="single" w:sz="4" w:space="0" w:color="auto"/>
              <w:bottom w:val="single" w:sz="4" w:space="0" w:color="auto"/>
              <w:right w:val="single" w:sz="4" w:space="0" w:color="auto"/>
            </w:tcBorders>
          </w:tcPr>
          <w:p w14:paraId="310CDC21" w14:textId="5480AAB2" w:rsidR="008819F6" w:rsidRPr="00016357" w:rsidRDefault="008819F6" w:rsidP="008819F6">
            <w:pPr>
              <w:jc w:val="both"/>
              <w:rPr>
                <w:color w:val="000000" w:themeColor="text1"/>
              </w:rPr>
            </w:pPr>
            <w:r w:rsidRPr="00016357">
              <w:rPr>
                <w:color w:val="000000" w:themeColor="text1"/>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55659F40" w14:textId="2B3D4483"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369B3C1B" w14:textId="2ECB8B0E"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7C5DBA30" w14:textId="5B81563D"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32BCB03C" w14:textId="4C216475" w:rsidR="008819F6" w:rsidRPr="008819F6" w:rsidRDefault="008819F6" w:rsidP="008819F6">
            <w:pPr>
              <w:jc w:val="center"/>
              <w:rPr>
                <w:color w:val="000000" w:themeColor="text1"/>
              </w:rPr>
            </w:pPr>
            <w:r w:rsidRPr="008819F6">
              <w:rPr>
                <w:color w:val="000000"/>
              </w:rPr>
              <w:t>2 869,2</w:t>
            </w:r>
          </w:p>
        </w:tc>
      </w:tr>
      <w:tr w:rsidR="008819F6" w:rsidRPr="00016357" w14:paraId="68F2C2A5" w14:textId="77777777" w:rsidTr="00EA3767">
        <w:tc>
          <w:tcPr>
            <w:tcW w:w="3652" w:type="dxa"/>
            <w:tcBorders>
              <w:top w:val="single" w:sz="4" w:space="0" w:color="auto"/>
              <w:left w:val="single" w:sz="4" w:space="0" w:color="auto"/>
              <w:bottom w:val="single" w:sz="4" w:space="0" w:color="auto"/>
              <w:right w:val="single" w:sz="4" w:space="0" w:color="auto"/>
            </w:tcBorders>
          </w:tcPr>
          <w:p w14:paraId="22991AF6" w14:textId="0034CF49" w:rsidR="008819F6" w:rsidRPr="00016357" w:rsidRDefault="008819F6" w:rsidP="008819F6">
            <w:pPr>
              <w:jc w:val="both"/>
              <w:rPr>
                <w:color w:val="000000" w:themeColor="text1"/>
              </w:rPr>
            </w:pPr>
            <w:r w:rsidRPr="00016357">
              <w:rPr>
                <w:color w:val="000000" w:themeColor="text1"/>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66AC0949" w14:textId="498374A7"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0ED1F04" w14:textId="668CD173"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53CBD310" w14:textId="5A4BC82F" w:rsidR="008819F6" w:rsidRPr="00016357" w:rsidRDefault="008819F6" w:rsidP="008819F6">
            <w:pPr>
              <w:jc w:val="center"/>
              <w:rPr>
                <w:color w:val="000000" w:themeColor="text1"/>
              </w:rPr>
            </w:pPr>
            <w:r w:rsidRPr="00016357">
              <w:rPr>
                <w:color w:val="000000"/>
              </w:rPr>
              <w:t>815,8</w:t>
            </w:r>
          </w:p>
        </w:tc>
        <w:tc>
          <w:tcPr>
            <w:tcW w:w="1701" w:type="dxa"/>
            <w:tcBorders>
              <w:top w:val="single" w:sz="4" w:space="0" w:color="auto"/>
              <w:left w:val="single" w:sz="4" w:space="0" w:color="auto"/>
              <w:bottom w:val="single" w:sz="4" w:space="0" w:color="auto"/>
              <w:right w:val="single" w:sz="4" w:space="0" w:color="auto"/>
            </w:tcBorders>
          </w:tcPr>
          <w:p w14:paraId="4D6CFB55" w14:textId="03D75BD2" w:rsidR="008819F6" w:rsidRPr="008819F6" w:rsidRDefault="008819F6" w:rsidP="008819F6">
            <w:pPr>
              <w:jc w:val="center"/>
              <w:rPr>
                <w:color w:val="000000" w:themeColor="text1"/>
              </w:rPr>
            </w:pPr>
            <w:r w:rsidRPr="008819F6">
              <w:rPr>
                <w:color w:val="000000"/>
              </w:rPr>
              <w:t>40 314,0</w:t>
            </w:r>
          </w:p>
        </w:tc>
      </w:tr>
      <w:tr w:rsidR="008819F6" w:rsidRPr="00016357" w14:paraId="3CB97AC6" w14:textId="77777777" w:rsidTr="00EA3767">
        <w:tc>
          <w:tcPr>
            <w:tcW w:w="3652" w:type="dxa"/>
            <w:tcBorders>
              <w:top w:val="single" w:sz="4" w:space="0" w:color="auto"/>
              <w:left w:val="single" w:sz="4" w:space="0" w:color="auto"/>
              <w:bottom w:val="single" w:sz="4" w:space="0" w:color="auto"/>
              <w:right w:val="single" w:sz="4" w:space="0" w:color="auto"/>
            </w:tcBorders>
          </w:tcPr>
          <w:p w14:paraId="44221AD1" w14:textId="2C3D4A43" w:rsidR="008819F6" w:rsidRPr="00016357" w:rsidRDefault="008819F6" w:rsidP="008819F6">
            <w:pPr>
              <w:jc w:val="both"/>
              <w:rPr>
                <w:color w:val="000000" w:themeColor="text1"/>
              </w:rPr>
            </w:pPr>
            <w:r w:rsidRPr="00016357">
              <w:rPr>
                <w:color w:val="000000" w:themeColor="text1"/>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6B6BACD3" w14:textId="490933FD"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CD1FFE2" w14:textId="3466E531"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3F5243DD" w14:textId="66403A66"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5202490E" w14:textId="7133537C" w:rsidR="008819F6" w:rsidRPr="008819F6" w:rsidRDefault="008819F6" w:rsidP="008819F6">
            <w:pPr>
              <w:jc w:val="center"/>
              <w:rPr>
                <w:color w:val="000000" w:themeColor="text1"/>
              </w:rPr>
            </w:pPr>
            <w:r w:rsidRPr="008819F6">
              <w:rPr>
                <w:color w:val="000000"/>
              </w:rPr>
              <w:t>-</w:t>
            </w:r>
          </w:p>
        </w:tc>
      </w:tr>
      <w:tr w:rsidR="008819F6" w:rsidRPr="00016357" w14:paraId="3A95D443" w14:textId="77777777" w:rsidTr="00EA3767">
        <w:tc>
          <w:tcPr>
            <w:tcW w:w="3652" w:type="dxa"/>
            <w:tcBorders>
              <w:top w:val="single" w:sz="4" w:space="0" w:color="auto"/>
              <w:left w:val="single" w:sz="4" w:space="0" w:color="auto"/>
              <w:bottom w:val="single" w:sz="4" w:space="0" w:color="auto"/>
              <w:right w:val="single" w:sz="4" w:space="0" w:color="auto"/>
            </w:tcBorders>
          </w:tcPr>
          <w:p w14:paraId="32A7CBDB" w14:textId="54870A95" w:rsidR="008819F6" w:rsidRPr="00016357" w:rsidRDefault="008819F6" w:rsidP="008819F6">
            <w:pPr>
              <w:jc w:val="both"/>
              <w:rPr>
                <w:color w:val="000000" w:themeColor="text1"/>
              </w:rPr>
            </w:pPr>
            <w:r w:rsidRPr="00016357">
              <w:rPr>
                <w:color w:val="000000" w:themeColor="text1"/>
              </w:rPr>
              <w:t>Всего</w:t>
            </w:r>
          </w:p>
        </w:tc>
        <w:tc>
          <w:tcPr>
            <w:tcW w:w="1276" w:type="dxa"/>
            <w:tcBorders>
              <w:top w:val="single" w:sz="4" w:space="0" w:color="auto"/>
              <w:left w:val="single" w:sz="4" w:space="0" w:color="auto"/>
              <w:bottom w:val="single" w:sz="4" w:space="0" w:color="auto"/>
              <w:right w:val="single" w:sz="4" w:space="0" w:color="auto"/>
            </w:tcBorders>
          </w:tcPr>
          <w:p w14:paraId="6A4466CC" w14:textId="58D86265"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5D28A2EF" w14:textId="3D937E54"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7AFF8A34" w14:textId="756AE80A" w:rsidR="008819F6" w:rsidRPr="00016357" w:rsidRDefault="008819F6" w:rsidP="008819F6">
            <w:pPr>
              <w:jc w:val="center"/>
              <w:rPr>
                <w:color w:val="000000" w:themeColor="text1"/>
              </w:rPr>
            </w:pPr>
            <w:r w:rsidRPr="00016357">
              <w:rPr>
                <w:color w:val="000000"/>
              </w:rPr>
              <w:t>815,8</w:t>
            </w:r>
          </w:p>
        </w:tc>
        <w:tc>
          <w:tcPr>
            <w:tcW w:w="1701" w:type="dxa"/>
            <w:tcBorders>
              <w:top w:val="single" w:sz="4" w:space="0" w:color="auto"/>
              <w:left w:val="single" w:sz="4" w:space="0" w:color="auto"/>
              <w:bottom w:val="single" w:sz="4" w:space="0" w:color="auto"/>
              <w:right w:val="single" w:sz="4" w:space="0" w:color="auto"/>
            </w:tcBorders>
          </w:tcPr>
          <w:p w14:paraId="3865F5DC" w14:textId="53B1A981" w:rsidR="008819F6" w:rsidRPr="008819F6" w:rsidRDefault="008819F6" w:rsidP="008819F6">
            <w:pPr>
              <w:jc w:val="center"/>
              <w:rPr>
                <w:color w:val="000000" w:themeColor="text1"/>
              </w:rPr>
            </w:pPr>
            <w:r w:rsidRPr="008819F6">
              <w:rPr>
                <w:color w:val="000000"/>
              </w:rPr>
              <w:t>43 183,2</w:t>
            </w:r>
          </w:p>
        </w:tc>
      </w:tr>
      <w:tr w:rsidR="008819F6" w:rsidRPr="00016357" w14:paraId="1E0E44CC" w14:textId="77777777" w:rsidTr="00EA3767">
        <w:tc>
          <w:tcPr>
            <w:tcW w:w="9322" w:type="dxa"/>
            <w:gridSpan w:val="5"/>
            <w:tcBorders>
              <w:top w:val="single" w:sz="4" w:space="0" w:color="auto"/>
              <w:left w:val="single" w:sz="4" w:space="0" w:color="auto"/>
              <w:bottom w:val="single" w:sz="4" w:space="0" w:color="auto"/>
              <w:right w:val="single" w:sz="4" w:space="0" w:color="auto"/>
            </w:tcBorders>
          </w:tcPr>
          <w:p w14:paraId="20FCD1ED" w14:textId="2CE76BD2" w:rsidR="008819F6" w:rsidRPr="008819F6" w:rsidRDefault="008819F6" w:rsidP="008819F6">
            <w:pPr>
              <w:jc w:val="center"/>
              <w:rPr>
                <w:color w:val="000000" w:themeColor="text1"/>
              </w:rPr>
            </w:pPr>
            <w:r w:rsidRPr="008819F6">
              <w:rPr>
                <w:color w:val="000000" w:themeColor="text1"/>
              </w:rPr>
              <w:t>Задача 2</w:t>
            </w:r>
          </w:p>
        </w:tc>
      </w:tr>
      <w:tr w:rsidR="008819F6" w:rsidRPr="00016357" w14:paraId="7A25CD04" w14:textId="77777777" w:rsidTr="00EA3767">
        <w:tc>
          <w:tcPr>
            <w:tcW w:w="3652" w:type="dxa"/>
            <w:tcBorders>
              <w:top w:val="single" w:sz="4" w:space="0" w:color="auto"/>
              <w:left w:val="single" w:sz="4" w:space="0" w:color="auto"/>
              <w:bottom w:val="single" w:sz="4" w:space="0" w:color="auto"/>
              <w:right w:val="single" w:sz="4" w:space="0" w:color="auto"/>
            </w:tcBorders>
          </w:tcPr>
          <w:p w14:paraId="2471F577" w14:textId="7CED28F8"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276" w:type="dxa"/>
            <w:tcBorders>
              <w:top w:val="single" w:sz="4" w:space="0" w:color="auto"/>
              <w:left w:val="single" w:sz="4" w:space="0" w:color="auto"/>
              <w:bottom w:val="single" w:sz="4" w:space="0" w:color="auto"/>
              <w:right w:val="single" w:sz="4" w:space="0" w:color="auto"/>
            </w:tcBorders>
          </w:tcPr>
          <w:p w14:paraId="42E2A847" w14:textId="4371F742"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0C5E81AA" w14:textId="356683AC"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20A11061" w14:textId="0DBED533"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5DFE26DD" w14:textId="32B0206B" w:rsidR="008819F6" w:rsidRPr="008819F6" w:rsidRDefault="008819F6" w:rsidP="008819F6">
            <w:pPr>
              <w:jc w:val="center"/>
              <w:rPr>
                <w:color w:val="000000" w:themeColor="text1"/>
              </w:rPr>
            </w:pPr>
            <w:r w:rsidRPr="008819F6">
              <w:rPr>
                <w:color w:val="000000"/>
              </w:rPr>
              <w:t>-</w:t>
            </w:r>
          </w:p>
        </w:tc>
      </w:tr>
      <w:tr w:rsidR="008819F6" w:rsidRPr="00016357" w14:paraId="01D41E53" w14:textId="77777777" w:rsidTr="00EA3767">
        <w:tc>
          <w:tcPr>
            <w:tcW w:w="3652" w:type="dxa"/>
            <w:tcBorders>
              <w:top w:val="single" w:sz="4" w:space="0" w:color="auto"/>
              <w:left w:val="single" w:sz="4" w:space="0" w:color="auto"/>
              <w:bottom w:val="single" w:sz="4" w:space="0" w:color="auto"/>
              <w:right w:val="single" w:sz="4" w:space="0" w:color="auto"/>
            </w:tcBorders>
          </w:tcPr>
          <w:p w14:paraId="1736FF67" w14:textId="5AB3C12E" w:rsidR="008819F6" w:rsidRPr="00016357" w:rsidRDefault="008819F6" w:rsidP="008819F6">
            <w:pPr>
              <w:jc w:val="both"/>
              <w:rPr>
                <w:color w:val="000000" w:themeColor="text1"/>
              </w:rPr>
            </w:pPr>
            <w:r w:rsidRPr="00016357">
              <w:rPr>
                <w:color w:val="000000" w:themeColor="text1"/>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33F0CA17" w14:textId="294C6C32"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3785AC9F" w14:textId="62FE7EE1"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1E3C288E" w14:textId="0570032A"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04EC8C6F" w14:textId="7199F79B" w:rsidR="008819F6" w:rsidRPr="008819F6" w:rsidRDefault="008819F6" w:rsidP="008819F6">
            <w:pPr>
              <w:jc w:val="center"/>
              <w:rPr>
                <w:color w:val="000000" w:themeColor="text1"/>
              </w:rPr>
            </w:pPr>
            <w:r w:rsidRPr="008819F6">
              <w:rPr>
                <w:color w:val="000000"/>
              </w:rPr>
              <w:t>-</w:t>
            </w:r>
          </w:p>
        </w:tc>
      </w:tr>
      <w:tr w:rsidR="008819F6" w:rsidRPr="00016357" w14:paraId="70FA3B18" w14:textId="77777777" w:rsidTr="00EA3767">
        <w:tc>
          <w:tcPr>
            <w:tcW w:w="3652" w:type="dxa"/>
            <w:tcBorders>
              <w:top w:val="single" w:sz="4" w:space="0" w:color="auto"/>
              <w:left w:val="single" w:sz="4" w:space="0" w:color="auto"/>
              <w:bottom w:val="single" w:sz="4" w:space="0" w:color="auto"/>
              <w:right w:val="single" w:sz="4" w:space="0" w:color="auto"/>
            </w:tcBorders>
          </w:tcPr>
          <w:p w14:paraId="419BF8C5" w14:textId="0558A71E" w:rsidR="008819F6" w:rsidRPr="00016357" w:rsidRDefault="008819F6" w:rsidP="008819F6">
            <w:pPr>
              <w:jc w:val="both"/>
              <w:rPr>
                <w:color w:val="000000" w:themeColor="text1"/>
              </w:rPr>
            </w:pPr>
            <w:r w:rsidRPr="00016357">
              <w:rPr>
                <w:color w:val="000000" w:themeColor="text1"/>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17A37443" w14:textId="101AC442"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4AFFEE3" w14:textId="71580898"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1ED22E6C" w14:textId="37D274D5"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004BA4B4" w14:textId="7D1DE007" w:rsidR="008819F6" w:rsidRPr="008819F6" w:rsidRDefault="008819F6" w:rsidP="008819F6">
            <w:pPr>
              <w:jc w:val="center"/>
              <w:rPr>
                <w:color w:val="000000" w:themeColor="text1"/>
              </w:rPr>
            </w:pPr>
            <w:r w:rsidRPr="008819F6">
              <w:rPr>
                <w:color w:val="000000"/>
              </w:rPr>
              <w:t>28 986,5</w:t>
            </w:r>
          </w:p>
        </w:tc>
      </w:tr>
      <w:tr w:rsidR="008819F6" w:rsidRPr="00016357" w14:paraId="1E55301F" w14:textId="77777777" w:rsidTr="00EA3767">
        <w:tc>
          <w:tcPr>
            <w:tcW w:w="3652" w:type="dxa"/>
            <w:tcBorders>
              <w:top w:val="single" w:sz="4" w:space="0" w:color="auto"/>
              <w:left w:val="single" w:sz="4" w:space="0" w:color="auto"/>
              <w:bottom w:val="single" w:sz="4" w:space="0" w:color="auto"/>
              <w:right w:val="single" w:sz="4" w:space="0" w:color="auto"/>
            </w:tcBorders>
          </w:tcPr>
          <w:p w14:paraId="4ABA0048" w14:textId="5C9A52FE" w:rsidR="008819F6" w:rsidRPr="00016357" w:rsidRDefault="008819F6" w:rsidP="008819F6">
            <w:pPr>
              <w:jc w:val="both"/>
              <w:rPr>
                <w:color w:val="000000" w:themeColor="text1"/>
              </w:rPr>
            </w:pPr>
            <w:r w:rsidRPr="00016357">
              <w:rPr>
                <w:color w:val="000000" w:themeColor="text1"/>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5CA9960F" w14:textId="2C9A2120"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0EE975C" w14:textId="790E12F3"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0C31A36E" w14:textId="2C9E219B"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675761F0" w14:textId="6E84DCDB" w:rsidR="008819F6" w:rsidRPr="008819F6" w:rsidRDefault="008819F6" w:rsidP="008819F6">
            <w:pPr>
              <w:jc w:val="center"/>
              <w:rPr>
                <w:color w:val="000000" w:themeColor="text1"/>
              </w:rPr>
            </w:pPr>
            <w:r w:rsidRPr="008819F6">
              <w:rPr>
                <w:color w:val="000000"/>
              </w:rPr>
              <w:t>-</w:t>
            </w:r>
          </w:p>
        </w:tc>
      </w:tr>
      <w:tr w:rsidR="008819F6" w:rsidRPr="00016357" w14:paraId="5D0B9D35" w14:textId="77777777" w:rsidTr="00EA3767">
        <w:tc>
          <w:tcPr>
            <w:tcW w:w="3652" w:type="dxa"/>
            <w:tcBorders>
              <w:top w:val="single" w:sz="4" w:space="0" w:color="auto"/>
              <w:left w:val="single" w:sz="4" w:space="0" w:color="auto"/>
              <w:bottom w:val="single" w:sz="4" w:space="0" w:color="auto"/>
              <w:right w:val="single" w:sz="4" w:space="0" w:color="auto"/>
            </w:tcBorders>
          </w:tcPr>
          <w:p w14:paraId="4523D95F" w14:textId="28314C87" w:rsidR="008819F6" w:rsidRPr="00016357" w:rsidRDefault="008819F6" w:rsidP="008819F6">
            <w:pPr>
              <w:jc w:val="both"/>
              <w:rPr>
                <w:color w:val="000000" w:themeColor="text1"/>
              </w:rPr>
            </w:pPr>
            <w:r w:rsidRPr="00016357">
              <w:rPr>
                <w:color w:val="000000" w:themeColor="text1"/>
              </w:rPr>
              <w:t>Всего</w:t>
            </w:r>
          </w:p>
        </w:tc>
        <w:tc>
          <w:tcPr>
            <w:tcW w:w="1276" w:type="dxa"/>
            <w:tcBorders>
              <w:top w:val="single" w:sz="4" w:space="0" w:color="auto"/>
              <w:left w:val="single" w:sz="4" w:space="0" w:color="auto"/>
              <w:bottom w:val="single" w:sz="4" w:space="0" w:color="auto"/>
              <w:right w:val="single" w:sz="4" w:space="0" w:color="auto"/>
            </w:tcBorders>
          </w:tcPr>
          <w:p w14:paraId="0B56EFA0" w14:textId="75487FA9"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213385FF" w14:textId="05C5B543"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50A85C4E" w14:textId="59F78503"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65E9FFEA" w14:textId="44D75E86" w:rsidR="008819F6" w:rsidRPr="008819F6" w:rsidRDefault="008819F6" w:rsidP="008819F6">
            <w:pPr>
              <w:jc w:val="center"/>
              <w:rPr>
                <w:color w:val="000000" w:themeColor="text1"/>
              </w:rPr>
            </w:pPr>
            <w:r w:rsidRPr="008819F6">
              <w:rPr>
                <w:color w:val="000000"/>
              </w:rPr>
              <w:t>28 986,5</w:t>
            </w:r>
          </w:p>
        </w:tc>
      </w:tr>
      <w:tr w:rsidR="008819F6" w:rsidRPr="00016357" w14:paraId="4BE9ECD7" w14:textId="77777777" w:rsidTr="00EA3767">
        <w:tc>
          <w:tcPr>
            <w:tcW w:w="9322" w:type="dxa"/>
            <w:gridSpan w:val="5"/>
            <w:tcBorders>
              <w:top w:val="single" w:sz="4" w:space="0" w:color="auto"/>
              <w:left w:val="single" w:sz="4" w:space="0" w:color="auto"/>
              <w:bottom w:val="single" w:sz="4" w:space="0" w:color="auto"/>
              <w:right w:val="single" w:sz="4" w:space="0" w:color="auto"/>
            </w:tcBorders>
          </w:tcPr>
          <w:p w14:paraId="219AD4FF" w14:textId="5E22564D" w:rsidR="008819F6" w:rsidRPr="008819F6" w:rsidRDefault="008819F6" w:rsidP="008819F6">
            <w:pPr>
              <w:jc w:val="center"/>
              <w:rPr>
                <w:color w:val="000000" w:themeColor="text1"/>
              </w:rPr>
            </w:pPr>
            <w:r w:rsidRPr="008819F6">
              <w:rPr>
                <w:color w:val="000000" w:themeColor="text1"/>
              </w:rPr>
              <w:t>Задача 3</w:t>
            </w:r>
          </w:p>
        </w:tc>
      </w:tr>
      <w:tr w:rsidR="008819F6" w:rsidRPr="00016357" w14:paraId="4BD8D631" w14:textId="77777777" w:rsidTr="00EA3767">
        <w:tc>
          <w:tcPr>
            <w:tcW w:w="3652" w:type="dxa"/>
            <w:tcBorders>
              <w:top w:val="single" w:sz="4" w:space="0" w:color="auto"/>
              <w:left w:val="single" w:sz="4" w:space="0" w:color="auto"/>
              <w:bottom w:val="single" w:sz="4" w:space="0" w:color="auto"/>
              <w:right w:val="single" w:sz="4" w:space="0" w:color="auto"/>
            </w:tcBorders>
          </w:tcPr>
          <w:p w14:paraId="682FC267" w14:textId="009A5E4E"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276" w:type="dxa"/>
            <w:tcBorders>
              <w:top w:val="single" w:sz="4" w:space="0" w:color="auto"/>
              <w:left w:val="single" w:sz="4" w:space="0" w:color="auto"/>
              <w:bottom w:val="single" w:sz="4" w:space="0" w:color="auto"/>
              <w:right w:val="single" w:sz="4" w:space="0" w:color="auto"/>
            </w:tcBorders>
          </w:tcPr>
          <w:p w14:paraId="0B41E281" w14:textId="018C7055"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99B36B7" w14:textId="2EF4DFDB"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528F121A" w14:textId="47421215"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55B64097" w14:textId="07F88EDB" w:rsidR="008819F6" w:rsidRPr="008819F6" w:rsidRDefault="008819F6" w:rsidP="008819F6">
            <w:pPr>
              <w:jc w:val="center"/>
              <w:rPr>
                <w:color w:val="000000" w:themeColor="text1"/>
              </w:rPr>
            </w:pPr>
            <w:r w:rsidRPr="008819F6">
              <w:rPr>
                <w:color w:val="000000"/>
              </w:rPr>
              <w:t>-</w:t>
            </w:r>
          </w:p>
        </w:tc>
      </w:tr>
      <w:tr w:rsidR="008819F6" w:rsidRPr="00016357" w14:paraId="74E75C50" w14:textId="77777777" w:rsidTr="00EA3767">
        <w:tc>
          <w:tcPr>
            <w:tcW w:w="3652" w:type="dxa"/>
            <w:tcBorders>
              <w:top w:val="single" w:sz="4" w:space="0" w:color="auto"/>
              <w:left w:val="single" w:sz="4" w:space="0" w:color="auto"/>
              <w:bottom w:val="single" w:sz="4" w:space="0" w:color="auto"/>
              <w:right w:val="single" w:sz="4" w:space="0" w:color="auto"/>
            </w:tcBorders>
          </w:tcPr>
          <w:p w14:paraId="589E00DF" w14:textId="64B1AA90" w:rsidR="008819F6" w:rsidRPr="00016357" w:rsidRDefault="008819F6" w:rsidP="008819F6">
            <w:pPr>
              <w:jc w:val="both"/>
              <w:rPr>
                <w:color w:val="000000" w:themeColor="text1"/>
              </w:rPr>
            </w:pPr>
            <w:r w:rsidRPr="00016357">
              <w:rPr>
                <w:color w:val="000000" w:themeColor="text1"/>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40945A81" w14:textId="689B2B9F"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660EB7F" w14:textId="30760D93"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1F371871" w14:textId="07A29A0A"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1FB16E76" w14:textId="7164392A" w:rsidR="008819F6" w:rsidRPr="008819F6" w:rsidRDefault="008819F6" w:rsidP="008819F6">
            <w:pPr>
              <w:jc w:val="center"/>
              <w:rPr>
                <w:color w:val="000000" w:themeColor="text1"/>
              </w:rPr>
            </w:pPr>
            <w:r w:rsidRPr="008819F6">
              <w:rPr>
                <w:color w:val="000000"/>
              </w:rPr>
              <w:t>38 902,9</w:t>
            </w:r>
          </w:p>
        </w:tc>
      </w:tr>
      <w:tr w:rsidR="008819F6" w:rsidRPr="00016357" w14:paraId="1928D857" w14:textId="77777777" w:rsidTr="00EA3767">
        <w:tc>
          <w:tcPr>
            <w:tcW w:w="3652" w:type="dxa"/>
            <w:tcBorders>
              <w:top w:val="single" w:sz="4" w:space="0" w:color="auto"/>
              <w:left w:val="single" w:sz="4" w:space="0" w:color="auto"/>
              <w:bottom w:val="single" w:sz="4" w:space="0" w:color="auto"/>
              <w:right w:val="single" w:sz="4" w:space="0" w:color="auto"/>
            </w:tcBorders>
          </w:tcPr>
          <w:p w14:paraId="6ACD52C9" w14:textId="3D4164A8" w:rsidR="008819F6" w:rsidRPr="00016357" w:rsidRDefault="008819F6" w:rsidP="008819F6">
            <w:pPr>
              <w:jc w:val="both"/>
              <w:rPr>
                <w:color w:val="000000" w:themeColor="text1"/>
              </w:rPr>
            </w:pPr>
            <w:r w:rsidRPr="00016357">
              <w:rPr>
                <w:color w:val="000000" w:themeColor="text1"/>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61EDCE3F" w14:textId="77E0AF1E"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B0E3002" w14:textId="18C2F9B6"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6A54B6DC" w14:textId="154C9A93" w:rsidR="008819F6" w:rsidRPr="00016357" w:rsidRDefault="008819F6" w:rsidP="008819F6">
            <w:pPr>
              <w:jc w:val="center"/>
              <w:rPr>
                <w:color w:val="000000" w:themeColor="text1"/>
              </w:rPr>
            </w:pPr>
            <w:r w:rsidRPr="00016357">
              <w:rPr>
                <w:color w:val="000000"/>
              </w:rPr>
              <w:t>56 906,2</w:t>
            </w:r>
          </w:p>
        </w:tc>
        <w:tc>
          <w:tcPr>
            <w:tcW w:w="1701" w:type="dxa"/>
            <w:tcBorders>
              <w:top w:val="single" w:sz="4" w:space="0" w:color="auto"/>
              <w:left w:val="single" w:sz="4" w:space="0" w:color="auto"/>
              <w:bottom w:val="single" w:sz="4" w:space="0" w:color="auto"/>
              <w:right w:val="single" w:sz="4" w:space="0" w:color="auto"/>
            </w:tcBorders>
          </w:tcPr>
          <w:p w14:paraId="4EF7F2C2" w14:textId="5742AC11" w:rsidR="008819F6" w:rsidRPr="008819F6" w:rsidRDefault="008819F6" w:rsidP="008819F6">
            <w:pPr>
              <w:jc w:val="center"/>
              <w:rPr>
                <w:color w:val="000000" w:themeColor="text1"/>
              </w:rPr>
            </w:pPr>
            <w:r w:rsidRPr="008819F6">
              <w:rPr>
                <w:color w:val="000000"/>
              </w:rPr>
              <w:t>307 858,6</w:t>
            </w:r>
          </w:p>
        </w:tc>
      </w:tr>
      <w:tr w:rsidR="008819F6" w:rsidRPr="00016357" w14:paraId="2E370A54" w14:textId="77777777" w:rsidTr="00EA3767">
        <w:tc>
          <w:tcPr>
            <w:tcW w:w="3652" w:type="dxa"/>
            <w:tcBorders>
              <w:top w:val="single" w:sz="4" w:space="0" w:color="auto"/>
              <w:left w:val="single" w:sz="4" w:space="0" w:color="auto"/>
              <w:bottom w:val="single" w:sz="4" w:space="0" w:color="auto"/>
              <w:right w:val="single" w:sz="4" w:space="0" w:color="auto"/>
            </w:tcBorders>
          </w:tcPr>
          <w:p w14:paraId="4F004F9B" w14:textId="03B4171C" w:rsidR="008819F6" w:rsidRPr="00016357" w:rsidRDefault="008819F6" w:rsidP="008819F6">
            <w:pPr>
              <w:jc w:val="both"/>
              <w:rPr>
                <w:color w:val="000000" w:themeColor="text1"/>
              </w:rPr>
            </w:pPr>
            <w:r w:rsidRPr="00016357">
              <w:rPr>
                <w:color w:val="000000" w:themeColor="text1"/>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59FACA85" w14:textId="7D07CBA9"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053828A9" w14:textId="0759E09C"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567C94CA" w14:textId="14FF25FC"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0464E879" w14:textId="4AA293AA" w:rsidR="008819F6" w:rsidRPr="008819F6" w:rsidRDefault="008819F6" w:rsidP="008819F6">
            <w:pPr>
              <w:jc w:val="center"/>
              <w:rPr>
                <w:color w:val="000000" w:themeColor="text1"/>
              </w:rPr>
            </w:pPr>
            <w:r w:rsidRPr="008819F6">
              <w:rPr>
                <w:color w:val="000000"/>
              </w:rPr>
              <w:t>-</w:t>
            </w:r>
          </w:p>
        </w:tc>
      </w:tr>
      <w:tr w:rsidR="008819F6" w:rsidRPr="00016357" w14:paraId="1C1EB0B4" w14:textId="77777777" w:rsidTr="00EA3767">
        <w:tc>
          <w:tcPr>
            <w:tcW w:w="3652" w:type="dxa"/>
            <w:tcBorders>
              <w:top w:val="single" w:sz="4" w:space="0" w:color="auto"/>
              <w:left w:val="single" w:sz="4" w:space="0" w:color="auto"/>
              <w:bottom w:val="single" w:sz="4" w:space="0" w:color="auto"/>
              <w:right w:val="single" w:sz="4" w:space="0" w:color="auto"/>
            </w:tcBorders>
          </w:tcPr>
          <w:p w14:paraId="1093FDFA" w14:textId="45851CF4" w:rsidR="008819F6" w:rsidRPr="00016357" w:rsidRDefault="008819F6" w:rsidP="008819F6">
            <w:pPr>
              <w:jc w:val="both"/>
              <w:rPr>
                <w:color w:val="000000" w:themeColor="text1"/>
              </w:rPr>
            </w:pPr>
            <w:r w:rsidRPr="00016357">
              <w:rPr>
                <w:color w:val="000000" w:themeColor="text1"/>
              </w:rPr>
              <w:t>Всего</w:t>
            </w:r>
          </w:p>
        </w:tc>
        <w:tc>
          <w:tcPr>
            <w:tcW w:w="1276" w:type="dxa"/>
            <w:tcBorders>
              <w:top w:val="single" w:sz="4" w:space="0" w:color="auto"/>
              <w:left w:val="single" w:sz="4" w:space="0" w:color="auto"/>
              <w:bottom w:val="single" w:sz="4" w:space="0" w:color="auto"/>
              <w:right w:val="single" w:sz="4" w:space="0" w:color="auto"/>
            </w:tcBorders>
          </w:tcPr>
          <w:p w14:paraId="188321E9" w14:textId="319F151B"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79B8A30F" w14:textId="010C3564"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3B54783A" w14:textId="72F32919" w:rsidR="008819F6" w:rsidRPr="00016357" w:rsidRDefault="008819F6" w:rsidP="008819F6">
            <w:pPr>
              <w:jc w:val="center"/>
              <w:rPr>
                <w:color w:val="000000" w:themeColor="text1"/>
              </w:rPr>
            </w:pPr>
            <w:r w:rsidRPr="00016357">
              <w:rPr>
                <w:color w:val="000000"/>
              </w:rPr>
              <w:t>56 906,2</w:t>
            </w:r>
          </w:p>
        </w:tc>
        <w:tc>
          <w:tcPr>
            <w:tcW w:w="1701" w:type="dxa"/>
            <w:tcBorders>
              <w:top w:val="single" w:sz="4" w:space="0" w:color="auto"/>
              <w:left w:val="single" w:sz="4" w:space="0" w:color="auto"/>
              <w:bottom w:val="single" w:sz="4" w:space="0" w:color="auto"/>
              <w:right w:val="single" w:sz="4" w:space="0" w:color="auto"/>
            </w:tcBorders>
          </w:tcPr>
          <w:p w14:paraId="329513A0" w14:textId="785A110C" w:rsidR="008819F6" w:rsidRPr="008819F6" w:rsidRDefault="008819F6" w:rsidP="008819F6">
            <w:pPr>
              <w:jc w:val="center"/>
              <w:rPr>
                <w:color w:val="000000" w:themeColor="text1"/>
              </w:rPr>
            </w:pPr>
            <w:r w:rsidRPr="008819F6">
              <w:rPr>
                <w:color w:val="000000"/>
              </w:rPr>
              <w:t>346 761,5</w:t>
            </w:r>
          </w:p>
        </w:tc>
      </w:tr>
      <w:tr w:rsidR="008819F6" w:rsidRPr="00016357" w14:paraId="679808C9" w14:textId="77777777" w:rsidTr="00EA3767">
        <w:tc>
          <w:tcPr>
            <w:tcW w:w="9322" w:type="dxa"/>
            <w:gridSpan w:val="5"/>
            <w:tcBorders>
              <w:top w:val="single" w:sz="4" w:space="0" w:color="auto"/>
              <w:left w:val="single" w:sz="4" w:space="0" w:color="auto"/>
              <w:bottom w:val="single" w:sz="4" w:space="0" w:color="auto"/>
              <w:right w:val="single" w:sz="4" w:space="0" w:color="auto"/>
            </w:tcBorders>
          </w:tcPr>
          <w:p w14:paraId="606D991E" w14:textId="387D8CE7" w:rsidR="008819F6" w:rsidRPr="008819F6" w:rsidRDefault="008819F6" w:rsidP="008819F6">
            <w:pPr>
              <w:jc w:val="center"/>
              <w:rPr>
                <w:color w:val="000000" w:themeColor="text1"/>
              </w:rPr>
            </w:pPr>
            <w:r w:rsidRPr="008819F6">
              <w:rPr>
                <w:color w:val="000000" w:themeColor="text1"/>
              </w:rPr>
              <w:t>Итого по подпрограмме</w:t>
            </w:r>
          </w:p>
        </w:tc>
      </w:tr>
      <w:tr w:rsidR="008819F6" w:rsidRPr="00016357" w14:paraId="6A46DE76" w14:textId="77777777" w:rsidTr="00EA3767">
        <w:tc>
          <w:tcPr>
            <w:tcW w:w="3652" w:type="dxa"/>
            <w:tcBorders>
              <w:top w:val="single" w:sz="4" w:space="0" w:color="auto"/>
              <w:left w:val="single" w:sz="4" w:space="0" w:color="auto"/>
              <w:bottom w:val="single" w:sz="4" w:space="0" w:color="auto"/>
              <w:right w:val="single" w:sz="4" w:space="0" w:color="auto"/>
            </w:tcBorders>
          </w:tcPr>
          <w:p w14:paraId="4E95EEA5" w14:textId="06D5C195"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276" w:type="dxa"/>
            <w:tcBorders>
              <w:top w:val="single" w:sz="4" w:space="0" w:color="auto"/>
              <w:left w:val="single" w:sz="4" w:space="0" w:color="auto"/>
              <w:bottom w:val="single" w:sz="4" w:space="0" w:color="auto"/>
              <w:right w:val="single" w:sz="4" w:space="0" w:color="auto"/>
            </w:tcBorders>
          </w:tcPr>
          <w:p w14:paraId="68F111CC" w14:textId="3C90B291"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0344A17F" w14:textId="46FBE7A5"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7AF42534" w14:textId="17F1279C"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03443235" w14:textId="4F706B3A" w:rsidR="008819F6" w:rsidRPr="008819F6" w:rsidRDefault="008819F6" w:rsidP="008819F6">
            <w:pPr>
              <w:jc w:val="center"/>
              <w:rPr>
                <w:color w:val="000000" w:themeColor="text1"/>
              </w:rPr>
            </w:pPr>
            <w:r w:rsidRPr="008819F6">
              <w:rPr>
                <w:color w:val="000000"/>
              </w:rPr>
              <w:t>-</w:t>
            </w:r>
          </w:p>
        </w:tc>
      </w:tr>
      <w:tr w:rsidR="008819F6" w:rsidRPr="00016357" w14:paraId="69C40F39" w14:textId="77777777" w:rsidTr="00EA3767">
        <w:tc>
          <w:tcPr>
            <w:tcW w:w="3652" w:type="dxa"/>
            <w:tcBorders>
              <w:top w:val="single" w:sz="4" w:space="0" w:color="auto"/>
              <w:left w:val="single" w:sz="4" w:space="0" w:color="auto"/>
              <w:bottom w:val="single" w:sz="4" w:space="0" w:color="auto"/>
              <w:right w:val="single" w:sz="4" w:space="0" w:color="auto"/>
            </w:tcBorders>
          </w:tcPr>
          <w:p w14:paraId="3BD15273" w14:textId="60690214" w:rsidR="008819F6" w:rsidRPr="00016357" w:rsidRDefault="008819F6" w:rsidP="008819F6">
            <w:pPr>
              <w:jc w:val="both"/>
              <w:rPr>
                <w:color w:val="000000" w:themeColor="text1"/>
              </w:rPr>
            </w:pPr>
            <w:r w:rsidRPr="00016357">
              <w:rPr>
                <w:color w:val="000000" w:themeColor="text1"/>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6854E0BD" w14:textId="06FF2901"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B3EA022" w14:textId="4FEEB5A7"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4C91FA4A" w14:textId="21D936C3"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173BBCBB" w14:textId="588DF822" w:rsidR="008819F6" w:rsidRPr="008819F6" w:rsidRDefault="008819F6" w:rsidP="008819F6">
            <w:pPr>
              <w:jc w:val="center"/>
              <w:rPr>
                <w:color w:val="000000" w:themeColor="text1"/>
              </w:rPr>
            </w:pPr>
            <w:r w:rsidRPr="008819F6">
              <w:rPr>
                <w:color w:val="000000"/>
              </w:rPr>
              <w:t>41 772,1</w:t>
            </w:r>
          </w:p>
        </w:tc>
      </w:tr>
      <w:tr w:rsidR="008819F6" w:rsidRPr="00016357" w14:paraId="3B8833CF" w14:textId="77777777" w:rsidTr="00EA3767">
        <w:tc>
          <w:tcPr>
            <w:tcW w:w="3652" w:type="dxa"/>
            <w:tcBorders>
              <w:top w:val="single" w:sz="4" w:space="0" w:color="auto"/>
              <w:left w:val="single" w:sz="4" w:space="0" w:color="auto"/>
              <w:bottom w:val="single" w:sz="4" w:space="0" w:color="auto"/>
              <w:right w:val="single" w:sz="4" w:space="0" w:color="auto"/>
            </w:tcBorders>
          </w:tcPr>
          <w:p w14:paraId="2188EDE0" w14:textId="6FEF7820" w:rsidR="008819F6" w:rsidRPr="00016357" w:rsidRDefault="008819F6" w:rsidP="008819F6">
            <w:pPr>
              <w:jc w:val="both"/>
              <w:rPr>
                <w:color w:val="000000" w:themeColor="text1"/>
              </w:rPr>
            </w:pPr>
            <w:r w:rsidRPr="00016357">
              <w:rPr>
                <w:color w:val="000000" w:themeColor="text1"/>
              </w:rPr>
              <w:t>Местный бюджет</w:t>
            </w:r>
          </w:p>
        </w:tc>
        <w:tc>
          <w:tcPr>
            <w:tcW w:w="1276" w:type="dxa"/>
            <w:tcBorders>
              <w:top w:val="single" w:sz="4" w:space="0" w:color="auto"/>
              <w:left w:val="single" w:sz="4" w:space="0" w:color="auto"/>
              <w:bottom w:val="single" w:sz="4" w:space="0" w:color="auto"/>
              <w:right w:val="single" w:sz="4" w:space="0" w:color="auto"/>
            </w:tcBorders>
          </w:tcPr>
          <w:p w14:paraId="1D1A80FF" w14:textId="1026A096"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1CD36937" w14:textId="4581ED94"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75782DC2" w14:textId="7E6A6EE1" w:rsidR="008819F6" w:rsidRPr="00016357" w:rsidRDefault="008819F6" w:rsidP="008819F6">
            <w:pPr>
              <w:jc w:val="center"/>
              <w:rPr>
                <w:color w:val="000000" w:themeColor="text1"/>
              </w:rPr>
            </w:pPr>
            <w:r w:rsidRPr="00016357">
              <w:rPr>
                <w:color w:val="000000"/>
              </w:rPr>
              <w:t>57 722,0</w:t>
            </w:r>
          </w:p>
        </w:tc>
        <w:tc>
          <w:tcPr>
            <w:tcW w:w="1701" w:type="dxa"/>
            <w:tcBorders>
              <w:top w:val="single" w:sz="4" w:space="0" w:color="auto"/>
              <w:left w:val="single" w:sz="4" w:space="0" w:color="auto"/>
              <w:bottom w:val="single" w:sz="4" w:space="0" w:color="auto"/>
              <w:right w:val="single" w:sz="4" w:space="0" w:color="auto"/>
            </w:tcBorders>
          </w:tcPr>
          <w:p w14:paraId="1E804FF5" w14:textId="7C28938B" w:rsidR="008819F6" w:rsidRPr="008819F6" w:rsidRDefault="008819F6" w:rsidP="008819F6">
            <w:pPr>
              <w:jc w:val="center"/>
              <w:rPr>
                <w:color w:val="000000" w:themeColor="text1"/>
              </w:rPr>
            </w:pPr>
            <w:r w:rsidRPr="008819F6">
              <w:rPr>
                <w:color w:val="000000"/>
              </w:rPr>
              <w:t>377 159,1</w:t>
            </w:r>
          </w:p>
        </w:tc>
      </w:tr>
      <w:tr w:rsidR="008819F6" w:rsidRPr="00016357" w14:paraId="326CD77D" w14:textId="77777777" w:rsidTr="00EA3767">
        <w:trPr>
          <w:trHeight w:val="70"/>
        </w:trPr>
        <w:tc>
          <w:tcPr>
            <w:tcW w:w="3652" w:type="dxa"/>
            <w:tcBorders>
              <w:top w:val="single" w:sz="4" w:space="0" w:color="auto"/>
              <w:left w:val="single" w:sz="4" w:space="0" w:color="auto"/>
              <w:bottom w:val="single" w:sz="4" w:space="0" w:color="auto"/>
              <w:right w:val="single" w:sz="4" w:space="0" w:color="auto"/>
            </w:tcBorders>
          </w:tcPr>
          <w:p w14:paraId="733862D0" w14:textId="398B854B" w:rsidR="008819F6" w:rsidRPr="00016357" w:rsidRDefault="008819F6" w:rsidP="008819F6">
            <w:pPr>
              <w:jc w:val="both"/>
              <w:rPr>
                <w:color w:val="000000" w:themeColor="text1"/>
              </w:rPr>
            </w:pPr>
            <w:r w:rsidRPr="00016357">
              <w:rPr>
                <w:color w:val="000000" w:themeColor="text1"/>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5533C4DD" w14:textId="36679A3B" w:rsidR="008819F6" w:rsidRPr="00016357" w:rsidRDefault="008819F6" w:rsidP="008819F6">
            <w:pPr>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3E144381" w14:textId="455F598F" w:rsidR="008819F6" w:rsidRPr="00016357" w:rsidRDefault="008819F6" w:rsidP="008819F6">
            <w:pPr>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2A6E70F3" w14:textId="4E3F7FA3" w:rsidR="008819F6" w:rsidRPr="00016357" w:rsidRDefault="008819F6" w:rsidP="008819F6">
            <w:pPr>
              <w:jc w:val="center"/>
              <w:rPr>
                <w:color w:val="000000" w:themeColor="text1"/>
              </w:rPr>
            </w:pPr>
            <w:r w:rsidRPr="00016357">
              <w:rPr>
                <w:color w:val="000000"/>
              </w:rPr>
              <w:t>-</w:t>
            </w:r>
          </w:p>
        </w:tc>
        <w:tc>
          <w:tcPr>
            <w:tcW w:w="1701" w:type="dxa"/>
            <w:tcBorders>
              <w:top w:val="single" w:sz="4" w:space="0" w:color="auto"/>
              <w:left w:val="single" w:sz="4" w:space="0" w:color="auto"/>
              <w:bottom w:val="single" w:sz="4" w:space="0" w:color="auto"/>
              <w:right w:val="single" w:sz="4" w:space="0" w:color="auto"/>
            </w:tcBorders>
          </w:tcPr>
          <w:p w14:paraId="69EFDFE2" w14:textId="77777777" w:rsidR="008819F6" w:rsidRPr="008819F6" w:rsidRDefault="008819F6" w:rsidP="008819F6">
            <w:pPr>
              <w:jc w:val="center"/>
              <w:rPr>
                <w:color w:val="000000" w:themeColor="text1"/>
              </w:rPr>
            </w:pPr>
          </w:p>
        </w:tc>
      </w:tr>
      <w:tr w:rsidR="008819F6" w:rsidRPr="00016357" w14:paraId="4B2550D1" w14:textId="77777777" w:rsidTr="00EE1DC9">
        <w:trPr>
          <w:trHeight w:val="421"/>
        </w:trPr>
        <w:tc>
          <w:tcPr>
            <w:tcW w:w="3652" w:type="dxa"/>
            <w:tcBorders>
              <w:top w:val="single" w:sz="4" w:space="0" w:color="auto"/>
              <w:left w:val="single" w:sz="4" w:space="0" w:color="auto"/>
              <w:bottom w:val="single" w:sz="4" w:space="0" w:color="auto"/>
              <w:right w:val="single" w:sz="4" w:space="0" w:color="auto"/>
            </w:tcBorders>
          </w:tcPr>
          <w:p w14:paraId="1493AFF4" w14:textId="7CC2A138" w:rsidR="008819F6" w:rsidRPr="00016357" w:rsidRDefault="008819F6" w:rsidP="008819F6">
            <w:pPr>
              <w:contextualSpacing/>
              <w:jc w:val="both"/>
              <w:rPr>
                <w:color w:val="000000" w:themeColor="text1"/>
              </w:rPr>
            </w:pPr>
            <w:r w:rsidRPr="00016357">
              <w:rPr>
                <w:color w:val="000000" w:themeColor="text1"/>
              </w:rPr>
              <w:t>Всего</w:t>
            </w:r>
          </w:p>
        </w:tc>
        <w:tc>
          <w:tcPr>
            <w:tcW w:w="1276" w:type="dxa"/>
            <w:tcBorders>
              <w:top w:val="single" w:sz="4" w:space="0" w:color="auto"/>
              <w:left w:val="single" w:sz="4" w:space="0" w:color="auto"/>
              <w:bottom w:val="single" w:sz="4" w:space="0" w:color="auto"/>
              <w:right w:val="single" w:sz="4" w:space="0" w:color="auto"/>
            </w:tcBorders>
          </w:tcPr>
          <w:p w14:paraId="00D1D971" w14:textId="1034BE9C" w:rsidR="008819F6" w:rsidRPr="00016357" w:rsidRDefault="008819F6" w:rsidP="008819F6">
            <w:pPr>
              <w:contextualSpacing/>
              <w:jc w:val="center"/>
              <w:rPr>
                <w:color w:val="000000" w:themeColor="text1"/>
              </w:rPr>
            </w:pPr>
            <w:r w:rsidRPr="00016357">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0D8F8791" w14:textId="3CC101E4" w:rsidR="008819F6" w:rsidRPr="00016357" w:rsidRDefault="008819F6" w:rsidP="008819F6">
            <w:pPr>
              <w:contextualSpacing/>
              <w:jc w:val="center"/>
              <w:rPr>
                <w:color w:val="000000" w:themeColor="text1"/>
              </w:rPr>
            </w:pPr>
            <w:r w:rsidRPr="00016357">
              <w:rPr>
                <w:color w:val="000000"/>
              </w:rPr>
              <w:t>-</w:t>
            </w:r>
          </w:p>
        </w:tc>
        <w:tc>
          <w:tcPr>
            <w:tcW w:w="1417" w:type="dxa"/>
            <w:tcBorders>
              <w:top w:val="single" w:sz="4" w:space="0" w:color="auto"/>
              <w:left w:val="single" w:sz="4" w:space="0" w:color="auto"/>
              <w:bottom w:val="single" w:sz="4" w:space="0" w:color="auto"/>
              <w:right w:val="single" w:sz="4" w:space="0" w:color="auto"/>
            </w:tcBorders>
          </w:tcPr>
          <w:p w14:paraId="56506C0A" w14:textId="67D45AE0" w:rsidR="008819F6" w:rsidRPr="00016357" w:rsidRDefault="008819F6" w:rsidP="008819F6">
            <w:pPr>
              <w:contextualSpacing/>
              <w:jc w:val="center"/>
              <w:rPr>
                <w:color w:val="000000" w:themeColor="text1"/>
              </w:rPr>
            </w:pPr>
            <w:r w:rsidRPr="00016357">
              <w:rPr>
                <w:color w:val="000000"/>
              </w:rPr>
              <w:t>57 722,0</w:t>
            </w:r>
          </w:p>
        </w:tc>
        <w:tc>
          <w:tcPr>
            <w:tcW w:w="1701" w:type="dxa"/>
            <w:tcBorders>
              <w:top w:val="single" w:sz="4" w:space="0" w:color="auto"/>
              <w:left w:val="single" w:sz="4" w:space="0" w:color="auto"/>
              <w:bottom w:val="single" w:sz="4" w:space="0" w:color="auto"/>
              <w:right w:val="single" w:sz="4" w:space="0" w:color="auto"/>
            </w:tcBorders>
          </w:tcPr>
          <w:p w14:paraId="664DA0F9" w14:textId="19F5AC39" w:rsidR="008819F6" w:rsidRPr="008819F6" w:rsidRDefault="008819F6" w:rsidP="008819F6">
            <w:pPr>
              <w:contextualSpacing/>
              <w:jc w:val="center"/>
              <w:rPr>
                <w:color w:val="000000" w:themeColor="text1"/>
              </w:rPr>
            </w:pPr>
            <w:r w:rsidRPr="008819F6">
              <w:rPr>
                <w:color w:val="000000"/>
              </w:rPr>
              <w:t>418 931,2</w:t>
            </w:r>
          </w:p>
        </w:tc>
      </w:tr>
    </w:tbl>
    <w:p w14:paraId="44ABB414" w14:textId="77777777" w:rsidR="00A01676" w:rsidRPr="00016357" w:rsidRDefault="00A01676" w:rsidP="00EE1DC9">
      <w:pPr>
        <w:overflowPunct w:val="0"/>
        <w:autoSpaceDE w:val="0"/>
        <w:autoSpaceDN w:val="0"/>
        <w:adjustRightInd w:val="0"/>
        <w:ind w:firstLine="709"/>
        <w:contextualSpacing/>
        <w:jc w:val="right"/>
        <w:textAlignment w:val="baseline"/>
        <w:rPr>
          <w:caps/>
          <w:color w:val="000000" w:themeColor="text1"/>
          <w:sz w:val="28"/>
        </w:rPr>
      </w:pPr>
      <w:r w:rsidRPr="00016357">
        <w:rPr>
          <w:caps/>
          <w:color w:val="000000" w:themeColor="text1"/>
          <w:sz w:val="28"/>
        </w:rPr>
        <w:t>».</w:t>
      </w:r>
    </w:p>
    <w:p w14:paraId="5BBAF4B8" w14:textId="7A644ECB" w:rsidR="009C6599" w:rsidRPr="00016357" w:rsidRDefault="00107BC0" w:rsidP="009C6599">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6</w:t>
      </w:r>
      <w:r w:rsidR="009C6599" w:rsidRPr="00016357">
        <w:rPr>
          <w:color w:val="000000" w:themeColor="text1"/>
          <w:sz w:val="28"/>
          <w:szCs w:val="28"/>
        </w:rPr>
        <w:t>. В подразделе 3.3 раздела 3:</w:t>
      </w:r>
    </w:p>
    <w:p w14:paraId="106A1FA5" w14:textId="7DB11518" w:rsidR="009C6599" w:rsidRPr="00016357" w:rsidRDefault="00CC5954" w:rsidP="0041520E">
      <w:pPr>
        <w:overflowPunct w:val="0"/>
        <w:autoSpaceDE w:val="0"/>
        <w:autoSpaceDN w:val="0"/>
        <w:adjustRightInd w:val="0"/>
        <w:ind w:firstLine="709"/>
        <w:jc w:val="both"/>
        <w:textAlignment w:val="baseline"/>
        <w:rPr>
          <w:color w:val="000000" w:themeColor="text1"/>
          <w:sz w:val="28"/>
        </w:rPr>
      </w:pPr>
      <w:r w:rsidRPr="00016357">
        <w:rPr>
          <w:color w:val="000000" w:themeColor="text1"/>
          <w:sz w:val="28"/>
        </w:rPr>
        <w:t>1)  в паспорте подпрограммы</w:t>
      </w:r>
      <w:r w:rsidR="0041520E" w:rsidRPr="00016357">
        <w:rPr>
          <w:color w:val="000000" w:themeColor="text1"/>
          <w:sz w:val="28"/>
        </w:rPr>
        <w:t xml:space="preserve"> </w:t>
      </w:r>
      <w:r w:rsidR="00964069" w:rsidRPr="00016357">
        <w:rPr>
          <w:color w:val="000000" w:themeColor="text1"/>
          <w:sz w:val="28"/>
        </w:rPr>
        <w:t>строку</w:t>
      </w:r>
      <w:r w:rsidR="009C6599" w:rsidRPr="00016357">
        <w:rPr>
          <w:color w:val="000000" w:themeColor="text1"/>
          <w:sz w:val="28"/>
        </w:rPr>
        <w:t xml:space="preserve"> «Объем финансирования подпр</w:t>
      </w:r>
      <w:r w:rsidR="00BD5D75" w:rsidRPr="00016357">
        <w:rPr>
          <w:color w:val="000000" w:themeColor="text1"/>
          <w:sz w:val="28"/>
        </w:rPr>
        <w:t>ограммы в разрезе источников по </w:t>
      </w:r>
      <w:r w:rsidR="009C6599" w:rsidRPr="00016357">
        <w:rPr>
          <w:color w:val="000000" w:themeColor="text1"/>
          <w:sz w:val="28"/>
        </w:rPr>
        <w:t xml:space="preserve">годам </w:t>
      </w:r>
      <w:r w:rsidR="00964069" w:rsidRPr="00016357">
        <w:rPr>
          <w:color w:val="000000" w:themeColor="text1"/>
          <w:sz w:val="28"/>
        </w:rPr>
        <w:t xml:space="preserve">ее </w:t>
      </w:r>
      <w:r w:rsidR="009C6599" w:rsidRPr="00016357">
        <w:rPr>
          <w:color w:val="000000" w:themeColor="text1"/>
          <w:sz w:val="28"/>
        </w:rPr>
        <w:t>реализации» изложить в следующей редакции:</w:t>
      </w:r>
    </w:p>
    <w:p w14:paraId="195D883B" w14:textId="4F503DC3" w:rsidR="002B0967" w:rsidRPr="00016357" w:rsidRDefault="00A01676" w:rsidP="00EA3767">
      <w:pPr>
        <w:overflowPunct w:val="0"/>
        <w:autoSpaceDE w:val="0"/>
        <w:autoSpaceDN w:val="0"/>
        <w:adjustRightInd w:val="0"/>
        <w:ind w:firstLine="709"/>
        <w:jc w:val="both"/>
        <w:textAlignment w:val="baseline"/>
        <w:rPr>
          <w:color w:val="000000" w:themeColor="text1"/>
          <w:sz w:val="28"/>
        </w:rPr>
      </w:pPr>
      <w:r w:rsidRPr="00016357">
        <w:rPr>
          <w:color w:val="000000" w:themeColor="text1"/>
          <w:sz w:val="28"/>
        </w:rPr>
        <w:t>«</w:t>
      </w:r>
    </w:p>
    <w:tbl>
      <w:tblPr>
        <w:tblW w:w="5016" w:type="pct"/>
        <w:tblInd w:w="-15" w:type="dxa"/>
        <w:tblLayout w:type="fixed"/>
        <w:tblLook w:val="0000" w:firstRow="0" w:lastRow="0" w:firstColumn="0" w:lastColumn="0" w:noHBand="0" w:noVBand="0"/>
      </w:tblPr>
      <w:tblGrid>
        <w:gridCol w:w="2731"/>
        <w:gridCol w:w="6870"/>
      </w:tblGrid>
      <w:tr w:rsidR="008819F6" w:rsidRPr="00016357" w14:paraId="712F9973" w14:textId="77777777" w:rsidTr="00C21006">
        <w:trPr>
          <w:trHeight w:val="856"/>
        </w:trPr>
        <w:tc>
          <w:tcPr>
            <w:tcW w:w="1422" w:type="pct"/>
            <w:tcBorders>
              <w:top w:val="single" w:sz="8" w:space="0" w:color="000000"/>
              <w:left w:val="single" w:sz="8" w:space="0" w:color="000000"/>
              <w:bottom w:val="single" w:sz="8" w:space="0" w:color="000000"/>
              <w:right w:val="single" w:sz="8" w:space="0" w:color="000000"/>
            </w:tcBorders>
          </w:tcPr>
          <w:p w14:paraId="187B3420" w14:textId="4C15B693" w:rsidR="008819F6" w:rsidRPr="008819F6" w:rsidRDefault="008819F6" w:rsidP="008819F6">
            <w:pPr>
              <w:rPr>
                <w:rFonts w:eastAsia="Calibri"/>
                <w:color w:val="000000" w:themeColor="text1"/>
              </w:rPr>
            </w:pPr>
            <w:r w:rsidRPr="008819F6">
              <w:rPr>
                <w:color w:val="000000"/>
              </w:rPr>
              <w:t xml:space="preserve">Объем финансирования подпрограммы в разрезе источников по годам ее реализации </w:t>
            </w:r>
          </w:p>
        </w:tc>
        <w:tc>
          <w:tcPr>
            <w:tcW w:w="3578" w:type="pct"/>
            <w:tcBorders>
              <w:top w:val="single" w:sz="8" w:space="0" w:color="000000"/>
              <w:left w:val="single" w:sz="8" w:space="0" w:color="000000"/>
              <w:bottom w:val="single" w:sz="8" w:space="0" w:color="000000"/>
              <w:right w:val="single" w:sz="8" w:space="0" w:color="000000"/>
            </w:tcBorders>
          </w:tcPr>
          <w:p w14:paraId="34E5DBD7" w14:textId="32698102" w:rsidR="008819F6" w:rsidRPr="008819F6" w:rsidRDefault="008819F6" w:rsidP="008819F6">
            <w:pPr>
              <w:overflowPunct w:val="0"/>
              <w:autoSpaceDE w:val="0"/>
              <w:autoSpaceDN w:val="0"/>
              <w:adjustRightInd w:val="0"/>
              <w:textAlignment w:val="baseline"/>
              <w:rPr>
                <w:color w:val="000000" w:themeColor="text1"/>
              </w:rPr>
            </w:pPr>
            <w:r w:rsidRPr="008819F6">
              <w:rPr>
                <w:color w:val="000000"/>
              </w:rPr>
              <w:t xml:space="preserve">Общий объем финансирования подпрограммы – </w:t>
            </w:r>
            <w:r w:rsidRPr="008819F6">
              <w:rPr>
                <w:color w:val="000000"/>
              </w:rPr>
              <w:br/>
              <w:t>949 327,2 тыс. рублей,</w:t>
            </w:r>
            <w:r w:rsidRPr="008819F6">
              <w:rPr>
                <w:color w:val="000000"/>
              </w:rPr>
              <w:br/>
              <w:t xml:space="preserve">в том числе: </w:t>
            </w:r>
            <w:r w:rsidRPr="008819F6">
              <w:rPr>
                <w:color w:val="000000"/>
              </w:rPr>
              <w:br/>
              <w:t>областной бюджет – 17 054,1 тыс. рублей;</w:t>
            </w:r>
            <w:r w:rsidRPr="008819F6">
              <w:rPr>
                <w:color w:val="000000"/>
              </w:rPr>
              <w:br/>
              <w:t>местный бюджет – 932 273,1 тыс. рублей.</w:t>
            </w:r>
            <w:r w:rsidRPr="008819F6">
              <w:rPr>
                <w:color w:val="000000"/>
              </w:rPr>
              <w:br/>
              <w:t>2023 год – 232 339,6 тыс. рублей,</w:t>
            </w:r>
            <w:r w:rsidRPr="008819F6">
              <w:rPr>
                <w:color w:val="000000"/>
              </w:rPr>
              <w:br/>
              <w:t xml:space="preserve">в том числе: </w:t>
            </w:r>
            <w:r w:rsidRPr="008819F6">
              <w:rPr>
                <w:color w:val="000000"/>
              </w:rPr>
              <w:br/>
              <w:t>областной бюджет – 10 094,3 тыс. рублей;</w:t>
            </w:r>
            <w:r w:rsidRPr="008819F6">
              <w:rPr>
                <w:color w:val="000000"/>
              </w:rPr>
              <w:br/>
              <w:t>местный бюджет – 222 245,3 тыс. рублей.</w:t>
            </w:r>
            <w:r w:rsidRPr="008819F6">
              <w:rPr>
                <w:color w:val="000000"/>
              </w:rPr>
              <w:br/>
              <w:t>2024 год – 144 543,8 тыс. рублей,</w:t>
            </w:r>
            <w:r w:rsidRPr="008819F6">
              <w:rPr>
                <w:color w:val="000000"/>
              </w:rPr>
              <w:br/>
              <w:t xml:space="preserve">в том числе: </w:t>
            </w:r>
            <w:r w:rsidRPr="008819F6">
              <w:rPr>
                <w:color w:val="000000"/>
              </w:rPr>
              <w:br/>
              <w:t>областной бюджет – 6 959,8 тыс. рублей;</w:t>
            </w:r>
            <w:r w:rsidRPr="008819F6">
              <w:rPr>
                <w:color w:val="000000"/>
              </w:rPr>
              <w:br/>
            </w:r>
            <w:r w:rsidRPr="008819F6">
              <w:rPr>
                <w:color w:val="000000"/>
              </w:rPr>
              <w:lastRenderedPageBreak/>
              <w:t>местный бюджет – 137 584,0 тыс. рублей.</w:t>
            </w:r>
            <w:r w:rsidRPr="008819F6">
              <w:rPr>
                <w:color w:val="000000"/>
              </w:rPr>
              <w:br/>
              <w:t>2025 год – 130 725,0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130 725,0 тыс. рублей.</w:t>
            </w:r>
            <w:r w:rsidRPr="008819F6">
              <w:rPr>
                <w:color w:val="000000"/>
              </w:rPr>
              <w:br/>
              <w:t>2026 год – 139 905,5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139 905,5 тыс. рублей.</w:t>
            </w:r>
            <w:r w:rsidRPr="008819F6">
              <w:rPr>
                <w:color w:val="000000"/>
              </w:rPr>
              <w:br/>
              <w:t>2027 год – 143 188,5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143 188,5 тыс. рублей.</w:t>
            </w:r>
            <w:r w:rsidRPr="008819F6">
              <w:rPr>
                <w:color w:val="000000"/>
              </w:rPr>
              <w:br/>
              <w:t>2028 год – 158 624,8 тыс. рублей,</w:t>
            </w:r>
            <w:r w:rsidRPr="008819F6">
              <w:rPr>
                <w:color w:val="000000"/>
              </w:rPr>
              <w:br/>
              <w:t xml:space="preserve">в том числе: </w:t>
            </w:r>
            <w:r w:rsidRPr="008819F6">
              <w:rPr>
                <w:color w:val="000000"/>
              </w:rPr>
              <w:br/>
              <w:t>областной бюджет – 0,0 тыс. рублей;</w:t>
            </w:r>
            <w:r w:rsidRPr="008819F6">
              <w:rPr>
                <w:color w:val="000000"/>
              </w:rPr>
              <w:br/>
              <w:t>местный бюджет – 158 624,8 тыс. рублей.</w:t>
            </w:r>
          </w:p>
        </w:tc>
      </w:tr>
    </w:tbl>
    <w:p w14:paraId="4E45D13E" w14:textId="45A18669" w:rsidR="00D07EBE" w:rsidRDefault="00693598" w:rsidP="008446F7">
      <w:pPr>
        <w:overflowPunct w:val="0"/>
        <w:autoSpaceDE w:val="0"/>
        <w:autoSpaceDN w:val="0"/>
        <w:adjustRightInd w:val="0"/>
        <w:ind w:firstLine="709"/>
        <w:jc w:val="right"/>
        <w:textAlignment w:val="baseline"/>
        <w:rPr>
          <w:caps/>
          <w:color w:val="000000" w:themeColor="text1"/>
          <w:sz w:val="28"/>
        </w:rPr>
      </w:pPr>
      <w:r w:rsidRPr="00016357">
        <w:rPr>
          <w:caps/>
          <w:color w:val="000000" w:themeColor="text1"/>
          <w:sz w:val="28"/>
        </w:rPr>
        <w:lastRenderedPageBreak/>
        <w:t>»;</w:t>
      </w:r>
    </w:p>
    <w:p w14:paraId="12647DAE" w14:textId="4960E988" w:rsidR="00391A1D" w:rsidRDefault="00391A1D" w:rsidP="00391A1D">
      <w:pPr>
        <w:overflowPunct w:val="0"/>
        <w:autoSpaceDE w:val="0"/>
        <w:autoSpaceDN w:val="0"/>
        <w:adjustRightInd w:val="0"/>
        <w:ind w:firstLine="709"/>
        <w:jc w:val="both"/>
        <w:textAlignment w:val="baseline"/>
        <w:rPr>
          <w:rFonts w:eastAsia="Calibri"/>
          <w:color w:val="000000" w:themeColor="text1"/>
          <w:sz w:val="28"/>
          <w:szCs w:val="28"/>
        </w:rPr>
      </w:pPr>
      <w:r>
        <w:rPr>
          <w:caps/>
          <w:color w:val="000000" w:themeColor="text1"/>
          <w:sz w:val="28"/>
        </w:rPr>
        <w:t>2) </w:t>
      </w:r>
      <w:r w:rsidRPr="00016357">
        <w:rPr>
          <w:rFonts w:eastAsia="Calibri"/>
          <w:color w:val="000000" w:themeColor="text1"/>
          <w:sz w:val="28"/>
          <w:szCs w:val="28"/>
        </w:rPr>
        <w:t>пункт</w:t>
      </w:r>
      <w:r>
        <w:rPr>
          <w:rFonts w:eastAsia="Calibri"/>
          <w:color w:val="000000" w:themeColor="text1"/>
          <w:sz w:val="28"/>
          <w:szCs w:val="28"/>
        </w:rPr>
        <w:t xml:space="preserve"> 104</w:t>
      </w:r>
      <w:r w:rsidRPr="00016357">
        <w:rPr>
          <w:rFonts w:eastAsia="Calibri"/>
          <w:color w:val="000000" w:themeColor="text1"/>
          <w:sz w:val="28"/>
          <w:szCs w:val="28"/>
        </w:rPr>
        <w:t xml:space="preserve"> изложить в следующей редакции:</w:t>
      </w:r>
    </w:p>
    <w:p w14:paraId="1265EEC7" w14:textId="4E5FF58D" w:rsidR="00391A1D" w:rsidRPr="00391A1D" w:rsidRDefault="00391A1D" w:rsidP="00391A1D">
      <w:pPr>
        <w:widowControl w:val="0"/>
        <w:ind w:firstLine="709"/>
        <w:jc w:val="both"/>
        <w:rPr>
          <w:color w:val="000000"/>
          <w:sz w:val="28"/>
          <w:szCs w:val="28"/>
        </w:rPr>
      </w:pPr>
      <w:r w:rsidRPr="00391A1D">
        <w:rPr>
          <w:rFonts w:eastAsia="Calibri"/>
          <w:color w:val="000000" w:themeColor="text1"/>
          <w:sz w:val="28"/>
          <w:szCs w:val="28"/>
        </w:rPr>
        <w:t>«</w:t>
      </w:r>
      <w:r w:rsidRPr="00391A1D">
        <w:rPr>
          <w:rFonts w:eastAsia="Calibri"/>
          <w:color w:val="000000"/>
          <w:sz w:val="28"/>
          <w:szCs w:val="28"/>
        </w:rPr>
        <w:t>104. Мероприятие 4.02</w:t>
      </w:r>
      <w:r w:rsidRPr="00391A1D">
        <w:rPr>
          <w:rFonts w:eastAsia="Calibri"/>
          <w:b/>
          <w:color w:val="000000"/>
          <w:sz w:val="28"/>
          <w:szCs w:val="28"/>
        </w:rPr>
        <w:t xml:space="preserve"> </w:t>
      </w:r>
      <w:r w:rsidRPr="00391A1D">
        <w:rPr>
          <w:rFonts w:eastAsia="Calibri"/>
          <w:color w:val="000000"/>
          <w:sz w:val="28"/>
          <w:szCs w:val="28"/>
        </w:rPr>
        <w:t xml:space="preserve">«Проведение мероприятий, направленных на повышение защищенности территории и зданий муниципальных образовательных организаций» реализуется </w:t>
      </w:r>
      <w:r w:rsidRPr="00391A1D">
        <w:rPr>
          <w:color w:val="000000"/>
          <w:sz w:val="28"/>
          <w:szCs w:val="28"/>
        </w:rPr>
        <w:t>в соответствии с </w:t>
      </w:r>
      <w:r w:rsidRPr="00391A1D">
        <w:rPr>
          <w:rFonts w:eastAsia="Calibri"/>
          <w:color w:val="000000"/>
          <w:sz w:val="28"/>
          <w:szCs w:val="28"/>
        </w:rPr>
        <w:t>постановлением Правительства Российской Федерации от 02.08.2019 № 1006 «О</w:t>
      </w:r>
      <w:r>
        <w:rPr>
          <w:rFonts w:eastAsia="Calibri"/>
          <w:color w:val="000000"/>
          <w:sz w:val="28"/>
          <w:szCs w:val="28"/>
        </w:rPr>
        <w:t>б </w:t>
      </w:r>
      <w:r w:rsidRPr="00391A1D">
        <w:rPr>
          <w:rFonts w:eastAsia="Calibri"/>
          <w:color w:val="000000"/>
          <w:sz w:val="28"/>
          <w:szCs w:val="28"/>
        </w:rPr>
        <w:t>утверждении требований к антитеррористической защищенности объектов (территорий) Министерства про</w:t>
      </w:r>
      <w:r>
        <w:rPr>
          <w:rFonts w:eastAsia="Calibri"/>
          <w:color w:val="000000"/>
          <w:sz w:val="28"/>
          <w:szCs w:val="28"/>
        </w:rPr>
        <w:t>свещения Российской Федерации и </w:t>
      </w:r>
      <w:r w:rsidRPr="00391A1D">
        <w:rPr>
          <w:rFonts w:eastAsia="Calibri"/>
          <w:color w:val="000000"/>
          <w:sz w:val="28"/>
          <w:szCs w:val="28"/>
        </w:rPr>
        <w:t>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СП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Российской Ф</w:t>
      </w:r>
      <w:r>
        <w:rPr>
          <w:rFonts w:eastAsia="Calibri"/>
          <w:color w:val="000000"/>
          <w:sz w:val="28"/>
          <w:szCs w:val="28"/>
        </w:rPr>
        <w:t>едерации от 28.09.2020 № </w:t>
      </w:r>
      <w:r w:rsidRPr="00391A1D">
        <w:rPr>
          <w:rFonts w:eastAsia="Calibri"/>
          <w:color w:val="000000"/>
          <w:sz w:val="28"/>
          <w:szCs w:val="28"/>
        </w:rPr>
        <w:t>28,</w:t>
      </w:r>
      <w:r w:rsidRPr="00391A1D">
        <w:rPr>
          <w:color w:val="000000"/>
          <w:sz w:val="28"/>
          <w:szCs w:val="28"/>
        </w:rPr>
        <w:t xml:space="preserve"> </w:t>
      </w:r>
      <w:hyperlink w:anchor="P160" w:history="1">
        <w:r w:rsidRPr="00391A1D">
          <w:rPr>
            <w:rFonts w:eastAsia="Calibri"/>
            <w:color w:val="000000"/>
            <w:sz w:val="28"/>
            <w:szCs w:val="28"/>
          </w:rPr>
          <w:t>СанПиН 1.2.3685-21</w:t>
        </w:r>
      </w:hyperlink>
      <w:r w:rsidRPr="00391A1D">
        <w:rPr>
          <w:rFonts w:eastAsia="Calibri"/>
          <w:color w:val="000000"/>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w:t>
      </w:r>
      <w:r>
        <w:rPr>
          <w:rFonts w:eastAsia="Calibri"/>
          <w:color w:val="000000"/>
          <w:sz w:val="28"/>
          <w:szCs w:val="28"/>
        </w:rPr>
        <w:t>йской Федерации от 28.01.2021 № </w:t>
      </w:r>
      <w:r w:rsidRPr="00391A1D">
        <w:rPr>
          <w:rFonts w:eastAsia="Calibri"/>
          <w:color w:val="000000"/>
          <w:sz w:val="28"/>
          <w:szCs w:val="28"/>
        </w:rPr>
        <w:t>2, Федеральным законом от 06.03.2006 № 35-ФЗ «О противодействии терроризму»</w:t>
      </w:r>
      <w:r w:rsidRPr="00391A1D">
        <w:rPr>
          <w:color w:val="000000"/>
          <w:sz w:val="28"/>
          <w:szCs w:val="28"/>
        </w:rPr>
        <w:t>.</w:t>
      </w:r>
    </w:p>
    <w:p w14:paraId="6B860EA6" w14:textId="77777777" w:rsidR="00391A1D" w:rsidRPr="00391A1D" w:rsidRDefault="00391A1D" w:rsidP="00391A1D">
      <w:pPr>
        <w:widowControl w:val="0"/>
        <w:ind w:firstLine="709"/>
        <w:jc w:val="both"/>
        <w:rPr>
          <w:b/>
          <w:color w:val="000000"/>
          <w:sz w:val="28"/>
          <w:szCs w:val="28"/>
        </w:rPr>
      </w:pPr>
      <w:r w:rsidRPr="00391A1D">
        <w:rPr>
          <w:color w:val="000000"/>
          <w:sz w:val="28"/>
          <w:szCs w:val="28"/>
        </w:rPr>
        <w:t>В рамках мероприятия реализуются следующие направления деятельности:</w:t>
      </w:r>
    </w:p>
    <w:p w14:paraId="10ECE5A7"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1) устройство ограждения территорий муниципальных образовательных организаций, приобретение оборудования;</w:t>
      </w:r>
    </w:p>
    <w:p w14:paraId="6B32E825"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2) оказание услуг по пресечению правонарушений, преступлений с помощью кнопки тревожной сигнализации;</w:t>
      </w:r>
    </w:p>
    <w:p w14:paraId="1B00C14A" w14:textId="2FDBACB9"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3) разработка проектно-сметной документаци</w:t>
      </w:r>
      <w:r>
        <w:rPr>
          <w:rFonts w:eastAsia="Calibri"/>
          <w:color w:val="000000"/>
          <w:sz w:val="28"/>
          <w:szCs w:val="28"/>
        </w:rPr>
        <w:t>и на выполнение работ по </w:t>
      </w:r>
      <w:r w:rsidRPr="00391A1D">
        <w:rPr>
          <w:rFonts w:eastAsia="Calibri"/>
          <w:color w:val="000000"/>
          <w:sz w:val="28"/>
          <w:szCs w:val="28"/>
        </w:rPr>
        <w:t xml:space="preserve">оборудованию, модернизации систем видеонаблюдения объектов (территорий) муниципальных образовательных организаций;  </w:t>
      </w:r>
    </w:p>
    <w:p w14:paraId="0703F274" w14:textId="77777777" w:rsidR="00391A1D" w:rsidRPr="00391A1D" w:rsidRDefault="00391A1D" w:rsidP="00391A1D">
      <w:pPr>
        <w:widowControl w:val="0"/>
        <w:ind w:firstLine="709"/>
        <w:jc w:val="both"/>
        <w:rPr>
          <w:rFonts w:eastAsia="Calibri"/>
          <w:strike/>
          <w:color w:val="000000"/>
          <w:sz w:val="28"/>
          <w:szCs w:val="28"/>
        </w:rPr>
      </w:pPr>
      <w:r w:rsidRPr="00391A1D">
        <w:rPr>
          <w:rFonts w:eastAsia="Calibri"/>
          <w:color w:val="000000"/>
          <w:sz w:val="28"/>
          <w:szCs w:val="28"/>
        </w:rPr>
        <w:t xml:space="preserve">4) модернизация систем видеонаблюдения муниципальных </w:t>
      </w:r>
      <w:r w:rsidRPr="00391A1D">
        <w:rPr>
          <w:rFonts w:eastAsia="Calibri"/>
          <w:color w:val="000000"/>
          <w:sz w:val="28"/>
          <w:szCs w:val="28"/>
        </w:rPr>
        <w:lastRenderedPageBreak/>
        <w:t>образовательных учреждений, приобретение оборудования;</w:t>
      </w:r>
    </w:p>
    <w:p w14:paraId="3D78F2F4"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5) выполнение работ по оборудованию объектов муниципальных образовательных организаций системами охранной сигнализации, приобретение оборудования;</w:t>
      </w:r>
    </w:p>
    <w:p w14:paraId="640D57ED"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6) оборудование объектов муниципальных образовательных организаций системами контроля и управления доступом, приобретение оборудования;</w:t>
      </w:r>
    </w:p>
    <w:p w14:paraId="6EF2FE67"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7) проведение на объектах муниципальных образовательных организаций работ по модернизации систем тревожной сигнализации, приобретение оборудования;</w:t>
      </w:r>
    </w:p>
    <w:p w14:paraId="7B16B76A"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8) проведение комплекса работ по оборудованию объектов муниципальных образовательных организаций видеодомофонами, приобретение оборудования;</w:t>
      </w:r>
    </w:p>
    <w:p w14:paraId="31876368" w14:textId="77777777"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9) оборудование на объектах муниципальных образовательных организаций помещений для охраны (постов охраны, КПП) с установкой технических средств охраны (защиты) и связи, приобретение оборудования;</w:t>
      </w:r>
    </w:p>
    <w:p w14:paraId="31FD5709" w14:textId="63254AE6"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10) строительный контроль за</w:t>
      </w:r>
      <w:r w:rsidR="00C5211C">
        <w:rPr>
          <w:rFonts w:eastAsia="Calibri"/>
          <w:color w:val="000000"/>
          <w:sz w:val="28"/>
          <w:szCs w:val="28"/>
        </w:rPr>
        <w:t xml:space="preserve"> выполнением работ по оборудова</w:t>
      </w:r>
      <w:r w:rsidRPr="00391A1D">
        <w:rPr>
          <w:rFonts w:eastAsia="Calibri"/>
          <w:color w:val="000000"/>
          <w:sz w:val="28"/>
          <w:szCs w:val="28"/>
        </w:rPr>
        <w:t>нию объектов системами охраны, контроля, защиты, связи, модернизации систем.</w:t>
      </w:r>
    </w:p>
    <w:p w14:paraId="5F00CE55" w14:textId="3CF87975" w:rsidR="00391A1D" w:rsidRPr="00391A1D" w:rsidRDefault="00391A1D" w:rsidP="00391A1D">
      <w:pPr>
        <w:widowControl w:val="0"/>
        <w:ind w:firstLine="709"/>
        <w:jc w:val="both"/>
        <w:rPr>
          <w:rFonts w:eastAsia="Calibri"/>
          <w:color w:val="000000"/>
          <w:sz w:val="28"/>
          <w:szCs w:val="28"/>
        </w:rPr>
      </w:pPr>
      <w:r w:rsidRPr="00391A1D">
        <w:rPr>
          <w:rFonts w:eastAsia="Calibri"/>
          <w:color w:val="000000"/>
          <w:sz w:val="28"/>
          <w:szCs w:val="28"/>
        </w:rPr>
        <w:t>Перечень объектов, в которых реализуется данное мероприятие, определяется посредством исполнения административного мероприятия 3.01 «Утверждение перечня зданий (сооружений) муниципальных образовательных организаций, в которых планируется проведение мероприятий по обеспечению защиты от терроризма и угроз социально-криминального характера» путем издания распоряжений начальника Управления образования Администрации Северодвинска.»;</w:t>
      </w:r>
    </w:p>
    <w:p w14:paraId="59F428DF" w14:textId="0D3012C2" w:rsidR="002B0967" w:rsidRPr="00016357" w:rsidRDefault="00391A1D" w:rsidP="002B0967">
      <w:pPr>
        <w:ind w:firstLine="709"/>
        <w:jc w:val="both"/>
        <w:rPr>
          <w:rFonts w:eastAsia="Calibri"/>
          <w:color w:val="000000" w:themeColor="text1"/>
          <w:sz w:val="28"/>
          <w:szCs w:val="28"/>
        </w:rPr>
      </w:pPr>
      <w:r>
        <w:rPr>
          <w:rFonts w:eastAsia="Calibri"/>
          <w:color w:val="000000" w:themeColor="text1"/>
          <w:sz w:val="28"/>
          <w:szCs w:val="28"/>
        </w:rPr>
        <w:t>3</w:t>
      </w:r>
      <w:r w:rsidR="002B0967" w:rsidRPr="00016357">
        <w:rPr>
          <w:rFonts w:eastAsia="Calibri"/>
          <w:color w:val="000000" w:themeColor="text1"/>
          <w:sz w:val="28"/>
          <w:szCs w:val="28"/>
        </w:rPr>
        <w:t>) пункт</w:t>
      </w:r>
      <w:r w:rsidR="00731A91" w:rsidRPr="00016357">
        <w:rPr>
          <w:rFonts w:eastAsia="Calibri"/>
          <w:color w:val="000000" w:themeColor="text1"/>
          <w:sz w:val="28"/>
          <w:szCs w:val="28"/>
        </w:rPr>
        <w:t xml:space="preserve"> 110</w:t>
      </w:r>
      <w:r w:rsidR="002B0967" w:rsidRPr="00016357">
        <w:rPr>
          <w:rFonts w:eastAsia="Calibri"/>
          <w:color w:val="000000" w:themeColor="text1"/>
          <w:sz w:val="28"/>
          <w:szCs w:val="28"/>
        </w:rPr>
        <w:t xml:space="preserve"> изложить в следующей редакции:</w:t>
      </w:r>
    </w:p>
    <w:p w14:paraId="452A093F" w14:textId="3363D861" w:rsidR="008819F6" w:rsidRPr="008819F6" w:rsidRDefault="00CB1586" w:rsidP="008819F6">
      <w:pPr>
        <w:ind w:firstLine="709"/>
        <w:jc w:val="both"/>
        <w:rPr>
          <w:rFonts w:eastAsia="Calibri"/>
          <w:color w:val="000000" w:themeColor="text1"/>
          <w:sz w:val="28"/>
          <w:szCs w:val="28"/>
        </w:rPr>
      </w:pPr>
      <w:r w:rsidRPr="00016357">
        <w:rPr>
          <w:color w:val="000000" w:themeColor="text1"/>
          <w:sz w:val="28"/>
          <w:szCs w:val="28"/>
        </w:rPr>
        <w:t>«</w:t>
      </w:r>
      <w:r w:rsidR="008819F6" w:rsidRPr="008819F6">
        <w:rPr>
          <w:rFonts w:eastAsia="Calibri"/>
          <w:color w:val="000000" w:themeColor="text1"/>
          <w:sz w:val="28"/>
          <w:szCs w:val="28"/>
        </w:rPr>
        <w:t>110. Общий объем бюджет</w:t>
      </w:r>
      <w:r w:rsidR="008819F6">
        <w:rPr>
          <w:rFonts w:eastAsia="Calibri"/>
          <w:color w:val="000000" w:themeColor="text1"/>
          <w:sz w:val="28"/>
          <w:szCs w:val="28"/>
        </w:rPr>
        <w:t>ных ассигнований, выделенный на </w:t>
      </w:r>
      <w:r w:rsidR="008819F6" w:rsidRPr="008819F6">
        <w:rPr>
          <w:rFonts w:eastAsia="Calibri"/>
          <w:color w:val="000000" w:themeColor="text1"/>
          <w:sz w:val="28"/>
          <w:szCs w:val="28"/>
        </w:rPr>
        <w:t xml:space="preserve">реализацию подпрограммы «Формирование комфортной и безопасной образовательной среды», составляет 949 327,2 тыс. руб., в том числе: </w:t>
      </w:r>
    </w:p>
    <w:p w14:paraId="78B1974A"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областной бюджет – 17 054,1 тыс. руб.;</w:t>
      </w:r>
    </w:p>
    <w:p w14:paraId="5005F72E"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местный бюджет – 932 273,1 тыс. руб.</w:t>
      </w:r>
    </w:p>
    <w:p w14:paraId="7A9E5224" w14:textId="3AAACA92" w:rsidR="00545B39" w:rsidRPr="00545B39" w:rsidRDefault="00545B39" w:rsidP="008819F6">
      <w:pPr>
        <w:ind w:firstLine="709"/>
        <w:jc w:val="both"/>
        <w:rPr>
          <w:rFonts w:eastAsia="Calibri"/>
          <w:color w:val="000000" w:themeColor="text1"/>
          <w:sz w:val="28"/>
          <w:szCs w:val="28"/>
        </w:rPr>
      </w:pPr>
      <w:r w:rsidRPr="00545B39">
        <w:rPr>
          <w:rFonts w:eastAsia="Calibri"/>
          <w:color w:val="000000" w:themeColor="text1"/>
          <w:sz w:val="28"/>
          <w:szCs w:val="28"/>
        </w:rPr>
        <w:t>Объем финансирования, выделенный на реализацию подпрограммы, по годам реализации, источникам финансирования муниципальной программы в разрезе задач приведен в таблицах 7 и 8.</w:t>
      </w:r>
    </w:p>
    <w:p w14:paraId="1AB1CAA2" w14:textId="78391D64" w:rsidR="009C6599" w:rsidRPr="00016357" w:rsidRDefault="009C6599" w:rsidP="00545B39">
      <w:pPr>
        <w:ind w:firstLine="709"/>
        <w:jc w:val="both"/>
        <w:rPr>
          <w:rFonts w:eastAsia="Calibri"/>
          <w:color w:val="000000" w:themeColor="text1"/>
          <w:sz w:val="28"/>
          <w:szCs w:val="28"/>
        </w:rPr>
      </w:pPr>
    </w:p>
    <w:p w14:paraId="033A6CDA" w14:textId="77777777" w:rsidR="00CB1586" w:rsidRPr="00016357" w:rsidRDefault="00CB1586" w:rsidP="00CB1586">
      <w:pPr>
        <w:ind w:firstLine="720"/>
        <w:jc w:val="right"/>
        <w:rPr>
          <w:color w:val="000000" w:themeColor="text1"/>
          <w:sz w:val="28"/>
          <w:szCs w:val="28"/>
        </w:rPr>
      </w:pPr>
      <w:r w:rsidRPr="00016357">
        <w:rPr>
          <w:color w:val="000000" w:themeColor="text1"/>
          <w:sz w:val="28"/>
          <w:szCs w:val="28"/>
        </w:rPr>
        <w:t>Таблица 7</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3"/>
        <w:gridCol w:w="1913"/>
        <w:gridCol w:w="2170"/>
        <w:gridCol w:w="2235"/>
      </w:tblGrid>
      <w:tr w:rsidR="00C668AA" w:rsidRPr="00016357" w14:paraId="69762F2A" w14:textId="77777777" w:rsidTr="00515347">
        <w:trPr>
          <w:tblHeader/>
        </w:trPr>
        <w:tc>
          <w:tcPr>
            <w:tcW w:w="3033" w:type="dxa"/>
            <w:vMerge w:val="restart"/>
            <w:tcBorders>
              <w:top w:val="single" w:sz="4" w:space="0" w:color="auto"/>
              <w:left w:val="single" w:sz="4" w:space="0" w:color="auto"/>
              <w:bottom w:val="single" w:sz="4" w:space="0" w:color="auto"/>
              <w:right w:val="single" w:sz="4" w:space="0" w:color="auto"/>
            </w:tcBorders>
          </w:tcPr>
          <w:p w14:paraId="29D9CC36" w14:textId="77777777" w:rsidR="002B0967" w:rsidRPr="00016357" w:rsidRDefault="002B0967" w:rsidP="002B0967">
            <w:pPr>
              <w:jc w:val="center"/>
              <w:rPr>
                <w:color w:val="000000" w:themeColor="text1"/>
              </w:rPr>
            </w:pPr>
            <w:r w:rsidRPr="00016357">
              <w:rPr>
                <w:color w:val="000000" w:themeColor="text1"/>
              </w:rPr>
              <w:t>Источники финансирования</w:t>
            </w:r>
          </w:p>
        </w:tc>
        <w:tc>
          <w:tcPr>
            <w:tcW w:w="6318" w:type="dxa"/>
            <w:gridSpan w:val="3"/>
            <w:tcBorders>
              <w:top w:val="single" w:sz="4" w:space="0" w:color="auto"/>
              <w:left w:val="single" w:sz="4" w:space="0" w:color="auto"/>
              <w:bottom w:val="single" w:sz="4" w:space="0" w:color="auto"/>
              <w:right w:val="single" w:sz="4" w:space="0" w:color="auto"/>
            </w:tcBorders>
          </w:tcPr>
          <w:p w14:paraId="237C0FC8" w14:textId="77777777" w:rsidR="002B0967" w:rsidRPr="00016357" w:rsidRDefault="002B0967" w:rsidP="002B0967">
            <w:pPr>
              <w:jc w:val="center"/>
              <w:rPr>
                <w:color w:val="000000" w:themeColor="text1"/>
              </w:rPr>
            </w:pPr>
            <w:r w:rsidRPr="00016357">
              <w:rPr>
                <w:color w:val="000000" w:themeColor="text1"/>
              </w:rPr>
              <w:t>Объем финансирования подпрограммы, тыс. руб.</w:t>
            </w:r>
          </w:p>
        </w:tc>
      </w:tr>
      <w:tr w:rsidR="00C668AA" w:rsidRPr="00016357" w14:paraId="7D74F738" w14:textId="77777777" w:rsidTr="00515347">
        <w:trPr>
          <w:tblHeader/>
        </w:trPr>
        <w:tc>
          <w:tcPr>
            <w:tcW w:w="3033" w:type="dxa"/>
            <w:vMerge/>
            <w:tcBorders>
              <w:top w:val="single" w:sz="4" w:space="0" w:color="auto"/>
              <w:left w:val="single" w:sz="4" w:space="0" w:color="auto"/>
              <w:bottom w:val="single" w:sz="4" w:space="0" w:color="auto"/>
              <w:right w:val="single" w:sz="4" w:space="0" w:color="auto"/>
            </w:tcBorders>
          </w:tcPr>
          <w:p w14:paraId="75FC5158" w14:textId="77777777" w:rsidR="002B0967" w:rsidRPr="00016357" w:rsidRDefault="002B0967" w:rsidP="002B0967">
            <w:pPr>
              <w:jc w:val="both"/>
              <w:rPr>
                <w:color w:val="000000" w:themeColor="text1"/>
              </w:rPr>
            </w:pPr>
          </w:p>
        </w:tc>
        <w:tc>
          <w:tcPr>
            <w:tcW w:w="1913" w:type="dxa"/>
            <w:tcBorders>
              <w:top w:val="single" w:sz="4" w:space="0" w:color="auto"/>
              <w:left w:val="single" w:sz="4" w:space="0" w:color="auto"/>
              <w:bottom w:val="single" w:sz="4" w:space="0" w:color="auto"/>
              <w:right w:val="single" w:sz="4" w:space="0" w:color="auto"/>
            </w:tcBorders>
          </w:tcPr>
          <w:p w14:paraId="6BC99D2B" w14:textId="77777777" w:rsidR="002B0967" w:rsidRPr="00016357" w:rsidRDefault="002B0967" w:rsidP="002B0967">
            <w:pPr>
              <w:jc w:val="center"/>
              <w:rPr>
                <w:color w:val="000000" w:themeColor="text1"/>
              </w:rPr>
            </w:pPr>
            <w:r w:rsidRPr="00016357">
              <w:rPr>
                <w:color w:val="000000" w:themeColor="text1"/>
                <w:lang w:val="en-US"/>
              </w:rPr>
              <w:t>2023</w:t>
            </w:r>
            <w:r w:rsidRPr="00016357">
              <w:rPr>
                <w:color w:val="000000" w:themeColor="text1"/>
              </w:rPr>
              <w:t xml:space="preserve"> год</w:t>
            </w:r>
          </w:p>
        </w:tc>
        <w:tc>
          <w:tcPr>
            <w:tcW w:w="2170" w:type="dxa"/>
            <w:tcBorders>
              <w:top w:val="single" w:sz="4" w:space="0" w:color="auto"/>
              <w:left w:val="single" w:sz="4" w:space="0" w:color="auto"/>
              <w:bottom w:val="single" w:sz="4" w:space="0" w:color="auto"/>
              <w:right w:val="single" w:sz="4" w:space="0" w:color="auto"/>
            </w:tcBorders>
          </w:tcPr>
          <w:p w14:paraId="309F72BB" w14:textId="77777777" w:rsidR="002B0967" w:rsidRPr="00016357" w:rsidRDefault="002B0967" w:rsidP="002B0967">
            <w:pPr>
              <w:jc w:val="center"/>
              <w:rPr>
                <w:color w:val="000000" w:themeColor="text1"/>
              </w:rPr>
            </w:pPr>
            <w:r w:rsidRPr="00016357">
              <w:rPr>
                <w:color w:val="000000" w:themeColor="text1"/>
                <w:lang w:val="en-US"/>
              </w:rPr>
              <w:t>2024</w:t>
            </w:r>
            <w:r w:rsidRPr="00016357">
              <w:rPr>
                <w:color w:val="000000" w:themeColor="text1"/>
              </w:rPr>
              <w:t xml:space="preserve"> год</w:t>
            </w:r>
          </w:p>
        </w:tc>
        <w:tc>
          <w:tcPr>
            <w:tcW w:w="2235" w:type="dxa"/>
            <w:tcBorders>
              <w:top w:val="single" w:sz="4" w:space="0" w:color="auto"/>
              <w:left w:val="single" w:sz="4" w:space="0" w:color="auto"/>
              <w:bottom w:val="single" w:sz="4" w:space="0" w:color="auto"/>
              <w:right w:val="single" w:sz="4" w:space="0" w:color="auto"/>
            </w:tcBorders>
          </w:tcPr>
          <w:p w14:paraId="7001505D" w14:textId="77777777" w:rsidR="002B0967" w:rsidRPr="00016357" w:rsidRDefault="002B0967" w:rsidP="002B0967">
            <w:pPr>
              <w:jc w:val="center"/>
              <w:rPr>
                <w:color w:val="000000" w:themeColor="text1"/>
              </w:rPr>
            </w:pPr>
            <w:r w:rsidRPr="00016357">
              <w:rPr>
                <w:color w:val="000000" w:themeColor="text1"/>
                <w:lang w:val="en-US"/>
              </w:rPr>
              <w:t>2025</w:t>
            </w:r>
            <w:r w:rsidRPr="00016357">
              <w:rPr>
                <w:color w:val="000000" w:themeColor="text1"/>
              </w:rPr>
              <w:t xml:space="preserve"> год</w:t>
            </w:r>
          </w:p>
        </w:tc>
      </w:tr>
      <w:tr w:rsidR="00C668AA" w:rsidRPr="00016357" w14:paraId="4049AE21"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0B3D0DDE" w14:textId="58096389" w:rsidR="00490DF8" w:rsidRPr="00016357" w:rsidRDefault="00490DF8" w:rsidP="002B0967">
            <w:pPr>
              <w:jc w:val="center"/>
              <w:rPr>
                <w:color w:val="000000" w:themeColor="text1"/>
              </w:rPr>
            </w:pPr>
            <w:r w:rsidRPr="00016357">
              <w:rPr>
                <w:color w:val="000000" w:themeColor="text1"/>
              </w:rPr>
              <w:t>Задача 1</w:t>
            </w:r>
          </w:p>
        </w:tc>
      </w:tr>
      <w:tr w:rsidR="008819F6" w:rsidRPr="00016357" w14:paraId="336DFB60" w14:textId="77777777" w:rsidTr="00515347">
        <w:tc>
          <w:tcPr>
            <w:tcW w:w="3033" w:type="dxa"/>
            <w:tcBorders>
              <w:top w:val="single" w:sz="4" w:space="0" w:color="auto"/>
              <w:left w:val="single" w:sz="4" w:space="0" w:color="auto"/>
              <w:bottom w:val="single" w:sz="4" w:space="0" w:color="auto"/>
              <w:right w:val="single" w:sz="4" w:space="0" w:color="auto"/>
            </w:tcBorders>
          </w:tcPr>
          <w:p w14:paraId="65A9EF78" w14:textId="58E8DEC2"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13" w:type="dxa"/>
            <w:tcBorders>
              <w:top w:val="single" w:sz="4" w:space="0" w:color="auto"/>
              <w:left w:val="single" w:sz="4" w:space="0" w:color="auto"/>
              <w:bottom w:val="single" w:sz="4" w:space="0" w:color="auto"/>
              <w:right w:val="single" w:sz="4" w:space="0" w:color="auto"/>
            </w:tcBorders>
          </w:tcPr>
          <w:p w14:paraId="4354B35F" w14:textId="13A14ADA"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2372291E" w14:textId="6D44B0D7"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6DA0230F" w14:textId="4FF1753C" w:rsidR="008819F6" w:rsidRPr="008819F6" w:rsidRDefault="008819F6" w:rsidP="008819F6">
            <w:pPr>
              <w:jc w:val="center"/>
              <w:rPr>
                <w:color w:val="000000" w:themeColor="text1"/>
              </w:rPr>
            </w:pPr>
            <w:r w:rsidRPr="008819F6">
              <w:rPr>
                <w:color w:val="000000"/>
              </w:rPr>
              <w:t>-</w:t>
            </w:r>
          </w:p>
        </w:tc>
      </w:tr>
      <w:tr w:rsidR="008819F6" w:rsidRPr="00016357" w14:paraId="263A1775" w14:textId="77777777" w:rsidTr="00515347">
        <w:tc>
          <w:tcPr>
            <w:tcW w:w="3033" w:type="dxa"/>
            <w:tcBorders>
              <w:top w:val="single" w:sz="4" w:space="0" w:color="auto"/>
              <w:left w:val="single" w:sz="4" w:space="0" w:color="auto"/>
              <w:bottom w:val="single" w:sz="4" w:space="0" w:color="auto"/>
              <w:right w:val="single" w:sz="4" w:space="0" w:color="auto"/>
            </w:tcBorders>
          </w:tcPr>
          <w:p w14:paraId="1D514E58" w14:textId="2D63E1A2" w:rsidR="008819F6" w:rsidRPr="00016357" w:rsidRDefault="008819F6" w:rsidP="008819F6">
            <w:pPr>
              <w:jc w:val="both"/>
              <w:rPr>
                <w:color w:val="000000" w:themeColor="text1"/>
              </w:rPr>
            </w:pPr>
            <w:r w:rsidRPr="00016357">
              <w:rPr>
                <w:color w:val="000000" w:themeColor="text1"/>
              </w:rPr>
              <w:t>Областной бюджет</w:t>
            </w:r>
          </w:p>
        </w:tc>
        <w:tc>
          <w:tcPr>
            <w:tcW w:w="1913" w:type="dxa"/>
            <w:tcBorders>
              <w:top w:val="single" w:sz="4" w:space="0" w:color="auto"/>
              <w:left w:val="single" w:sz="4" w:space="0" w:color="auto"/>
              <w:bottom w:val="single" w:sz="4" w:space="0" w:color="auto"/>
              <w:right w:val="single" w:sz="4" w:space="0" w:color="auto"/>
            </w:tcBorders>
          </w:tcPr>
          <w:p w14:paraId="53374FD9" w14:textId="3A90799A"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0BFF156C" w14:textId="3766937D"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53E57EB0" w14:textId="04AC031B" w:rsidR="008819F6" w:rsidRPr="008819F6" w:rsidRDefault="008819F6" w:rsidP="008819F6">
            <w:pPr>
              <w:jc w:val="center"/>
              <w:rPr>
                <w:color w:val="000000" w:themeColor="text1"/>
              </w:rPr>
            </w:pPr>
            <w:r w:rsidRPr="008819F6">
              <w:rPr>
                <w:color w:val="000000"/>
              </w:rPr>
              <w:t>-</w:t>
            </w:r>
          </w:p>
        </w:tc>
      </w:tr>
      <w:tr w:rsidR="008819F6" w:rsidRPr="00016357" w14:paraId="176091AD" w14:textId="77777777" w:rsidTr="00515347">
        <w:tc>
          <w:tcPr>
            <w:tcW w:w="3033" w:type="dxa"/>
            <w:tcBorders>
              <w:top w:val="single" w:sz="4" w:space="0" w:color="auto"/>
              <w:left w:val="single" w:sz="4" w:space="0" w:color="auto"/>
              <w:bottom w:val="single" w:sz="4" w:space="0" w:color="auto"/>
              <w:right w:val="single" w:sz="4" w:space="0" w:color="auto"/>
            </w:tcBorders>
          </w:tcPr>
          <w:p w14:paraId="1DA29E1A" w14:textId="441EBF73" w:rsidR="008819F6" w:rsidRPr="00016357" w:rsidRDefault="008819F6" w:rsidP="008819F6">
            <w:pPr>
              <w:jc w:val="both"/>
              <w:rPr>
                <w:color w:val="000000" w:themeColor="text1"/>
              </w:rPr>
            </w:pPr>
            <w:r w:rsidRPr="00016357">
              <w:rPr>
                <w:color w:val="000000" w:themeColor="text1"/>
              </w:rPr>
              <w:t>Местный бюджет</w:t>
            </w:r>
          </w:p>
        </w:tc>
        <w:tc>
          <w:tcPr>
            <w:tcW w:w="1913" w:type="dxa"/>
            <w:tcBorders>
              <w:top w:val="single" w:sz="4" w:space="0" w:color="auto"/>
              <w:left w:val="single" w:sz="4" w:space="0" w:color="auto"/>
              <w:bottom w:val="single" w:sz="4" w:space="0" w:color="auto"/>
              <w:right w:val="single" w:sz="4" w:space="0" w:color="auto"/>
            </w:tcBorders>
          </w:tcPr>
          <w:p w14:paraId="02980093" w14:textId="1B939FDE" w:rsidR="008819F6" w:rsidRPr="00016357" w:rsidRDefault="008819F6" w:rsidP="008819F6">
            <w:pPr>
              <w:jc w:val="center"/>
              <w:rPr>
                <w:color w:val="000000" w:themeColor="text1"/>
              </w:rPr>
            </w:pPr>
            <w:r w:rsidRPr="00016357">
              <w:rPr>
                <w:color w:val="000000" w:themeColor="text1"/>
              </w:rPr>
              <w:t>118 801,7</w:t>
            </w:r>
          </w:p>
        </w:tc>
        <w:tc>
          <w:tcPr>
            <w:tcW w:w="2170" w:type="dxa"/>
            <w:tcBorders>
              <w:top w:val="single" w:sz="4" w:space="0" w:color="auto"/>
              <w:left w:val="single" w:sz="4" w:space="0" w:color="auto"/>
              <w:bottom w:val="single" w:sz="4" w:space="0" w:color="auto"/>
              <w:right w:val="single" w:sz="4" w:space="0" w:color="auto"/>
            </w:tcBorders>
          </w:tcPr>
          <w:p w14:paraId="1C5AB290" w14:textId="138EB8E7" w:rsidR="008819F6" w:rsidRPr="00016357" w:rsidRDefault="008819F6" w:rsidP="008819F6">
            <w:pPr>
              <w:jc w:val="center"/>
              <w:rPr>
                <w:color w:val="000000" w:themeColor="text1"/>
              </w:rPr>
            </w:pPr>
            <w:r w:rsidRPr="00016357">
              <w:rPr>
                <w:color w:val="000000" w:themeColor="text1"/>
              </w:rPr>
              <w:t>120 940,5</w:t>
            </w:r>
          </w:p>
        </w:tc>
        <w:tc>
          <w:tcPr>
            <w:tcW w:w="2235" w:type="dxa"/>
            <w:tcBorders>
              <w:top w:val="single" w:sz="4" w:space="0" w:color="auto"/>
              <w:left w:val="single" w:sz="4" w:space="0" w:color="auto"/>
              <w:bottom w:val="single" w:sz="4" w:space="0" w:color="auto"/>
              <w:right w:val="single" w:sz="4" w:space="0" w:color="auto"/>
            </w:tcBorders>
          </w:tcPr>
          <w:p w14:paraId="5E8109C4" w14:textId="503D1DAD" w:rsidR="008819F6" w:rsidRPr="008819F6" w:rsidRDefault="008819F6" w:rsidP="008819F6">
            <w:pPr>
              <w:jc w:val="center"/>
              <w:rPr>
                <w:color w:val="000000" w:themeColor="text1"/>
              </w:rPr>
            </w:pPr>
            <w:r w:rsidRPr="008819F6">
              <w:rPr>
                <w:color w:val="000000"/>
              </w:rPr>
              <w:t>125 498,2</w:t>
            </w:r>
          </w:p>
        </w:tc>
      </w:tr>
      <w:tr w:rsidR="008819F6" w:rsidRPr="00016357" w14:paraId="5BA99CB7" w14:textId="77777777" w:rsidTr="00515347">
        <w:tc>
          <w:tcPr>
            <w:tcW w:w="3033" w:type="dxa"/>
            <w:tcBorders>
              <w:top w:val="single" w:sz="4" w:space="0" w:color="auto"/>
              <w:left w:val="single" w:sz="4" w:space="0" w:color="auto"/>
              <w:bottom w:val="single" w:sz="4" w:space="0" w:color="auto"/>
              <w:right w:val="single" w:sz="4" w:space="0" w:color="auto"/>
            </w:tcBorders>
          </w:tcPr>
          <w:p w14:paraId="6EC15BC8" w14:textId="3867E599"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13" w:type="dxa"/>
            <w:tcBorders>
              <w:top w:val="single" w:sz="4" w:space="0" w:color="auto"/>
              <w:left w:val="single" w:sz="4" w:space="0" w:color="auto"/>
              <w:bottom w:val="single" w:sz="4" w:space="0" w:color="auto"/>
              <w:right w:val="single" w:sz="4" w:space="0" w:color="auto"/>
            </w:tcBorders>
          </w:tcPr>
          <w:p w14:paraId="0AEB01DE" w14:textId="1E2D85B6"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74B35F03" w14:textId="732271A2"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2050ED3A" w14:textId="7DC904CB" w:rsidR="008819F6" w:rsidRPr="008819F6" w:rsidRDefault="008819F6" w:rsidP="008819F6">
            <w:pPr>
              <w:jc w:val="center"/>
              <w:rPr>
                <w:color w:val="000000" w:themeColor="text1"/>
              </w:rPr>
            </w:pPr>
            <w:r w:rsidRPr="008819F6">
              <w:rPr>
                <w:color w:val="000000"/>
              </w:rPr>
              <w:t>-</w:t>
            </w:r>
          </w:p>
        </w:tc>
      </w:tr>
      <w:tr w:rsidR="008819F6" w:rsidRPr="00016357" w14:paraId="38CCB8C5" w14:textId="77777777" w:rsidTr="00515347">
        <w:tc>
          <w:tcPr>
            <w:tcW w:w="3033" w:type="dxa"/>
            <w:tcBorders>
              <w:top w:val="single" w:sz="4" w:space="0" w:color="auto"/>
              <w:left w:val="single" w:sz="4" w:space="0" w:color="auto"/>
              <w:bottom w:val="single" w:sz="4" w:space="0" w:color="auto"/>
              <w:right w:val="single" w:sz="4" w:space="0" w:color="auto"/>
            </w:tcBorders>
          </w:tcPr>
          <w:p w14:paraId="14EDFFBC" w14:textId="58E902E0" w:rsidR="008819F6" w:rsidRPr="00016357" w:rsidRDefault="008819F6" w:rsidP="008819F6">
            <w:pPr>
              <w:jc w:val="both"/>
              <w:rPr>
                <w:color w:val="000000" w:themeColor="text1"/>
              </w:rPr>
            </w:pPr>
            <w:r w:rsidRPr="00016357">
              <w:rPr>
                <w:color w:val="000000" w:themeColor="text1"/>
              </w:rPr>
              <w:t>Всего</w:t>
            </w:r>
          </w:p>
        </w:tc>
        <w:tc>
          <w:tcPr>
            <w:tcW w:w="1913" w:type="dxa"/>
            <w:tcBorders>
              <w:top w:val="single" w:sz="4" w:space="0" w:color="auto"/>
              <w:left w:val="single" w:sz="4" w:space="0" w:color="auto"/>
              <w:bottom w:val="single" w:sz="4" w:space="0" w:color="auto"/>
              <w:right w:val="single" w:sz="4" w:space="0" w:color="auto"/>
            </w:tcBorders>
          </w:tcPr>
          <w:p w14:paraId="09788E51" w14:textId="369EAE58" w:rsidR="008819F6" w:rsidRPr="00016357" w:rsidRDefault="008819F6" w:rsidP="008819F6">
            <w:pPr>
              <w:jc w:val="center"/>
              <w:rPr>
                <w:color w:val="000000" w:themeColor="text1"/>
              </w:rPr>
            </w:pPr>
            <w:r w:rsidRPr="00016357">
              <w:rPr>
                <w:color w:val="000000" w:themeColor="text1"/>
              </w:rPr>
              <w:t>118 801,7</w:t>
            </w:r>
          </w:p>
        </w:tc>
        <w:tc>
          <w:tcPr>
            <w:tcW w:w="2170" w:type="dxa"/>
            <w:tcBorders>
              <w:top w:val="single" w:sz="4" w:space="0" w:color="auto"/>
              <w:left w:val="single" w:sz="4" w:space="0" w:color="auto"/>
              <w:bottom w:val="single" w:sz="4" w:space="0" w:color="auto"/>
              <w:right w:val="single" w:sz="4" w:space="0" w:color="auto"/>
            </w:tcBorders>
          </w:tcPr>
          <w:p w14:paraId="70F863AF" w14:textId="2D2EAC6C" w:rsidR="008819F6" w:rsidRPr="00016357" w:rsidRDefault="008819F6" w:rsidP="008819F6">
            <w:pPr>
              <w:jc w:val="center"/>
              <w:rPr>
                <w:color w:val="000000" w:themeColor="text1"/>
              </w:rPr>
            </w:pPr>
            <w:r w:rsidRPr="00016357">
              <w:rPr>
                <w:color w:val="000000" w:themeColor="text1"/>
              </w:rPr>
              <w:t>120 940,5</w:t>
            </w:r>
          </w:p>
        </w:tc>
        <w:tc>
          <w:tcPr>
            <w:tcW w:w="2235" w:type="dxa"/>
            <w:tcBorders>
              <w:top w:val="single" w:sz="4" w:space="0" w:color="auto"/>
              <w:left w:val="single" w:sz="4" w:space="0" w:color="auto"/>
              <w:bottom w:val="single" w:sz="4" w:space="0" w:color="auto"/>
              <w:right w:val="single" w:sz="4" w:space="0" w:color="auto"/>
            </w:tcBorders>
          </w:tcPr>
          <w:p w14:paraId="04151B80" w14:textId="101D5BFF" w:rsidR="008819F6" w:rsidRPr="008819F6" w:rsidRDefault="008819F6" w:rsidP="008819F6">
            <w:pPr>
              <w:jc w:val="center"/>
              <w:rPr>
                <w:color w:val="000000" w:themeColor="text1"/>
              </w:rPr>
            </w:pPr>
            <w:r w:rsidRPr="008819F6">
              <w:rPr>
                <w:color w:val="000000"/>
              </w:rPr>
              <w:t>125 498,2</w:t>
            </w:r>
          </w:p>
        </w:tc>
      </w:tr>
      <w:tr w:rsidR="008819F6" w:rsidRPr="00016357" w14:paraId="465517CB"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20D92B0B" w14:textId="7F01280F" w:rsidR="008819F6" w:rsidRPr="008819F6" w:rsidRDefault="008819F6" w:rsidP="008819F6">
            <w:pPr>
              <w:jc w:val="center"/>
              <w:rPr>
                <w:color w:val="000000" w:themeColor="text1"/>
              </w:rPr>
            </w:pPr>
            <w:r w:rsidRPr="008819F6">
              <w:rPr>
                <w:color w:val="000000" w:themeColor="text1"/>
              </w:rPr>
              <w:t>Задача 2</w:t>
            </w:r>
          </w:p>
        </w:tc>
      </w:tr>
      <w:tr w:rsidR="008819F6" w:rsidRPr="00016357" w14:paraId="32B617FE" w14:textId="77777777" w:rsidTr="00515347">
        <w:tc>
          <w:tcPr>
            <w:tcW w:w="3033" w:type="dxa"/>
            <w:tcBorders>
              <w:top w:val="single" w:sz="4" w:space="0" w:color="auto"/>
              <w:left w:val="single" w:sz="4" w:space="0" w:color="auto"/>
              <w:bottom w:val="single" w:sz="4" w:space="0" w:color="auto"/>
              <w:right w:val="single" w:sz="4" w:space="0" w:color="auto"/>
            </w:tcBorders>
          </w:tcPr>
          <w:p w14:paraId="497E9592" w14:textId="1EAAD5B5"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13" w:type="dxa"/>
            <w:tcBorders>
              <w:top w:val="single" w:sz="4" w:space="0" w:color="auto"/>
              <w:left w:val="single" w:sz="4" w:space="0" w:color="auto"/>
              <w:bottom w:val="single" w:sz="4" w:space="0" w:color="auto"/>
              <w:right w:val="single" w:sz="4" w:space="0" w:color="auto"/>
            </w:tcBorders>
          </w:tcPr>
          <w:p w14:paraId="183CDF2D" w14:textId="04C23940"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724A92B8" w14:textId="684FFA0F"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31EB80B9" w14:textId="44DDAFD1" w:rsidR="008819F6" w:rsidRPr="008819F6" w:rsidRDefault="008819F6" w:rsidP="008819F6">
            <w:pPr>
              <w:jc w:val="center"/>
              <w:rPr>
                <w:color w:val="000000" w:themeColor="text1"/>
              </w:rPr>
            </w:pPr>
            <w:r w:rsidRPr="008819F6">
              <w:rPr>
                <w:color w:val="000000"/>
              </w:rPr>
              <w:t>-</w:t>
            </w:r>
          </w:p>
        </w:tc>
      </w:tr>
      <w:tr w:rsidR="008819F6" w:rsidRPr="00016357" w14:paraId="2E7366AF" w14:textId="77777777" w:rsidTr="00515347">
        <w:tc>
          <w:tcPr>
            <w:tcW w:w="3033" w:type="dxa"/>
            <w:tcBorders>
              <w:top w:val="single" w:sz="4" w:space="0" w:color="auto"/>
              <w:left w:val="single" w:sz="4" w:space="0" w:color="auto"/>
              <w:bottom w:val="single" w:sz="4" w:space="0" w:color="auto"/>
              <w:right w:val="single" w:sz="4" w:space="0" w:color="auto"/>
            </w:tcBorders>
          </w:tcPr>
          <w:p w14:paraId="0EC33C80" w14:textId="7C998968" w:rsidR="008819F6" w:rsidRPr="00016357" w:rsidRDefault="008819F6" w:rsidP="008819F6">
            <w:pPr>
              <w:jc w:val="both"/>
              <w:rPr>
                <w:color w:val="000000" w:themeColor="text1"/>
              </w:rPr>
            </w:pPr>
            <w:r w:rsidRPr="00016357">
              <w:rPr>
                <w:color w:val="000000" w:themeColor="text1"/>
              </w:rPr>
              <w:lastRenderedPageBreak/>
              <w:t>Областной бюджет</w:t>
            </w:r>
          </w:p>
        </w:tc>
        <w:tc>
          <w:tcPr>
            <w:tcW w:w="1913" w:type="dxa"/>
            <w:tcBorders>
              <w:top w:val="single" w:sz="4" w:space="0" w:color="auto"/>
              <w:left w:val="single" w:sz="4" w:space="0" w:color="auto"/>
              <w:bottom w:val="single" w:sz="4" w:space="0" w:color="auto"/>
              <w:right w:val="single" w:sz="4" w:space="0" w:color="auto"/>
            </w:tcBorders>
          </w:tcPr>
          <w:p w14:paraId="72F4AA14" w14:textId="18530813" w:rsidR="008819F6" w:rsidRPr="00016357" w:rsidRDefault="008819F6" w:rsidP="008819F6">
            <w:pPr>
              <w:jc w:val="center"/>
              <w:rPr>
                <w:color w:val="000000" w:themeColor="text1"/>
              </w:rPr>
            </w:pPr>
            <w:r w:rsidRPr="00016357">
              <w:rPr>
                <w:color w:val="000000" w:themeColor="text1"/>
              </w:rPr>
              <w:t>300,0</w:t>
            </w:r>
          </w:p>
        </w:tc>
        <w:tc>
          <w:tcPr>
            <w:tcW w:w="2170" w:type="dxa"/>
            <w:tcBorders>
              <w:top w:val="single" w:sz="4" w:space="0" w:color="auto"/>
              <w:left w:val="single" w:sz="4" w:space="0" w:color="auto"/>
              <w:bottom w:val="single" w:sz="4" w:space="0" w:color="auto"/>
              <w:right w:val="single" w:sz="4" w:space="0" w:color="auto"/>
            </w:tcBorders>
          </w:tcPr>
          <w:p w14:paraId="2F2DA838" w14:textId="1B916B33" w:rsidR="008819F6" w:rsidRPr="00016357" w:rsidRDefault="008819F6" w:rsidP="008819F6">
            <w:pPr>
              <w:jc w:val="center"/>
              <w:rPr>
                <w:color w:val="000000" w:themeColor="text1"/>
              </w:rPr>
            </w:pPr>
            <w:r w:rsidRPr="00016357">
              <w:rPr>
                <w:color w:val="000000" w:themeColor="text1"/>
              </w:rPr>
              <w:t>688,0</w:t>
            </w:r>
          </w:p>
        </w:tc>
        <w:tc>
          <w:tcPr>
            <w:tcW w:w="2235" w:type="dxa"/>
            <w:tcBorders>
              <w:top w:val="single" w:sz="4" w:space="0" w:color="auto"/>
              <w:left w:val="single" w:sz="4" w:space="0" w:color="auto"/>
              <w:bottom w:val="single" w:sz="4" w:space="0" w:color="auto"/>
              <w:right w:val="single" w:sz="4" w:space="0" w:color="auto"/>
            </w:tcBorders>
          </w:tcPr>
          <w:p w14:paraId="059B3601" w14:textId="5707094B" w:rsidR="008819F6" w:rsidRPr="008819F6" w:rsidRDefault="008819F6" w:rsidP="008819F6">
            <w:pPr>
              <w:jc w:val="center"/>
              <w:rPr>
                <w:color w:val="000000" w:themeColor="text1"/>
              </w:rPr>
            </w:pPr>
            <w:r w:rsidRPr="008819F6">
              <w:rPr>
                <w:color w:val="000000"/>
              </w:rPr>
              <w:t>-</w:t>
            </w:r>
          </w:p>
        </w:tc>
      </w:tr>
      <w:tr w:rsidR="008819F6" w:rsidRPr="00016357" w14:paraId="71EBF178" w14:textId="77777777" w:rsidTr="00515347">
        <w:tc>
          <w:tcPr>
            <w:tcW w:w="3033" w:type="dxa"/>
            <w:tcBorders>
              <w:top w:val="single" w:sz="4" w:space="0" w:color="auto"/>
              <w:left w:val="single" w:sz="4" w:space="0" w:color="auto"/>
              <w:bottom w:val="single" w:sz="4" w:space="0" w:color="auto"/>
              <w:right w:val="single" w:sz="4" w:space="0" w:color="auto"/>
            </w:tcBorders>
          </w:tcPr>
          <w:p w14:paraId="1C370265" w14:textId="016F1AB3" w:rsidR="008819F6" w:rsidRPr="00016357" w:rsidRDefault="008819F6" w:rsidP="008819F6">
            <w:pPr>
              <w:jc w:val="both"/>
              <w:rPr>
                <w:color w:val="000000" w:themeColor="text1"/>
              </w:rPr>
            </w:pPr>
            <w:r w:rsidRPr="00016357">
              <w:rPr>
                <w:color w:val="000000" w:themeColor="text1"/>
              </w:rPr>
              <w:t>Местный бюджет</w:t>
            </w:r>
          </w:p>
        </w:tc>
        <w:tc>
          <w:tcPr>
            <w:tcW w:w="1913" w:type="dxa"/>
            <w:tcBorders>
              <w:top w:val="single" w:sz="4" w:space="0" w:color="auto"/>
              <w:left w:val="single" w:sz="4" w:space="0" w:color="auto"/>
              <w:bottom w:val="single" w:sz="4" w:space="0" w:color="auto"/>
              <w:right w:val="single" w:sz="4" w:space="0" w:color="auto"/>
            </w:tcBorders>
          </w:tcPr>
          <w:p w14:paraId="0563A6B9" w14:textId="602F7CAB" w:rsidR="008819F6" w:rsidRPr="00016357" w:rsidRDefault="008819F6" w:rsidP="008819F6">
            <w:pPr>
              <w:jc w:val="center"/>
              <w:rPr>
                <w:color w:val="000000" w:themeColor="text1"/>
              </w:rPr>
            </w:pPr>
            <w:r w:rsidRPr="00016357">
              <w:rPr>
                <w:color w:val="000000" w:themeColor="text1"/>
              </w:rPr>
              <w:t>14 884,9</w:t>
            </w:r>
          </w:p>
        </w:tc>
        <w:tc>
          <w:tcPr>
            <w:tcW w:w="2170" w:type="dxa"/>
            <w:tcBorders>
              <w:top w:val="single" w:sz="4" w:space="0" w:color="auto"/>
              <w:left w:val="single" w:sz="4" w:space="0" w:color="auto"/>
              <w:bottom w:val="single" w:sz="4" w:space="0" w:color="auto"/>
              <w:right w:val="single" w:sz="4" w:space="0" w:color="auto"/>
            </w:tcBorders>
          </w:tcPr>
          <w:p w14:paraId="5AFFCC5D" w14:textId="47C91AFC" w:rsidR="008819F6" w:rsidRPr="00016357" w:rsidRDefault="008819F6" w:rsidP="008819F6">
            <w:pPr>
              <w:jc w:val="center"/>
              <w:rPr>
                <w:color w:val="000000" w:themeColor="text1"/>
              </w:rPr>
            </w:pPr>
            <w:r w:rsidRPr="00016357">
              <w:rPr>
                <w:color w:val="000000" w:themeColor="text1"/>
              </w:rPr>
              <w:t>2 344,4</w:t>
            </w:r>
          </w:p>
        </w:tc>
        <w:tc>
          <w:tcPr>
            <w:tcW w:w="2235" w:type="dxa"/>
            <w:tcBorders>
              <w:top w:val="single" w:sz="4" w:space="0" w:color="auto"/>
              <w:left w:val="single" w:sz="4" w:space="0" w:color="auto"/>
              <w:bottom w:val="single" w:sz="4" w:space="0" w:color="auto"/>
              <w:right w:val="single" w:sz="4" w:space="0" w:color="auto"/>
            </w:tcBorders>
          </w:tcPr>
          <w:p w14:paraId="224FFEBA" w14:textId="4778FAB8" w:rsidR="008819F6" w:rsidRPr="008819F6" w:rsidRDefault="008819F6" w:rsidP="008819F6">
            <w:pPr>
              <w:jc w:val="center"/>
              <w:rPr>
                <w:color w:val="000000" w:themeColor="text1"/>
              </w:rPr>
            </w:pPr>
            <w:r w:rsidRPr="008819F6">
              <w:rPr>
                <w:color w:val="000000"/>
              </w:rPr>
              <w:t>4 765,5</w:t>
            </w:r>
          </w:p>
        </w:tc>
      </w:tr>
      <w:tr w:rsidR="008819F6" w:rsidRPr="00016357" w14:paraId="4C79F43A" w14:textId="77777777" w:rsidTr="00515347">
        <w:tc>
          <w:tcPr>
            <w:tcW w:w="3033" w:type="dxa"/>
            <w:tcBorders>
              <w:top w:val="single" w:sz="4" w:space="0" w:color="auto"/>
              <w:left w:val="single" w:sz="4" w:space="0" w:color="auto"/>
              <w:bottom w:val="single" w:sz="4" w:space="0" w:color="auto"/>
              <w:right w:val="single" w:sz="4" w:space="0" w:color="auto"/>
            </w:tcBorders>
          </w:tcPr>
          <w:p w14:paraId="039B88E0" w14:textId="73BBAE5B"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13" w:type="dxa"/>
            <w:tcBorders>
              <w:top w:val="single" w:sz="4" w:space="0" w:color="auto"/>
              <w:left w:val="single" w:sz="4" w:space="0" w:color="auto"/>
              <w:bottom w:val="single" w:sz="4" w:space="0" w:color="auto"/>
              <w:right w:val="single" w:sz="4" w:space="0" w:color="auto"/>
            </w:tcBorders>
          </w:tcPr>
          <w:p w14:paraId="00DEABA8" w14:textId="2720F897"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796BFAEF" w14:textId="4FAF270B"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3E8697CA" w14:textId="6D63F1A2" w:rsidR="008819F6" w:rsidRPr="008819F6" w:rsidRDefault="008819F6" w:rsidP="008819F6">
            <w:pPr>
              <w:jc w:val="center"/>
              <w:rPr>
                <w:color w:val="000000" w:themeColor="text1"/>
              </w:rPr>
            </w:pPr>
            <w:r w:rsidRPr="008819F6">
              <w:rPr>
                <w:color w:val="000000"/>
              </w:rPr>
              <w:t>-</w:t>
            </w:r>
          </w:p>
        </w:tc>
      </w:tr>
      <w:tr w:rsidR="008819F6" w:rsidRPr="00016357" w14:paraId="1819F927" w14:textId="77777777" w:rsidTr="00515347">
        <w:tc>
          <w:tcPr>
            <w:tcW w:w="3033" w:type="dxa"/>
            <w:tcBorders>
              <w:top w:val="single" w:sz="4" w:space="0" w:color="auto"/>
              <w:left w:val="single" w:sz="4" w:space="0" w:color="auto"/>
              <w:bottom w:val="single" w:sz="4" w:space="0" w:color="auto"/>
              <w:right w:val="single" w:sz="4" w:space="0" w:color="auto"/>
            </w:tcBorders>
          </w:tcPr>
          <w:p w14:paraId="7D9B38B9" w14:textId="364385CD" w:rsidR="008819F6" w:rsidRPr="00016357" w:rsidRDefault="008819F6" w:rsidP="008819F6">
            <w:pPr>
              <w:jc w:val="both"/>
              <w:rPr>
                <w:color w:val="000000" w:themeColor="text1"/>
              </w:rPr>
            </w:pPr>
            <w:r w:rsidRPr="00016357">
              <w:rPr>
                <w:color w:val="000000" w:themeColor="text1"/>
              </w:rPr>
              <w:t>Всего</w:t>
            </w:r>
          </w:p>
        </w:tc>
        <w:tc>
          <w:tcPr>
            <w:tcW w:w="1913" w:type="dxa"/>
            <w:tcBorders>
              <w:top w:val="single" w:sz="4" w:space="0" w:color="auto"/>
              <w:left w:val="single" w:sz="4" w:space="0" w:color="auto"/>
              <w:bottom w:val="single" w:sz="4" w:space="0" w:color="auto"/>
              <w:right w:val="single" w:sz="4" w:space="0" w:color="auto"/>
            </w:tcBorders>
          </w:tcPr>
          <w:p w14:paraId="46DC0160" w14:textId="1CCDF3C7" w:rsidR="008819F6" w:rsidRPr="00016357" w:rsidRDefault="008819F6" w:rsidP="008819F6">
            <w:pPr>
              <w:jc w:val="center"/>
              <w:rPr>
                <w:color w:val="000000" w:themeColor="text1"/>
              </w:rPr>
            </w:pPr>
            <w:r w:rsidRPr="00016357">
              <w:rPr>
                <w:color w:val="000000" w:themeColor="text1"/>
              </w:rPr>
              <w:t>15 184,9</w:t>
            </w:r>
          </w:p>
        </w:tc>
        <w:tc>
          <w:tcPr>
            <w:tcW w:w="2170" w:type="dxa"/>
            <w:tcBorders>
              <w:top w:val="single" w:sz="4" w:space="0" w:color="auto"/>
              <w:left w:val="single" w:sz="4" w:space="0" w:color="auto"/>
              <w:bottom w:val="single" w:sz="4" w:space="0" w:color="auto"/>
              <w:right w:val="single" w:sz="4" w:space="0" w:color="auto"/>
            </w:tcBorders>
          </w:tcPr>
          <w:p w14:paraId="012D9692" w14:textId="41C8A3FA" w:rsidR="008819F6" w:rsidRPr="00016357" w:rsidRDefault="008819F6" w:rsidP="008819F6">
            <w:pPr>
              <w:jc w:val="center"/>
              <w:rPr>
                <w:color w:val="000000" w:themeColor="text1"/>
              </w:rPr>
            </w:pPr>
            <w:r w:rsidRPr="00016357">
              <w:rPr>
                <w:color w:val="000000" w:themeColor="text1"/>
              </w:rPr>
              <w:t>3 032,4</w:t>
            </w:r>
          </w:p>
        </w:tc>
        <w:tc>
          <w:tcPr>
            <w:tcW w:w="2235" w:type="dxa"/>
            <w:tcBorders>
              <w:top w:val="single" w:sz="4" w:space="0" w:color="auto"/>
              <w:left w:val="single" w:sz="4" w:space="0" w:color="auto"/>
              <w:bottom w:val="single" w:sz="4" w:space="0" w:color="auto"/>
              <w:right w:val="single" w:sz="4" w:space="0" w:color="auto"/>
            </w:tcBorders>
          </w:tcPr>
          <w:p w14:paraId="4CF61895" w14:textId="77923C8E" w:rsidR="008819F6" w:rsidRPr="008819F6" w:rsidRDefault="008819F6" w:rsidP="008819F6">
            <w:pPr>
              <w:jc w:val="center"/>
              <w:rPr>
                <w:color w:val="000000" w:themeColor="text1"/>
              </w:rPr>
            </w:pPr>
            <w:r w:rsidRPr="008819F6">
              <w:rPr>
                <w:color w:val="000000"/>
              </w:rPr>
              <w:t>4 765,5</w:t>
            </w:r>
          </w:p>
        </w:tc>
      </w:tr>
      <w:tr w:rsidR="008819F6" w:rsidRPr="00016357" w14:paraId="151BE4D2"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3778171F" w14:textId="728C0A57" w:rsidR="008819F6" w:rsidRPr="008819F6" w:rsidRDefault="008819F6" w:rsidP="008819F6">
            <w:pPr>
              <w:jc w:val="center"/>
              <w:rPr>
                <w:color w:val="000000" w:themeColor="text1"/>
              </w:rPr>
            </w:pPr>
            <w:r w:rsidRPr="008819F6">
              <w:rPr>
                <w:color w:val="000000" w:themeColor="text1"/>
              </w:rPr>
              <w:t>Задача 3</w:t>
            </w:r>
          </w:p>
        </w:tc>
      </w:tr>
      <w:tr w:rsidR="008819F6" w:rsidRPr="00016357" w14:paraId="251B56B3" w14:textId="77777777" w:rsidTr="00515347">
        <w:tc>
          <w:tcPr>
            <w:tcW w:w="3033" w:type="dxa"/>
            <w:tcBorders>
              <w:top w:val="single" w:sz="4" w:space="0" w:color="auto"/>
              <w:left w:val="single" w:sz="4" w:space="0" w:color="auto"/>
              <w:bottom w:val="single" w:sz="4" w:space="0" w:color="auto"/>
              <w:right w:val="single" w:sz="4" w:space="0" w:color="auto"/>
            </w:tcBorders>
          </w:tcPr>
          <w:p w14:paraId="6A25F69F" w14:textId="19FC7992"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13" w:type="dxa"/>
            <w:tcBorders>
              <w:top w:val="single" w:sz="4" w:space="0" w:color="auto"/>
              <w:left w:val="single" w:sz="4" w:space="0" w:color="auto"/>
              <w:bottom w:val="single" w:sz="4" w:space="0" w:color="auto"/>
              <w:right w:val="single" w:sz="4" w:space="0" w:color="auto"/>
            </w:tcBorders>
          </w:tcPr>
          <w:p w14:paraId="4D7323A7" w14:textId="2D3DFE5C"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552B9B1A" w14:textId="31D40BD9"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04EA21B2" w14:textId="2AD58C3B" w:rsidR="008819F6" w:rsidRPr="008819F6" w:rsidRDefault="008819F6" w:rsidP="008819F6">
            <w:pPr>
              <w:jc w:val="center"/>
              <w:rPr>
                <w:color w:val="000000" w:themeColor="text1"/>
              </w:rPr>
            </w:pPr>
            <w:r w:rsidRPr="008819F6">
              <w:rPr>
                <w:color w:val="000000"/>
              </w:rPr>
              <w:t>-</w:t>
            </w:r>
          </w:p>
        </w:tc>
      </w:tr>
      <w:tr w:rsidR="008819F6" w:rsidRPr="00016357" w14:paraId="70352560" w14:textId="77777777" w:rsidTr="00515347">
        <w:tc>
          <w:tcPr>
            <w:tcW w:w="3033" w:type="dxa"/>
            <w:tcBorders>
              <w:top w:val="single" w:sz="4" w:space="0" w:color="auto"/>
              <w:left w:val="single" w:sz="4" w:space="0" w:color="auto"/>
              <w:bottom w:val="single" w:sz="4" w:space="0" w:color="auto"/>
              <w:right w:val="single" w:sz="4" w:space="0" w:color="auto"/>
            </w:tcBorders>
          </w:tcPr>
          <w:p w14:paraId="24D9CAE0" w14:textId="51A5090C" w:rsidR="008819F6" w:rsidRPr="00016357" w:rsidRDefault="008819F6" w:rsidP="008819F6">
            <w:pPr>
              <w:jc w:val="both"/>
              <w:rPr>
                <w:color w:val="000000" w:themeColor="text1"/>
              </w:rPr>
            </w:pPr>
            <w:r w:rsidRPr="00016357">
              <w:rPr>
                <w:color w:val="000000" w:themeColor="text1"/>
              </w:rPr>
              <w:t>Областной бюджет</w:t>
            </w:r>
          </w:p>
        </w:tc>
        <w:tc>
          <w:tcPr>
            <w:tcW w:w="1913" w:type="dxa"/>
            <w:tcBorders>
              <w:top w:val="single" w:sz="4" w:space="0" w:color="auto"/>
              <w:left w:val="single" w:sz="4" w:space="0" w:color="auto"/>
              <w:bottom w:val="single" w:sz="4" w:space="0" w:color="auto"/>
              <w:right w:val="single" w:sz="4" w:space="0" w:color="auto"/>
            </w:tcBorders>
          </w:tcPr>
          <w:p w14:paraId="5248AF8B" w14:textId="454C74D0" w:rsidR="008819F6" w:rsidRPr="00016357" w:rsidRDefault="008819F6" w:rsidP="008819F6">
            <w:pPr>
              <w:jc w:val="center"/>
              <w:rPr>
                <w:color w:val="000000" w:themeColor="text1"/>
              </w:rPr>
            </w:pPr>
            <w:r w:rsidRPr="00016357">
              <w:rPr>
                <w:color w:val="000000" w:themeColor="text1"/>
              </w:rPr>
              <w:t>9 794,3</w:t>
            </w:r>
          </w:p>
        </w:tc>
        <w:tc>
          <w:tcPr>
            <w:tcW w:w="2170" w:type="dxa"/>
            <w:tcBorders>
              <w:top w:val="single" w:sz="4" w:space="0" w:color="auto"/>
              <w:left w:val="single" w:sz="4" w:space="0" w:color="auto"/>
              <w:bottom w:val="single" w:sz="4" w:space="0" w:color="auto"/>
              <w:right w:val="single" w:sz="4" w:space="0" w:color="auto"/>
            </w:tcBorders>
          </w:tcPr>
          <w:p w14:paraId="49833BDD" w14:textId="67979C34"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4A9C7B5B" w14:textId="64EFCE82" w:rsidR="008819F6" w:rsidRPr="008819F6" w:rsidRDefault="008819F6" w:rsidP="008819F6">
            <w:pPr>
              <w:jc w:val="center"/>
              <w:rPr>
                <w:color w:val="000000" w:themeColor="text1"/>
              </w:rPr>
            </w:pPr>
            <w:r w:rsidRPr="008819F6">
              <w:rPr>
                <w:color w:val="000000"/>
              </w:rPr>
              <w:t>-</w:t>
            </w:r>
          </w:p>
        </w:tc>
      </w:tr>
      <w:tr w:rsidR="008819F6" w:rsidRPr="00016357" w14:paraId="6FB7D404" w14:textId="77777777" w:rsidTr="00515347">
        <w:tc>
          <w:tcPr>
            <w:tcW w:w="3033" w:type="dxa"/>
            <w:tcBorders>
              <w:top w:val="single" w:sz="4" w:space="0" w:color="auto"/>
              <w:left w:val="single" w:sz="4" w:space="0" w:color="auto"/>
              <w:bottom w:val="single" w:sz="4" w:space="0" w:color="auto"/>
              <w:right w:val="single" w:sz="4" w:space="0" w:color="auto"/>
            </w:tcBorders>
          </w:tcPr>
          <w:p w14:paraId="41E7D37A" w14:textId="767F3C5B" w:rsidR="008819F6" w:rsidRPr="00016357" w:rsidRDefault="008819F6" w:rsidP="008819F6">
            <w:pPr>
              <w:jc w:val="both"/>
              <w:rPr>
                <w:color w:val="000000" w:themeColor="text1"/>
              </w:rPr>
            </w:pPr>
            <w:r w:rsidRPr="00016357">
              <w:rPr>
                <w:color w:val="000000" w:themeColor="text1"/>
              </w:rPr>
              <w:t>Местный бюджет</w:t>
            </w:r>
          </w:p>
        </w:tc>
        <w:tc>
          <w:tcPr>
            <w:tcW w:w="1913" w:type="dxa"/>
            <w:tcBorders>
              <w:top w:val="single" w:sz="4" w:space="0" w:color="auto"/>
              <w:left w:val="single" w:sz="4" w:space="0" w:color="auto"/>
              <w:bottom w:val="single" w:sz="4" w:space="0" w:color="auto"/>
              <w:right w:val="single" w:sz="4" w:space="0" w:color="auto"/>
            </w:tcBorders>
          </w:tcPr>
          <w:p w14:paraId="75A8D60B" w14:textId="2433DA28" w:rsidR="008819F6" w:rsidRPr="00016357" w:rsidRDefault="008819F6" w:rsidP="008819F6">
            <w:pPr>
              <w:jc w:val="center"/>
              <w:rPr>
                <w:color w:val="000000" w:themeColor="text1"/>
              </w:rPr>
            </w:pPr>
            <w:r w:rsidRPr="00016357">
              <w:rPr>
                <w:color w:val="000000" w:themeColor="text1"/>
              </w:rPr>
              <w:t>3 920,4</w:t>
            </w:r>
          </w:p>
        </w:tc>
        <w:tc>
          <w:tcPr>
            <w:tcW w:w="2170" w:type="dxa"/>
            <w:tcBorders>
              <w:top w:val="single" w:sz="4" w:space="0" w:color="auto"/>
              <w:left w:val="single" w:sz="4" w:space="0" w:color="auto"/>
              <w:bottom w:val="single" w:sz="4" w:space="0" w:color="auto"/>
              <w:right w:val="single" w:sz="4" w:space="0" w:color="auto"/>
            </w:tcBorders>
          </w:tcPr>
          <w:p w14:paraId="69286552" w14:textId="14B1F275" w:rsidR="008819F6" w:rsidRPr="00016357" w:rsidRDefault="008819F6" w:rsidP="008819F6">
            <w:pPr>
              <w:jc w:val="center"/>
              <w:rPr>
                <w:color w:val="000000" w:themeColor="text1"/>
              </w:rPr>
            </w:pPr>
            <w:r w:rsidRPr="00016357">
              <w:rPr>
                <w:color w:val="000000" w:themeColor="text1"/>
              </w:rPr>
              <w:t>3 858,1</w:t>
            </w:r>
          </w:p>
        </w:tc>
        <w:tc>
          <w:tcPr>
            <w:tcW w:w="2235" w:type="dxa"/>
            <w:tcBorders>
              <w:top w:val="single" w:sz="4" w:space="0" w:color="auto"/>
              <w:left w:val="single" w:sz="4" w:space="0" w:color="auto"/>
              <w:bottom w:val="single" w:sz="4" w:space="0" w:color="auto"/>
              <w:right w:val="single" w:sz="4" w:space="0" w:color="auto"/>
            </w:tcBorders>
          </w:tcPr>
          <w:p w14:paraId="4DC3E869" w14:textId="44ECA1BF" w:rsidR="008819F6" w:rsidRPr="008819F6" w:rsidRDefault="008819F6" w:rsidP="008819F6">
            <w:pPr>
              <w:jc w:val="center"/>
              <w:rPr>
                <w:color w:val="000000" w:themeColor="text1"/>
              </w:rPr>
            </w:pPr>
            <w:r w:rsidRPr="008819F6">
              <w:rPr>
                <w:color w:val="000000"/>
              </w:rPr>
              <w:t>200,0</w:t>
            </w:r>
          </w:p>
        </w:tc>
      </w:tr>
      <w:tr w:rsidR="008819F6" w:rsidRPr="00016357" w14:paraId="03537ED8" w14:textId="77777777" w:rsidTr="00515347">
        <w:tc>
          <w:tcPr>
            <w:tcW w:w="3033" w:type="dxa"/>
            <w:tcBorders>
              <w:top w:val="single" w:sz="4" w:space="0" w:color="auto"/>
              <w:left w:val="single" w:sz="4" w:space="0" w:color="auto"/>
              <w:bottom w:val="single" w:sz="4" w:space="0" w:color="auto"/>
              <w:right w:val="single" w:sz="4" w:space="0" w:color="auto"/>
            </w:tcBorders>
          </w:tcPr>
          <w:p w14:paraId="7A4D8F6A" w14:textId="71E760F2"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13" w:type="dxa"/>
            <w:tcBorders>
              <w:top w:val="single" w:sz="4" w:space="0" w:color="auto"/>
              <w:left w:val="single" w:sz="4" w:space="0" w:color="auto"/>
              <w:bottom w:val="single" w:sz="4" w:space="0" w:color="auto"/>
              <w:right w:val="single" w:sz="4" w:space="0" w:color="auto"/>
            </w:tcBorders>
          </w:tcPr>
          <w:p w14:paraId="0C83E05A" w14:textId="2D799A8F"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3A42A680" w14:textId="6D2139E4"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29FA531E" w14:textId="102B879A" w:rsidR="008819F6" w:rsidRPr="008819F6" w:rsidRDefault="008819F6" w:rsidP="008819F6">
            <w:pPr>
              <w:jc w:val="center"/>
              <w:rPr>
                <w:color w:val="000000" w:themeColor="text1"/>
              </w:rPr>
            </w:pPr>
            <w:r w:rsidRPr="008819F6">
              <w:rPr>
                <w:color w:val="000000"/>
              </w:rPr>
              <w:t>-</w:t>
            </w:r>
          </w:p>
        </w:tc>
      </w:tr>
      <w:tr w:rsidR="008819F6" w:rsidRPr="00016357" w14:paraId="6C96BC67" w14:textId="77777777" w:rsidTr="00515347">
        <w:tc>
          <w:tcPr>
            <w:tcW w:w="3033" w:type="dxa"/>
            <w:tcBorders>
              <w:top w:val="single" w:sz="4" w:space="0" w:color="auto"/>
              <w:left w:val="single" w:sz="4" w:space="0" w:color="auto"/>
              <w:bottom w:val="single" w:sz="4" w:space="0" w:color="auto"/>
              <w:right w:val="single" w:sz="4" w:space="0" w:color="auto"/>
            </w:tcBorders>
          </w:tcPr>
          <w:p w14:paraId="3535C8E3" w14:textId="17EBA9CF" w:rsidR="008819F6" w:rsidRPr="00016357" w:rsidRDefault="008819F6" w:rsidP="008819F6">
            <w:pPr>
              <w:jc w:val="both"/>
              <w:rPr>
                <w:color w:val="000000" w:themeColor="text1"/>
              </w:rPr>
            </w:pPr>
            <w:r w:rsidRPr="00016357">
              <w:rPr>
                <w:color w:val="000000" w:themeColor="text1"/>
              </w:rPr>
              <w:t>Всего</w:t>
            </w:r>
          </w:p>
        </w:tc>
        <w:tc>
          <w:tcPr>
            <w:tcW w:w="1913" w:type="dxa"/>
            <w:tcBorders>
              <w:top w:val="single" w:sz="4" w:space="0" w:color="auto"/>
              <w:left w:val="single" w:sz="4" w:space="0" w:color="auto"/>
              <w:bottom w:val="single" w:sz="4" w:space="0" w:color="auto"/>
              <w:right w:val="single" w:sz="4" w:space="0" w:color="auto"/>
            </w:tcBorders>
          </w:tcPr>
          <w:p w14:paraId="6B686A95" w14:textId="5205A8F1" w:rsidR="008819F6" w:rsidRPr="00016357" w:rsidRDefault="008819F6" w:rsidP="008819F6">
            <w:pPr>
              <w:jc w:val="center"/>
              <w:rPr>
                <w:color w:val="000000" w:themeColor="text1"/>
              </w:rPr>
            </w:pPr>
            <w:r w:rsidRPr="00016357">
              <w:rPr>
                <w:color w:val="000000" w:themeColor="text1"/>
              </w:rPr>
              <w:t>13 714,7</w:t>
            </w:r>
          </w:p>
        </w:tc>
        <w:tc>
          <w:tcPr>
            <w:tcW w:w="2170" w:type="dxa"/>
            <w:tcBorders>
              <w:top w:val="single" w:sz="4" w:space="0" w:color="auto"/>
              <w:left w:val="single" w:sz="4" w:space="0" w:color="auto"/>
              <w:bottom w:val="single" w:sz="4" w:space="0" w:color="auto"/>
              <w:right w:val="single" w:sz="4" w:space="0" w:color="auto"/>
            </w:tcBorders>
          </w:tcPr>
          <w:p w14:paraId="1FCDB6DD" w14:textId="2D0285C0" w:rsidR="008819F6" w:rsidRPr="00016357" w:rsidRDefault="008819F6" w:rsidP="008819F6">
            <w:pPr>
              <w:jc w:val="center"/>
              <w:rPr>
                <w:color w:val="000000" w:themeColor="text1"/>
              </w:rPr>
            </w:pPr>
            <w:r w:rsidRPr="00016357">
              <w:rPr>
                <w:color w:val="000000" w:themeColor="text1"/>
              </w:rPr>
              <w:t>3 858,1</w:t>
            </w:r>
          </w:p>
        </w:tc>
        <w:tc>
          <w:tcPr>
            <w:tcW w:w="2235" w:type="dxa"/>
            <w:tcBorders>
              <w:top w:val="single" w:sz="4" w:space="0" w:color="auto"/>
              <w:left w:val="single" w:sz="4" w:space="0" w:color="auto"/>
              <w:bottom w:val="single" w:sz="4" w:space="0" w:color="auto"/>
              <w:right w:val="single" w:sz="4" w:space="0" w:color="auto"/>
            </w:tcBorders>
          </w:tcPr>
          <w:p w14:paraId="31ED02F2" w14:textId="52A9BFFC" w:rsidR="008819F6" w:rsidRPr="008819F6" w:rsidRDefault="008819F6" w:rsidP="008819F6">
            <w:pPr>
              <w:jc w:val="center"/>
              <w:rPr>
                <w:color w:val="000000" w:themeColor="text1"/>
              </w:rPr>
            </w:pPr>
            <w:r w:rsidRPr="008819F6">
              <w:rPr>
                <w:color w:val="000000"/>
              </w:rPr>
              <w:t>200,0</w:t>
            </w:r>
          </w:p>
        </w:tc>
      </w:tr>
      <w:tr w:rsidR="008819F6" w:rsidRPr="00016357" w14:paraId="79277664"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6DC6A7FD" w14:textId="07249172" w:rsidR="008819F6" w:rsidRPr="008819F6" w:rsidRDefault="008819F6" w:rsidP="008819F6">
            <w:pPr>
              <w:jc w:val="center"/>
              <w:rPr>
                <w:color w:val="000000" w:themeColor="text1"/>
              </w:rPr>
            </w:pPr>
            <w:r w:rsidRPr="008819F6">
              <w:rPr>
                <w:color w:val="000000" w:themeColor="text1"/>
              </w:rPr>
              <w:t>Задача 4</w:t>
            </w:r>
          </w:p>
        </w:tc>
      </w:tr>
      <w:tr w:rsidR="008819F6" w:rsidRPr="00016357" w14:paraId="53A4B6AC" w14:textId="77777777" w:rsidTr="00515347">
        <w:tc>
          <w:tcPr>
            <w:tcW w:w="3033" w:type="dxa"/>
            <w:tcBorders>
              <w:top w:val="single" w:sz="4" w:space="0" w:color="auto"/>
              <w:left w:val="single" w:sz="4" w:space="0" w:color="auto"/>
              <w:bottom w:val="single" w:sz="4" w:space="0" w:color="auto"/>
              <w:right w:val="single" w:sz="4" w:space="0" w:color="auto"/>
            </w:tcBorders>
          </w:tcPr>
          <w:p w14:paraId="79F5C04D" w14:textId="2CEEC0EC"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13" w:type="dxa"/>
            <w:tcBorders>
              <w:top w:val="single" w:sz="4" w:space="0" w:color="auto"/>
              <w:left w:val="single" w:sz="4" w:space="0" w:color="auto"/>
              <w:bottom w:val="single" w:sz="4" w:space="0" w:color="auto"/>
              <w:right w:val="single" w:sz="4" w:space="0" w:color="auto"/>
            </w:tcBorders>
          </w:tcPr>
          <w:p w14:paraId="63DF526A" w14:textId="6AB2E5DD"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0969A3DF" w14:textId="04184B69"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34C0630D" w14:textId="3CF68688" w:rsidR="008819F6" w:rsidRPr="008819F6" w:rsidRDefault="008819F6" w:rsidP="008819F6">
            <w:pPr>
              <w:jc w:val="center"/>
              <w:rPr>
                <w:color w:val="000000" w:themeColor="text1"/>
              </w:rPr>
            </w:pPr>
            <w:r w:rsidRPr="008819F6">
              <w:rPr>
                <w:color w:val="000000"/>
              </w:rPr>
              <w:t>-</w:t>
            </w:r>
          </w:p>
        </w:tc>
      </w:tr>
      <w:tr w:rsidR="008819F6" w:rsidRPr="00016357" w14:paraId="11F4374E" w14:textId="77777777" w:rsidTr="00515347">
        <w:tc>
          <w:tcPr>
            <w:tcW w:w="3033" w:type="dxa"/>
            <w:tcBorders>
              <w:top w:val="single" w:sz="4" w:space="0" w:color="auto"/>
              <w:left w:val="single" w:sz="4" w:space="0" w:color="auto"/>
              <w:bottom w:val="single" w:sz="4" w:space="0" w:color="auto"/>
              <w:right w:val="single" w:sz="4" w:space="0" w:color="auto"/>
            </w:tcBorders>
          </w:tcPr>
          <w:p w14:paraId="7100D33A" w14:textId="5F6B1A45" w:rsidR="008819F6" w:rsidRPr="00016357" w:rsidRDefault="008819F6" w:rsidP="008819F6">
            <w:pPr>
              <w:jc w:val="both"/>
              <w:rPr>
                <w:color w:val="000000" w:themeColor="text1"/>
              </w:rPr>
            </w:pPr>
            <w:r w:rsidRPr="00016357">
              <w:rPr>
                <w:color w:val="000000" w:themeColor="text1"/>
              </w:rPr>
              <w:t>Областной бюджет</w:t>
            </w:r>
          </w:p>
        </w:tc>
        <w:tc>
          <w:tcPr>
            <w:tcW w:w="1913" w:type="dxa"/>
            <w:tcBorders>
              <w:top w:val="single" w:sz="4" w:space="0" w:color="auto"/>
              <w:left w:val="single" w:sz="4" w:space="0" w:color="auto"/>
              <w:bottom w:val="single" w:sz="4" w:space="0" w:color="auto"/>
              <w:right w:val="single" w:sz="4" w:space="0" w:color="auto"/>
            </w:tcBorders>
          </w:tcPr>
          <w:p w14:paraId="47B443BE" w14:textId="4B3E3F54"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6997AA9C" w14:textId="410A765F" w:rsidR="008819F6" w:rsidRPr="00016357" w:rsidRDefault="008819F6" w:rsidP="008819F6">
            <w:pPr>
              <w:jc w:val="center"/>
              <w:rPr>
                <w:color w:val="000000" w:themeColor="text1"/>
              </w:rPr>
            </w:pPr>
            <w:r w:rsidRPr="00016357">
              <w:rPr>
                <w:color w:val="000000" w:themeColor="text1"/>
              </w:rPr>
              <w:t>6 271,8</w:t>
            </w:r>
          </w:p>
        </w:tc>
        <w:tc>
          <w:tcPr>
            <w:tcW w:w="2235" w:type="dxa"/>
            <w:tcBorders>
              <w:top w:val="single" w:sz="4" w:space="0" w:color="auto"/>
              <w:left w:val="single" w:sz="4" w:space="0" w:color="auto"/>
              <w:bottom w:val="single" w:sz="4" w:space="0" w:color="auto"/>
              <w:right w:val="single" w:sz="4" w:space="0" w:color="auto"/>
            </w:tcBorders>
          </w:tcPr>
          <w:p w14:paraId="7A7913A9" w14:textId="3A76C971" w:rsidR="008819F6" w:rsidRPr="008819F6" w:rsidRDefault="008819F6" w:rsidP="008819F6">
            <w:pPr>
              <w:jc w:val="center"/>
              <w:rPr>
                <w:color w:val="000000" w:themeColor="text1"/>
              </w:rPr>
            </w:pPr>
            <w:r w:rsidRPr="008819F6">
              <w:rPr>
                <w:color w:val="000000"/>
              </w:rPr>
              <w:t>-</w:t>
            </w:r>
          </w:p>
        </w:tc>
      </w:tr>
      <w:tr w:rsidR="008819F6" w:rsidRPr="00016357" w14:paraId="198CC802" w14:textId="77777777" w:rsidTr="00515347">
        <w:tc>
          <w:tcPr>
            <w:tcW w:w="3033" w:type="dxa"/>
            <w:tcBorders>
              <w:top w:val="single" w:sz="4" w:space="0" w:color="auto"/>
              <w:left w:val="single" w:sz="4" w:space="0" w:color="auto"/>
              <w:bottom w:val="single" w:sz="4" w:space="0" w:color="auto"/>
              <w:right w:val="single" w:sz="4" w:space="0" w:color="auto"/>
            </w:tcBorders>
          </w:tcPr>
          <w:p w14:paraId="60FA5704" w14:textId="00401D87" w:rsidR="008819F6" w:rsidRPr="00016357" w:rsidRDefault="008819F6" w:rsidP="008819F6">
            <w:pPr>
              <w:jc w:val="both"/>
              <w:rPr>
                <w:color w:val="000000" w:themeColor="text1"/>
              </w:rPr>
            </w:pPr>
            <w:r w:rsidRPr="00016357">
              <w:rPr>
                <w:color w:val="000000" w:themeColor="text1"/>
              </w:rPr>
              <w:t>Местный бюджет</w:t>
            </w:r>
          </w:p>
        </w:tc>
        <w:tc>
          <w:tcPr>
            <w:tcW w:w="1913" w:type="dxa"/>
            <w:tcBorders>
              <w:top w:val="single" w:sz="4" w:space="0" w:color="auto"/>
              <w:left w:val="single" w:sz="4" w:space="0" w:color="auto"/>
              <w:bottom w:val="single" w:sz="4" w:space="0" w:color="auto"/>
              <w:right w:val="single" w:sz="4" w:space="0" w:color="auto"/>
            </w:tcBorders>
          </w:tcPr>
          <w:p w14:paraId="7EE930AE" w14:textId="04E2F2B7" w:rsidR="008819F6" w:rsidRPr="00016357" w:rsidRDefault="008819F6" w:rsidP="008819F6">
            <w:pPr>
              <w:jc w:val="center"/>
              <w:rPr>
                <w:color w:val="000000" w:themeColor="text1"/>
              </w:rPr>
            </w:pPr>
            <w:r w:rsidRPr="00016357">
              <w:rPr>
                <w:color w:val="000000" w:themeColor="text1"/>
              </w:rPr>
              <w:t>82 013,0</w:t>
            </w:r>
          </w:p>
        </w:tc>
        <w:tc>
          <w:tcPr>
            <w:tcW w:w="2170" w:type="dxa"/>
            <w:tcBorders>
              <w:top w:val="single" w:sz="4" w:space="0" w:color="auto"/>
              <w:left w:val="single" w:sz="4" w:space="0" w:color="auto"/>
              <w:bottom w:val="single" w:sz="4" w:space="0" w:color="auto"/>
              <w:right w:val="single" w:sz="4" w:space="0" w:color="auto"/>
            </w:tcBorders>
          </w:tcPr>
          <w:p w14:paraId="52FD898E" w14:textId="61076D58" w:rsidR="008819F6" w:rsidRPr="00016357" w:rsidRDefault="008819F6" w:rsidP="008819F6">
            <w:pPr>
              <w:jc w:val="center"/>
              <w:rPr>
                <w:color w:val="000000" w:themeColor="text1"/>
              </w:rPr>
            </w:pPr>
            <w:r w:rsidRPr="00016357">
              <w:rPr>
                <w:color w:val="000000" w:themeColor="text1"/>
              </w:rPr>
              <w:t>9 509,4</w:t>
            </w:r>
          </w:p>
        </w:tc>
        <w:tc>
          <w:tcPr>
            <w:tcW w:w="2235" w:type="dxa"/>
            <w:tcBorders>
              <w:top w:val="single" w:sz="4" w:space="0" w:color="auto"/>
              <w:left w:val="single" w:sz="4" w:space="0" w:color="auto"/>
              <w:bottom w:val="single" w:sz="4" w:space="0" w:color="auto"/>
              <w:right w:val="single" w:sz="4" w:space="0" w:color="auto"/>
            </w:tcBorders>
          </w:tcPr>
          <w:p w14:paraId="639300A6" w14:textId="721CECB4" w:rsidR="008819F6" w:rsidRPr="008819F6" w:rsidRDefault="008819F6" w:rsidP="008819F6">
            <w:pPr>
              <w:jc w:val="center"/>
              <w:rPr>
                <w:color w:val="000000" w:themeColor="text1"/>
              </w:rPr>
            </w:pPr>
            <w:r w:rsidRPr="008819F6">
              <w:rPr>
                <w:color w:val="000000"/>
              </w:rPr>
              <w:t>261,3</w:t>
            </w:r>
          </w:p>
        </w:tc>
      </w:tr>
      <w:tr w:rsidR="008819F6" w:rsidRPr="00016357" w14:paraId="1963CEF4" w14:textId="77777777" w:rsidTr="00515347">
        <w:tc>
          <w:tcPr>
            <w:tcW w:w="3033" w:type="dxa"/>
            <w:tcBorders>
              <w:top w:val="single" w:sz="4" w:space="0" w:color="auto"/>
              <w:left w:val="single" w:sz="4" w:space="0" w:color="auto"/>
              <w:bottom w:val="single" w:sz="4" w:space="0" w:color="auto"/>
              <w:right w:val="single" w:sz="4" w:space="0" w:color="auto"/>
            </w:tcBorders>
          </w:tcPr>
          <w:p w14:paraId="48E1B730" w14:textId="332C2F2C"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13" w:type="dxa"/>
            <w:tcBorders>
              <w:top w:val="single" w:sz="4" w:space="0" w:color="auto"/>
              <w:left w:val="single" w:sz="4" w:space="0" w:color="auto"/>
              <w:bottom w:val="single" w:sz="4" w:space="0" w:color="auto"/>
              <w:right w:val="single" w:sz="4" w:space="0" w:color="auto"/>
            </w:tcBorders>
          </w:tcPr>
          <w:p w14:paraId="163D8AB3" w14:textId="326918B0"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51FEBBD5" w14:textId="5A33DDF8"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3478CD2C" w14:textId="6CC46EA8" w:rsidR="008819F6" w:rsidRPr="008819F6" w:rsidRDefault="008819F6" w:rsidP="008819F6">
            <w:pPr>
              <w:jc w:val="center"/>
              <w:rPr>
                <w:color w:val="000000" w:themeColor="text1"/>
              </w:rPr>
            </w:pPr>
            <w:r w:rsidRPr="008819F6">
              <w:rPr>
                <w:color w:val="000000"/>
              </w:rPr>
              <w:t>-</w:t>
            </w:r>
          </w:p>
        </w:tc>
      </w:tr>
      <w:tr w:rsidR="008819F6" w:rsidRPr="00016357" w14:paraId="39201526" w14:textId="77777777" w:rsidTr="00515347">
        <w:tc>
          <w:tcPr>
            <w:tcW w:w="3033" w:type="dxa"/>
            <w:tcBorders>
              <w:top w:val="single" w:sz="4" w:space="0" w:color="auto"/>
              <w:left w:val="single" w:sz="4" w:space="0" w:color="auto"/>
              <w:bottom w:val="single" w:sz="4" w:space="0" w:color="auto"/>
              <w:right w:val="single" w:sz="4" w:space="0" w:color="auto"/>
            </w:tcBorders>
          </w:tcPr>
          <w:p w14:paraId="2507226F" w14:textId="781CFADE" w:rsidR="008819F6" w:rsidRPr="00016357" w:rsidRDefault="008819F6" w:rsidP="008819F6">
            <w:pPr>
              <w:jc w:val="both"/>
              <w:rPr>
                <w:color w:val="000000" w:themeColor="text1"/>
              </w:rPr>
            </w:pPr>
            <w:r w:rsidRPr="00016357">
              <w:rPr>
                <w:color w:val="000000" w:themeColor="text1"/>
              </w:rPr>
              <w:t>Всего</w:t>
            </w:r>
          </w:p>
        </w:tc>
        <w:tc>
          <w:tcPr>
            <w:tcW w:w="1913" w:type="dxa"/>
            <w:tcBorders>
              <w:top w:val="single" w:sz="4" w:space="0" w:color="auto"/>
              <w:left w:val="single" w:sz="4" w:space="0" w:color="auto"/>
              <w:bottom w:val="single" w:sz="4" w:space="0" w:color="auto"/>
              <w:right w:val="single" w:sz="4" w:space="0" w:color="auto"/>
            </w:tcBorders>
          </w:tcPr>
          <w:p w14:paraId="1DC0D438" w14:textId="0ECEA454" w:rsidR="008819F6" w:rsidRPr="00016357" w:rsidRDefault="008819F6" w:rsidP="008819F6">
            <w:pPr>
              <w:jc w:val="center"/>
              <w:rPr>
                <w:color w:val="000000" w:themeColor="text1"/>
              </w:rPr>
            </w:pPr>
            <w:r w:rsidRPr="00016357">
              <w:rPr>
                <w:color w:val="000000" w:themeColor="text1"/>
              </w:rPr>
              <w:t>82 013,0</w:t>
            </w:r>
          </w:p>
        </w:tc>
        <w:tc>
          <w:tcPr>
            <w:tcW w:w="2170" w:type="dxa"/>
            <w:tcBorders>
              <w:top w:val="single" w:sz="4" w:space="0" w:color="auto"/>
              <w:left w:val="single" w:sz="4" w:space="0" w:color="auto"/>
              <w:bottom w:val="single" w:sz="4" w:space="0" w:color="auto"/>
              <w:right w:val="single" w:sz="4" w:space="0" w:color="auto"/>
            </w:tcBorders>
          </w:tcPr>
          <w:p w14:paraId="099A1E4C" w14:textId="42AD26DD" w:rsidR="008819F6" w:rsidRPr="00016357" w:rsidRDefault="008819F6" w:rsidP="008819F6">
            <w:pPr>
              <w:jc w:val="center"/>
              <w:rPr>
                <w:color w:val="000000" w:themeColor="text1"/>
              </w:rPr>
            </w:pPr>
            <w:r w:rsidRPr="00016357">
              <w:rPr>
                <w:color w:val="000000" w:themeColor="text1"/>
              </w:rPr>
              <w:t>15 781,2</w:t>
            </w:r>
          </w:p>
        </w:tc>
        <w:tc>
          <w:tcPr>
            <w:tcW w:w="2235" w:type="dxa"/>
            <w:tcBorders>
              <w:top w:val="single" w:sz="4" w:space="0" w:color="auto"/>
              <w:left w:val="single" w:sz="4" w:space="0" w:color="auto"/>
              <w:bottom w:val="single" w:sz="4" w:space="0" w:color="auto"/>
              <w:right w:val="single" w:sz="4" w:space="0" w:color="auto"/>
            </w:tcBorders>
          </w:tcPr>
          <w:p w14:paraId="7888F4B1" w14:textId="1C60D12B" w:rsidR="008819F6" w:rsidRPr="008819F6" w:rsidRDefault="008819F6" w:rsidP="008819F6">
            <w:pPr>
              <w:jc w:val="center"/>
              <w:rPr>
                <w:color w:val="000000" w:themeColor="text1"/>
              </w:rPr>
            </w:pPr>
            <w:r w:rsidRPr="008819F6">
              <w:rPr>
                <w:color w:val="000000"/>
              </w:rPr>
              <w:t>261,3</w:t>
            </w:r>
          </w:p>
        </w:tc>
      </w:tr>
      <w:tr w:rsidR="008819F6" w:rsidRPr="00016357" w14:paraId="6658060F"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1ED82D8C" w14:textId="41A0EC0D" w:rsidR="008819F6" w:rsidRPr="008819F6" w:rsidRDefault="008819F6" w:rsidP="008819F6">
            <w:pPr>
              <w:jc w:val="center"/>
              <w:rPr>
                <w:color w:val="000000" w:themeColor="text1"/>
              </w:rPr>
            </w:pPr>
            <w:r w:rsidRPr="008819F6">
              <w:rPr>
                <w:color w:val="000000" w:themeColor="text1"/>
              </w:rPr>
              <w:t>Задача 5</w:t>
            </w:r>
          </w:p>
        </w:tc>
      </w:tr>
      <w:tr w:rsidR="008819F6" w:rsidRPr="00016357" w14:paraId="45E78D4A" w14:textId="77777777" w:rsidTr="00515347">
        <w:tc>
          <w:tcPr>
            <w:tcW w:w="3033" w:type="dxa"/>
            <w:tcBorders>
              <w:top w:val="single" w:sz="4" w:space="0" w:color="auto"/>
              <w:left w:val="single" w:sz="4" w:space="0" w:color="auto"/>
              <w:bottom w:val="single" w:sz="4" w:space="0" w:color="auto"/>
              <w:right w:val="single" w:sz="4" w:space="0" w:color="auto"/>
            </w:tcBorders>
          </w:tcPr>
          <w:p w14:paraId="59ED621C" w14:textId="0A433ACB"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13" w:type="dxa"/>
            <w:tcBorders>
              <w:top w:val="single" w:sz="4" w:space="0" w:color="auto"/>
              <w:left w:val="single" w:sz="4" w:space="0" w:color="auto"/>
              <w:bottom w:val="single" w:sz="4" w:space="0" w:color="auto"/>
              <w:right w:val="single" w:sz="4" w:space="0" w:color="auto"/>
            </w:tcBorders>
          </w:tcPr>
          <w:p w14:paraId="02D9C543" w14:textId="54C96256"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77713CD4" w14:textId="27144295"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4E3798A3" w14:textId="7DD08CD7" w:rsidR="008819F6" w:rsidRPr="008819F6" w:rsidRDefault="008819F6" w:rsidP="008819F6">
            <w:pPr>
              <w:jc w:val="center"/>
              <w:rPr>
                <w:color w:val="000000" w:themeColor="text1"/>
              </w:rPr>
            </w:pPr>
            <w:r w:rsidRPr="008819F6">
              <w:rPr>
                <w:color w:val="000000"/>
              </w:rPr>
              <w:t>-</w:t>
            </w:r>
          </w:p>
        </w:tc>
      </w:tr>
      <w:tr w:rsidR="008819F6" w:rsidRPr="00016357" w14:paraId="3B648531" w14:textId="77777777" w:rsidTr="00515347">
        <w:tc>
          <w:tcPr>
            <w:tcW w:w="3033" w:type="dxa"/>
            <w:tcBorders>
              <w:top w:val="single" w:sz="4" w:space="0" w:color="auto"/>
              <w:left w:val="single" w:sz="4" w:space="0" w:color="auto"/>
              <w:bottom w:val="single" w:sz="4" w:space="0" w:color="auto"/>
              <w:right w:val="single" w:sz="4" w:space="0" w:color="auto"/>
            </w:tcBorders>
          </w:tcPr>
          <w:p w14:paraId="5F24352F" w14:textId="61026FEC" w:rsidR="008819F6" w:rsidRPr="00016357" w:rsidRDefault="008819F6" w:rsidP="008819F6">
            <w:pPr>
              <w:jc w:val="both"/>
              <w:rPr>
                <w:color w:val="000000" w:themeColor="text1"/>
              </w:rPr>
            </w:pPr>
            <w:r w:rsidRPr="00016357">
              <w:rPr>
                <w:color w:val="000000" w:themeColor="text1"/>
              </w:rPr>
              <w:t>Областной бюджет</w:t>
            </w:r>
          </w:p>
        </w:tc>
        <w:tc>
          <w:tcPr>
            <w:tcW w:w="1913" w:type="dxa"/>
            <w:tcBorders>
              <w:top w:val="single" w:sz="4" w:space="0" w:color="auto"/>
              <w:left w:val="single" w:sz="4" w:space="0" w:color="auto"/>
              <w:bottom w:val="single" w:sz="4" w:space="0" w:color="auto"/>
              <w:right w:val="single" w:sz="4" w:space="0" w:color="auto"/>
            </w:tcBorders>
          </w:tcPr>
          <w:p w14:paraId="0B193C18" w14:textId="6CD50DC0"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62232D66" w14:textId="1D0C0D5C"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7A91833C" w14:textId="64185612" w:rsidR="008819F6" w:rsidRPr="008819F6" w:rsidRDefault="008819F6" w:rsidP="008819F6">
            <w:pPr>
              <w:jc w:val="center"/>
              <w:rPr>
                <w:color w:val="000000" w:themeColor="text1"/>
              </w:rPr>
            </w:pPr>
            <w:r w:rsidRPr="008819F6">
              <w:rPr>
                <w:color w:val="000000"/>
              </w:rPr>
              <w:t>-</w:t>
            </w:r>
          </w:p>
        </w:tc>
      </w:tr>
      <w:tr w:rsidR="008819F6" w:rsidRPr="00016357" w14:paraId="509CCC3F" w14:textId="77777777" w:rsidTr="00515347">
        <w:tc>
          <w:tcPr>
            <w:tcW w:w="3033" w:type="dxa"/>
            <w:tcBorders>
              <w:top w:val="single" w:sz="4" w:space="0" w:color="auto"/>
              <w:left w:val="single" w:sz="4" w:space="0" w:color="auto"/>
              <w:bottom w:val="single" w:sz="4" w:space="0" w:color="auto"/>
              <w:right w:val="single" w:sz="4" w:space="0" w:color="auto"/>
            </w:tcBorders>
          </w:tcPr>
          <w:p w14:paraId="1A566DF6" w14:textId="250C5B6B" w:rsidR="008819F6" w:rsidRPr="00016357" w:rsidRDefault="008819F6" w:rsidP="008819F6">
            <w:pPr>
              <w:jc w:val="both"/>
              <w:rPr>
                <w:color w:val="000000" w:themeColor="text1"/>
              </w:rPr>
            </w:pPr>
            <w:r w:rsidRPr="00016357">
              <w:rPr>
                <w:color w:val="000000" w:themeColor="text1"/>
              </w:rPr>
              <w:t>Местный бюджет</w:t>
            </w:r>
          </w:p>
        </w:tc>
        <w:tc>
          <w:tcPr>
            <w:tcW w:w="1913" w:type="dxa"/>
            <w:tcBorders>
              <w:top w:val="single" w:sz="4" w:space="0" w:color="auto"/>
              <w:left w:val="single" w:sz="4" w:space="0" w:color="auto"/>
              <w:bottom w:val="single" w:sz="4" w:space="0" w:color="auto"/>
              <w:right w:val="single" w:sz="4" w:space="0" w:color="auto"/>
            </w:tcBorders>
          </w:tcPr>
          <w:p w14:paraId="00C542F3" w14:textId="5451DB9F" w:rsidR="008819F6" w:rsidRPr="00016357" w:rsidRDefault="008819F6" w:rsidP="008819F6">
            <w:pPr>
              <w:jc w:val="center"/>
              <w:rPr>
                <w:color w:val="000000" w:themeColor="text1"/>
              </w:rPr>
            </w:pPr>
            <w:r w:rsidRPr="00016357">
              <w:rPr>
                <w:color w:val="000000" w:themeColor="text1"/>
              </w:rPr>
              <w:t>2 625,3</w:t>
            </w:r>
          </w:p>
        </w:tc>
        <w:tc>
          <w:tcPr>
            <w:tcW w:w="2170" w:type="dxa"/>
            <w:tcBorders>
              <w:top w:val="single" w:sz="4" w:space="0" w:color="auto"/>
              <w:left w:val="single" w:sz="4" w:space="0" w:color="auto"/>
              <w:bottom w:val="single" w:sz="4" w:space="0" w:color="auto"/>
              <w:right w:val="single" w:sz="4" w:space="0" w:color="auto"/>
            </w:tcBorders>
          </w:tcPr>
          <w:p w14:paraId="2AA609D1" w14:textId="742C4E2E" w:rsidR="008819F6" w:rsidRPr="00016357" w:rsidRDefault="008819F6" w:rsidP="008819F6">
            <w:pPr>
              <w:jc w:val="center"/>
              <w:rPr>
                <w:color w:val="000000" w:themeColor="text1"/>
              </w:rPr>
            </w:pPr>
            <w:r w:rsidRPr="00016357">
              <w:rPr>
                <w:color w:val="000000" w:themeColor="text1"/>
              </w:rPr>
              <w:t>931,6</w:t>
            </w:r>
          </w:p>
        </w:tc>
        <w:tc>
          <w:tcPr>
            <w:tcW w:w="2235" w:type="dxa"/>
            <w:tcBorders>
              <w:top w:val="single" w:sz="4" w:space="0" w:color="auto"/>
              <w:left w:val="single" w:sz="4" w:space="0" w:color="auto"/>
              <w:bottom w:val="single" w:sz="4" w:space="0" w:color="auto"/>
              <w:right w:val="single" w:sz="4" w:space="0" w:color="auto"/>
            </w:tcBorders>
          </w:tcPr>
          <w:p w14:paraId="3ED370D7" w14:textId="7764D9EF" w:rsidR="008819F6" w:rsidRPr="008819F6" w:rsidRDefault="008819F6" w:rsidP="008819F6">
            <w:pPr>
              <w:jc w:val="center"/>
              <w:rPr>
                <w:color w:val="000000" w:themeColor="text1"/>
              </w:rPr>
            </w:pPr>
            <w:r w:rsidRPr="008819F6">
              <w:rPr>
                <w:color w:val="000000"/>
              </w:rPr>
              <w:t>-</w:t>
            </w:r>
          </w:p>
        </w:tc>
      </w:tr>
      <w:tr w:rsidR="008819F6" w:rsidRPr="00016357" w14:paraId="47A2955D" w14:textId="77777777" w:rsidTr="00515347">
        <w:tc>
          <w:tcPr>
            <w:tcW w:w="3033" w:type="dxa"/>
            <w:tcBorders>
              <w:top w:val="single" w:sz="4" w:space="0" w:color="auto"/>
              <w:left w:val="single" w:sz="4" w:space="0" w:color="auto"/>
              <w:bottom w:val="single" w:sz="4" w:space="0" w:color="auto"/>
              <w:right w:val="single" w:sz="4" w:space="0" w:color="auto"/>
            </w:tcBorders>
          </w:tcPr>
          <w:p w14:paraId="2A5470D8" w14:textId="77222DD4"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13" w:type="dxa"/>
            <w:tcBorders>
              <w:top w:val="single" w:sz="4" w:space="0" w:color="auto"/>
              <w:left w:val="single" w:sz="4" w:space="0" w:color="auto"/>
              <w:bottom w:val="single" w:sz="4" w:space="0" w:color="auto"/>
              <w:right w:val="single" w:sz="4" w:space="0" w:color="auto"/>
            </w:tcBorders>
          </w:tcPr>
          <w:p w14:paraId="0479CDCA" w14:textId="76E8D485"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4FD85E27" w14:textId="476A224E"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3AA0D89B" w14:textId="516D2C28" w:rsidR="008819F6" w:rsidRPr="008819F6" w:rsidRDefault="008819F6" w:rsidP="008819F6">
            <w:pPr>
              <w:jc w:val="center"/>
              <w:rPr>
                <w:color w:val="000000" w:themeColor="text1"/>
              </w:rPr>
            </w:pPr>
            <w:r w:rsidRPr="008819F6">
              <w:rPr>
                <w:color w:val="000000"/>
              </w:rPr>
              <w:t>-</w:t>
            </w:r>
          </w:p>
        </w:tc>
      </w:tr>
      <w:tr w:rsidR="008819F6" w:rsidRPr="00016357" w14:paraId="3EB9C1AD" w14:textId="77777777" w:rsidTr="00515347">
        <w:tc>
          <w:tcPr>
            <w:tcW w:w="3033" w:type="dxa"/>
            <w:tcBorders>
              <w:top w:val="single" w:sz="4" w:space="0" w:color="auto"/>
              <w:left w:val="single" w:sz="4" w:space="0" w:color="auto"/>
              <w:bottom w:val="single" w:sz="4" w:space="0" w:color="auto"/>
              <w:right w:val="single" w:sz="4" w:space="0" w:color="auto"/>
            </w:tcBorders>
          </w:tcPr>
          <w:p w14:paraId="4348EF92" w14:textId="78FDABE3" w:rsidR="008819F6" w:rsidRPr="00016357" w:rsidRDefault="008819F6" w:rsidP="008819F6">
            <w:pPr>
              <w:jc w:val="both"/>
              <w:rPr>
                <w:color w:val="000000" w:themeColor="text1"/>
              </w:rPr>
            </w:pPr>
            <w:r w:rsidRPr="00016357">
              <w:rPr>
                <w:color w:val="000000" w:themeColor="text1"/>
              </w:rPr>
              <w:t>Всего</w:t>
            </w:r>
          </w:p>
        </w:tc>
        <w:tc>
          <w:tcPr>
            <w:tcW w:w="1913" w:type="dxa"/>
            <w:tcBorders>
              <w:top w:val="single" w:sz="4" w:space="0" w:color="auto"/>
              <w:left w:val="single" w:sz="4" w:space="0" w:color="auto"/>
              <w:bottom w:val="single" w:sz="4" w:space="0" w:color="auto"/>
              <w:right w:val="single" w:sz="4" w:space="0" w:color="auto"/>
            </w:tcBorders>
          </w:tcPr>
          <w:p w14:paraId="601B8542" w14:textId="4ECD6502" w:rsidR="008819F6" w:rsidRPr="00016357" w:rsidRDefault="008819F6" w:rsidP="008819F6">
            <w:pPr>
              <w:jc w:val="center"/>
              <w:rPr>
                <w:color w:val="000000" w:themeColor="text1"/>
              </w:rPr>
            </w:pPr>
            <w:r w:rsidRPr="00016357">
              <w:rPr>
                <w:color w:val="000000" w:themeColor="text1"/>
              </w:rPr>
              <w:t>2 625,3</w:t>
            </w:r>
          </w:p>
        </w:tc>
        <w:tc>
          <w:tcPr>
            <w:tcW w:w="2170" w:type="dxa"/>
            <w:tcBorders>
              <w:top w:val="single" w:sz="4" w:space="0" w:color="auto"/>
              <w:left w:val="single" w:sz="4" w:space="0" w:color="auto"/>
              <w:bottom w:val="single" w:sz="4" w:space="0" w:color="auto"/>
              <w:right w:val="single" w:sz="4" w:space="0" w:color="auto"/>
            </w:tcBorders>
          </w:tcPr>
          <w:p w14:paraId="1AD43149" w14:textId="3E715DB9" w:rsidR="008819F6" w:rsidRPr="00016357" w:rsidRDefault="008819F6" w:rsidP="008819F6">
            <w:pPr>
              <w:jc w:val="center"/>
              <w:rPr>
                <w:color w:val="000000" w:themeColor="text1"/>
              </w:rPr>
            </w:pPr>
            <w:r w:rsidRPr="00016357">
              <w:rPr>
                <w:color w:val="000000" w:themeColor="text1"/>
              </w:rPr>
              <w:t>931,6</w:t>
            </w:r>
          </w:p>
        </w:tc>
        <w:tc>
          <w:tcPr>
            <w:tcW w:w="2235" w:type="dxa"/>
            <w:tcBorders>
              <w:top w:val="single" w:sz="4" w:space="0" w:color="auto"/>
              <w:left w:val="single" w:sz="4" w:space="0" w:color="auto"/>
              <w:bottom w:val="single" w:sz="4" w:space="0" w:color="auto"/>
              <w:right w:val="single" w:sz="4" w:space="0" w:color="auto"/>
            </w:tcBorders>
          </w:tcPr>
          <w:p w14:paraId="59737E1B" w14:textId="1C396F87" w:rsidR="008819F6" w:rsidRPr="008819F6" w:rsidRDefault="008819F6" w:rsidP="008819F6">
            <w:pPr>
              <w:jc w:val="center"/>
              <w:rPr>
                <w:color w:val="000000" w:themeColor="text1"/>
              </w:rPr>
            </w:pPr>
            <w:r w:rsidRPr="008819F6">
              <w:rPr>
                <w:color w:val="000000"/>
              </w:rPr>
              <w:t>-</w:t>
            </w:r>
          </w:p>
        </w:tc>
      </w:tr>
      <w:tr w:rsidR="008819F6" w:rsidRPr="00016357" w14:paraId="1D0D7C11" w14:textId="77777777" w:rsidTr="00515347">
        <w:tc>
          <w:tcPr>
            <w:tcW w:w="9351" w:type="dxa"/>
            <w:gridSpan w:val="4"/>
            <w:tcBorders>
              <w:top w:val="single" w:sz="4" w:space="0" w:color="auto"/>
              <w:left w:val="single" w:sz="4" w:space="0" w:color="auto"/>
              <w:bottom w:val="single" w:sz="4" w:space="0" w:color="auto"/>
              <w:right w:val="single" w:sz="4" w:space="0" w:color="auto"/>
            </w:tcBorders>
          </w:tcPr>
          <w:p w14:paraId="7747EAF4" w14:textId="386CCB6E" w:rsidR="008819F6" w:rsidRPr="008819F6" w:rsidRDefault="008819F6" w:rsidP="008819F6">
            <w:pPr>
              <w:jc w:val="center"/>
              <w:rPr>
                <w:color w:val="000000" w:themeColor="text1"/>
              </w:rPr>
            </w:pPr>
            <w:r w:rsidRPr="008819F6">
              <w:rPr>
                <w:color w:val="000000" w:themeColor="text1"/>
              </w:rPr>
              <w:t>Итого по подпрограмме</w:t>
            </w:r>
          </w:p>
        </w:tc>
      </w:tr>
      <w:tr w:rsidR="008819F6" w:rsidRPr="00016357" w14:paraId="6EC7CAA7" w14:textId="77777777" w:rsidTr="00515347">
        <w:tc>
          <w:tcPr>
            <w:tcW w:w="3033" w:type="dxa"/>
            <w:tcBorders>
              <w:top w:val="single" w:sz="4" w:space="0" w:color="auto"/>
              <w:left w:val="single" w:sz="4" w:space="0" w:color="auto"/>
              <w:bottom w:val="single" w:sz="4" w:space="0" w:color="auto"/>
              <w:right w:val="single" w:sz="4" w:space="0" w:color="auto"/>
            </w:tcBorders>
          </w:tcPr>
          <w:p w14:paraId="295D6188" w14:textId="6237BF9A"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913" w:type="dxa"/>
            <w:tcBorders>
              <w:top w:val="single" w:sz="4" w:space="0" w:color="auto"/>
              <w:left w:val="single" w:sz="4" w:space="0" w:color="auto"/>
              <w:bottom w:val="single" w:sz="4" w:space="0" w:color="auto"/>
              <w:right w:val="single" w:sz="4" w:space="0" w:color="auto"/>
            </w:tcBorders>
          </w:tcPr>
          <w:p w14:paraId="7E737193" w14:textId="15FF803C"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2DD90612" w14:textId="117F7A6C"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79CAA924" w14:textId="3B9B8FCC" w:rsidR="008819F6" w:rsidRPr="008819F6" w:rsidRDefault="008819F6" w:rsidP="008819F6">
            <w:pPr>
              <w:jc w:val="center"/>
              <w:rPr>
                <w:color w:val="000000" w:themeColor="text1"/>
              </w:rPr>
            </w:pPr>
            <w:r w:rsidRPr="008819F6">
              <w:rPr>
                <w:color w:val="000000"/>
              </w:rPr>
              <w:t>-</w:t>
            </w:r>
          </w:p>
        </w:tc>
      </w:tr>
      <w:tr w:rsidR="008819F6" w:rsidRPr="00016357" w14:paraId="5A8D30B1" w14:textId="77777777" w:rsidTr="00515347">
        <w:tc>
          <w:tcPr>
            <w:tcW w:w="3033" w:type="dxa"/>
            <w:tcBorders>
              <w:top w:val="single" w:sz="4" w:space="0" w:color="auto"/>
              <w:left w:val="single" w:sz="4" w:space="0" w:color="auto"/>
              <w:bottom w:val="single" w:sz="4" w:space="0" w:color="auto"/>
              <w:right w:val="single" w:sz="4" w:space="0" w:color="auto"/>
            </w:tcBorders>
          </w:tcPr>
          <w:p w14:paraId="01B65D30" w14:textId="0D596099" w:rsidR="008819F6" w:rsidRPr="00016357" w:rsidRDefault="008819F6" w:rsidP="008819F6">
            <w:pPr>
              <w:jc w:val="both"/>
              <w:rPr>
                <w:color w:val="000000" w:themeColor="text1"/>
              </w:rPr>
            </w:pPr>
            <w:r w:rsidRPr="00016357">
              <w:rPr>
                <w:color w:val="000000" w:themeColor="text1"/>
              </w:rPr>
              <w:t>Областной бюджет</w:t>
            </w:r>
          </w:p>
        </w:tc>
        <w:tc>
          <w:tcPr>
            <w:tcW w:w="1913" w:type="dxa"/>
            <w:tcBorders>
              <w:top w:val="single" w:sz="4" w:space="0" w:color="auto"/>
              <w:left w:val="single" w:sz="4" w:space="0" w:color="auto"/>
              <w:bottom w:val="single" w:sz="4" w:space="0" w:color="auto"/>
              <w:right w:val="single" w:sz="4" w:space="0" w:color="auto"/>
            </w:tcBorders>
          </w:tcPr>
          <w:p w14:paraId="4C2198EF" w14:textId="56E79A26" w:rsidR="008819F6" w:rsidRPr="00016357" w:rsidRDefault="008819F6" w:rsidP="008819F6">
            <w:pPr>
              <w:jc w:val="center"/>
              <w:rPr>
                <w:color w:val="000000" w:themeColor="text1"/>
              </w:rPr>
            </w:pPr>
            <w:r w:rsidRPr="00016357">
              <w:rPr>
                <w:color w:val="000000" w:themeColor="text1"/>
              </w:rPr>
              <w:t>10 094,3</w:t>
            </w:r>
          </w:p>
        </w:tc>
        <w:tc>
          <w:tcPr>
            <w:tcW w:w="2170" w:type="dxa"/>
            <w:tcBorders>
              <w:top w:val="single" w:sz="4" w:space="0" w:color="auto"/>
              <w:left w:val="single" w:sz="4" w:space="0" w:color="auto"/>
              <w:bottom w:val="single" w:sz="4" w:space="0" w:color="auto"/>
              <w:right w:val="single" w:sz="4" w:space="0" w:color="auto"/>
            </w:tcBorders>
          </w:tcPr>
          <w:p w14:paraId="3FF4DFE5" w14:textId="4FEE5609" w:rsidR="008819F6" w:rsidRPr="00016357" w:rsidRDefault="008819F6" w:rsidP="008819F6">
            <w:pPr>
              <w:jc w:val="center"/>
              <w:rPr>
                <w:color w:val="000000" w:themeColor="text1"/>
              </w:rPr>
            </w:pPr>
            <w:r w:rsidRPr="00016357">
              <w:rPr>
                <w:color w:val="000000" w:themeColor="text1"/>
              </w:rPr>
              <w:t>6 959,8</w:t>
            </w:r>
          </w:p>
        </w:tc>
        <w:tc>
          <w:tcPr>
            <w:tcW w:w="2235" w:type="dxa"/>
            <w:tcBorders>
              <w:top w:val="single" w:sz="4" w:space="0" w:color="auto"/>
              <w:left w:val="single" w:sz="4" w:space="0" w:color="auto"/>
              <w:bottom w:val="single" w:sz="4" w:space="0" w:color="auto"/>
              <w:right w:val="single" w:sz="4" w:space="0" w:color="auto"/>
            </w:tcBorders>
          </w:tcPr>
          <w:p w14:paraId="303E2138" w14:textId="42BD5FE1" w:rsidR="008819F6" w:rsidRPr="008819F6" w:rsidRDefault="008819F6" w:rsidP="008819F6">
            <w:pPr>
              <w:jc w:val="center"/>
              <w:rPr>
                <w:color w:val="000000" w:themeColor="text1"/>
              </w:rPr>
            </w:pPr>
            <w:r w:rsidRPr="008819F6">
              <w:rPr>
                <w:color w:val="000000"/>
              </w:rPr>
              <w:t>-</w:t>
            </w:r>
          </w:p>
        </w:tc>
      </w:tr>
      <w:tr w:rsidR="008819F6" w:rsidRPr="00016357" w14:paraId="68E0F660" w14:textId="77777777" w:rsidTr="00515347">
        <w:tc>
          <w:tcPr>
            <w:tcW w:w="3033" w:type="dxa"/>
            <w:tcBorders>
              <w:top w:val="single" w:sz="4" w:space="0" w:color="auto"/>
              <w:left w:val="single" w:sz="4" w:space="0" w:color="auto"/>
              <w:bottom w:val="single" w:sz="4" w:space="0" w:color="auto"/>
              <w:right w:val="single" w:sz="4" w:space="0" w:color="auto"/>
            </w:tcBorders>
          </w:tcPr>
          <w:p w14:paraId="7591DDD9" w14:textId="6A9392C9" w:rsidR="008819F6" w:rsidRPr="00016357" w:rsidRDefault="008819F6" w:rsidP="008819F6">
            <w:pPr>
              <w:jc w:val="both"/>
              <w:rPr>
                <w:color w:val="000000" w:themeColor="text1"/>
              </w:rPr>
            </w:pPr>
            <w:r w:rsidRPr="00016357">
              <w:rPr>
                <w:color w:val="000000" w:themeColor="text1"/>
              </w:rPr>
              <w:t>Местный бюджет</w:t>
            </w:r>
          </w:p>
        </w:tc>
        <w:tc>
          <w:tcPr>
            <w:tcW w:w="1913" w:type="dxa"/>
            <w:tcBorders>
              <w:top w:val="single" w:sz="4" w:space="0" w:color="auto"/>
              <w:left w:val="single" w:sz="4" w:space="0" w:color="auto"/>
              <w:bottom w:val="single" w:sz="4" w:space="0" w:color="auto"/>
              <w:right w:val="single" w:sz="4" w:space="0" w:color="auto"/>
            </w:tcBorders>
          </w:tcPr>
          <w:p w14:paraId="77F8CF15" w14:textId="6CF8F8C9" w:rsidR="008819F6" w:rsidRPr="00016357" w:rsidRDefault="008819F6" w:rsidP="008819F6">
            <w:pPr>
              <w:jc w:val="center"/>
              <w:rPr>
                <w:color w:val="000000" w:themeColor="text1"/>
              </w:rPr>
            </w:pPr>
            <w:r w:rsidRPr="00016357">
              <w:rPr>
                <w:color w:val="000000" w:themeColor="text1"/>
              </w:rPr>
              <w:t>222 245,3</w:t>
            </w:r>
          </w:p>
        </w:tc>
        <w:tc>
          <w:tcPr>
            <w:tcW w:w="2170" w:type="dxa"/>
            <w:tcBorders>
              <w:top w:val="single" w:sz="4" w:space="0" w:color="auto"/>
              <w:left w:val="single" w:sz="4" w:space="0" w:color="auto"/>
              <w:bottom w:val="single" w:sz="4" w:space="0" w:color="auto"/>
              <w:right w:val="single" w:sz="4" w:space="0" w:color="auto"/>
            </w:tcBorders>
          </w:tcPr>
          <w:p w14:paraId="1F2D3F35" w14:textId="43A7DD03" w:rsidR="008819F6" w:rsidRPr="00016357" w:rsidRDefault="008819F6" w:rsidP="008819F6">
            <w:pPr>
              <w:jc w:val="center"/>
              <w:rPr>
                <w:color w:val="000000" w:themeColor="text1"/>
              </w:rPr>
            </w:pPr>
            <w:r w:rsidRPr="00016357">
              <w:rPr>
                <w:color w:val="000000" w:themeColor="text1"/>
              </w:rPr>
              <w:t>137 584,0</w:t>
            </w:r>
          </w:p>
        </w:tc>
        <w:tc>
          <w:tcPr>
            <w:tcW w:w="2235" w:type="dxa"/>
            <w:tcBorders>
              <w:top w:val="single" w:sz="4" w:space="0" w:color="auto"/>
              <w:left w:val="single" w:sz="4" w:space="0" w:color="auto"/>
              <w:bottom w:val="single" w:sz="4" w:space="0" w:color="auto"/>
              <w:right w:val="single" w:sz="4" w:space="0" w:color="auto"/>
            </w:tcBorders>
          </w:tcPr>
          <w:p w14:paraId="25DEA15B" w14:textId="7CF2F196" w:rsidR="008819F6" w:rsidRPr="008819F6" w:rsidRDefault="008819F6" w:rsidP="008819F6">
            <w:pPr>
              <w:jc w:val="center"/>
              <w:rPr>
                <w:color w:val="000000" w:themeColor="text1"/>
              </w:rPr>
            </w:pPr>
            <w:r w:rsidRPr="008819F6">
              <w:rPr>
                <w:color w:val="000000"/>
              </w:rPr>
              <w:t>130 725,0</w:t>
            </w:r>
          </w:p>
        </w:tc>
      </w:tr>
      <w:tr w:rsidR="008819F6" w:rsidRPr="00016357" w14:paraId="22B8CE34" w14:textId="77777777" w:rsidTr="00515347">
        <w:tc>
          <w:tcPr>
            <w:tcW w:w="3033" w:type="dxa"/>
            <w:tcBorders>
              <w:top w:val="single" w:sz="4" w:space="0" w:color="auto"/>
              <w:left w:val="single" w:sz="4" w:space="0" w:color="auto"/>
              <w:bottom w:val="single" w:sz="4" w:space="0" w:color="auto"/>
              <w:right w:val="single" w:sz="4" w:space="0" w:color="auto"/>
            </w:tcBorders>
          </w:tcPr>
          <w:p w14:paraId="1958A44F" w14:textId="5A85E300" w:rsidR="008819F6" w:rsidRPr="00016357" w:rsidRDefault="008819F6" w:rsidP="008819F6">
            <w:pPr>
              <w:jc w:val="both"/>
              <w:rPr>
                <w:color w:val="000000" w:themeColor="text1"/>
              </w:rPr>
            </w:pPr>
            <w:r w:rsidRPr="00016357">
              <w:rPr>
                <w:color w:val="000000" w:themeColor="text1"/>
              </w:rPr>
              <w:t>Внебюджетные источники</w:t>
            </w:r>
          </w:p>
        </w:tc>
        <w:tc>
          <w:tcPr>
            <w:tcW w:w="1913" w:type="dxa"/>
            <w:tcBorders>
              <w:top w:val="single" w:sz="4" w:space="0" w:color="auto"/>
              <w:left w:val="single" w:sz="4" w:space="0" w:color="auto"/>
              <w:bottom w:val="single" w:sz="4" w:space="0" w:color="auto"/>
              <w:right w:val="single" w:sz="4" w:space="0" w:color="auto"/>
            </w:tcBorders>
          </w:tcPr>
          <w:p w14:paraId="78A41F98" w14:textId="1F9EBB76" w:rsidR="008819F6" w:rsidRPr="00016357" w:rsidRDefault="008819F6" w:rsidP="008819F6">
            <w:pPr>
              <w:jc w:val="center"/>
              <w:rPr>
                <w:color w:val="000000" w:themeColor="text1"/>
              </w:rPr>
            </w:pPr>
            <w:r w:rsidRPr="00016357">
              <w:rPr>
                <w:color w:val="000000" w:themeColor="text1"/>
              </w:rPr>
              <w:t>-</w:t>
            </w:r>
          </w:p>
        </w:tc>
        <w:tc>
          <w:tcPr>
            <w:tcW w:w="2170" w:type="dxa"/>
            <w:tcBorders>
              <w:top w:val="single" w:sz="4" w:space="0" w:color="auto"/>
              <w:left w:val="single" w:sz="4" w:space="0" w:color="auto"/>
              <w:bottom w:val="single" w:sz="4" w:space="0" w:color="auto"/>
              <w:right w:val="single" w:sz="4" w:space="0" w:color="auto"/>
            </w:tcBorders>
          </w:tcPr>
          <w:p w14:paraId="4B5D1390" w14:textId="0295B52B" w:rsidR="008819F6" w:rsidRPr="00016357" w:rsidRDefault="008819F6" w:rsidP="008819F6">
            <w:pPr>
              <w:jc w:val="center"/>
              <w:rPr>
                <w:color w:val="000000" w:themeColor="text1"/>
              </w:rPr>
            </w:pPr>
            <w:r w:rsidRPr="00016357">
              <w:rPr>
                <w:color w:val="000000" w:themeColor="text1"/>
              </w:rPr>
              <w:t>-</w:t>
            </w:r>
          </w:p>
        </w:tc>
        <w:tc>
          <w:tcPr>
            <w:tcW w:w="2235" w:type="dxa"/>
            <w:tcBorders>
              <w:top w:val="single" w:sz="4" w:space="0" w:color="auto"/>
              <w:left w:val="single" w:sz="4" w:space="0" w:color="auto"/>
              <w:bottom w:val="single" w:sz="4" w:space="0" w:color="auto"/>
              <w:right w:val="single" w:sz="4" w:space="0" w:color="auto"/>
            </w:tcBorders>
          </w:tcPr>
          <w:p w14:paraId="4CC45334" w14:textId="01C47E8D" w:rsidR="008819F6" w:rsidRPr="008819F6" w:rsidRDefault="008819F6" w:rsidP="008819F6">
            <w:pPr>
              <w:jc w:val="center"/>
              <w:rPr>
                <w:color w:val="000000" w:themeColor="text1"/>
              </w:rPr>
            </w:pPr>
            <w:r w:rsidRPr="008819F6">
              <w:rPr>
                <w:color w:val="000000"/>
              </w:rPr>
              <w:t>-</w:t>
            </w:r>
          </w:p>
        </w:tc>
      </w:tr>
      <w:tr w:rsidR="008819F6" w:rsidRPr="00016357" w14:paraId="0156850B" w14:textId="77777777" w:rsidTr="00515347">
        <w:tc>
          <w:tcPr>
            <w:tcW w:w="3033" w:type="dxa"/>
            <w:tcBorders>
              <w:top w:val="single" w:sz="4" w:space="0" w:color="auto"/>
              <w:left w:val="single" w:sz="4" w:space="0" w:color="auto"/>
              <w:bottom w:val="single" w:sz="4" w:space="0" w:color="auto"/>
              <w:right w:val="single" w:sz="4" w:space="0" w:color="auto"/>
            </w:tcBorders>
          </w:tcPr>
          <w:p w14:paraId="26CB7257" w14:textId="6819D856" w:rsidR="008819F6" w:rsidRPr="00016357" w:rsidRDefault="008819F6" w:rsidP="008819F6">
            <w:pPr>
              <w:contextualSpacing/>
              <w:jc w:val="both"/>
              <w:rPr>
                <w:color w:val="000000" w:themeColor="text1"/>
              </w:rPr>
            </w:pPr>
            <w:r w:rsidRPr="00016357">
              <w:rPr>
                <w:color w:val="000000" w:themeColor="text1"/>
              </w:rPr>
              <w:t>Всего</w:t>
            </w:r>
          </w:p>
        </w:tc>
        <w:tc>
          <w:tcPr>
            <w:tcW w:w="1913" w:type="dxa"/>
            <w:tcBorders>
              <w:top w:val="single" w:sz="4" w:space="0" w:color="auto"/>
              <w:left w:val="single" w:sz="4" w:space="0" w:color="auto"/>
              <w:bottom w:val="single" w:sz="4" w:space="0" w:color="auto"/>
              <w:right w:val="single" w:sz="4" w:space="0" w:color="auto"/>
            </w:tcBorders>
          </w:tcPr>
          <w:p w14:paraId="65EE3817" w14:textId="42F741BA" w:rsidR="008819F6" w:rsidRPr="00016357" w:rsidRDefault="008819F6" w:rsidP="008819F6">
            <w:pPr>
              <w:contextualSpacing/>
              <w:jc w:val="center"/>
              <w:rPr>
                <w:color w:val="000000" w:themeColor="text1"/>
              </w:rPr>
            </w:pPr>
            <w:r w:rsidRPr="00016357">
              <w:rPr>
                <w:color w:val="000000" w:themeColor="text1"/>
              </w:rPr>
              <w:t>232 339,6</w:t>
            </w:r>
          </w:p>
        </w:tc>
        <w:tc>
          <w:tcPr>
            <w:tcW w:w="2170" w:type="dxa"/>
            <w:tcBorders>
              <w:top w:val="single" w:sz="4" w:space="0" w:color="auto"/>
              <w:left w:val="single" w:sz="4" w:space="0" w:color="auto"/>
              <w:bottom w:val="single" w:sz="4" w:space="0" w:color="auto"/>
              <w:right w:val="single" w:sz="4" w:space="0" w:color="auto"/>
            </w:tcBorders>
          </w:tcPr>
          <w:p w14:paraId="7EEAA4F1" w14:textId="2082E294" w:rsidR="008819F6" w:rsidRPr="00016357" w:rsidRDefault="008819F6" w:rsidP="008819F6">
            <w:pPr>
              <w:contextualSpacing/>
              <w:jc w:val="center"/>
              <w:rPr>
                <w:color w:val="000000" w:themeColor="text1"/>
              </w:rPr>
            </w:pPr>
            <w:r w:rsidRPr="00016357">
              <w:rPr>
                <w:color w:val="000000" w:themeColor="text1"/>
              </w:rPr>
              <w:t>144 543,8</w:t>
            </w:r>
          </w:p>
        </w:tc>
        <w:tc>
          <w:tcPr>
            <w:tcW w:w="2235" w:type="dxa"/>
            <w:tcBorders>
              <w:top w:val="single" w:sz="4" w:space="0" w:color="auto"/>
              <w:left w:val="single" w:sz="4" w:space="0" w:color="auto"/>
              <w:bottom w:val="single" w:sz="4" w:space="0" w:color="auto"/>
              <w:right w:val="single" w:sz="4" w:space="0" w:color="auto"/>
            </w:tcBorders>
          </w:tcPr>
          <w:p w14:paraId="0AC6A28C" w14:textId="730E2D00" w:rsidR="008819F6" w:rsidRPr="008819F6" w:rsidRDefault="008819F6" w:rsidP="008819F6">
            <w:pPr>
              <w:contextualSpacing/>
              <w:jc w:val="center"/>
              <w:rPr>
                <w:color w:val="000000" w:themeColor="text1"/>
              </w:rPr>
            </w:pPr>
            <w:r w:rsidRPr="008819F6">
              <w:rPr>
                <w:color w:val="000000"/>
              </w:rPr>
              <w:t>130 725,0</w:t>
            </w:r>
          </w:p>
        </w:tc>
      </w:tr>
    </w:tbl>
    <w:p w14:paraId="6F3AA29A" w14:textId="77777777" w:rsidR="002B0967" w:rsidRPr="00016357" w:rsidRDefault="002B0967" w:rsidP="0009456D">
      <w:pPr>
        <w:ind w:firstLine="720"/>
        <w:contextualSpacing/>
        <w:rPr>
          <w:color w:val="000000" w:themeColor="text1"/>
          <w:sz w:val="28"/>
          <w:szCs w:val="28"/>
        </w:rPr>
      </w:pPr>
    </w:p>
    <w:p w14:paraId="377CE336" w14:textId="77777777" w:rsidR="002B0967" w:rsidRPr="00016357" w:rsidRDefault="002B0967" w:rsidP="00C21006">
      <w:pPr>
        <w:ind w:firstLine="720"/>
        <w:contextualSpacing/>
        <w:jc w:val="right"/>
        <w:rPr>
          <w:color w:val="000000" w:themeColor="text1"/>
          <w:sz w:val="28"/>
          <w:szCs w:val="28"/>
        </w:rPr>
      </w:pPr>
      <w:r w:rsidRPr="00016357">
        <w:rPr>
          <w:color w:val="000000" w:themeColor="text1"/>
          <w:sz w:val="28"/>
          <w:szCs w:val="28"/>
        </w:rPr>
        <w:t>Таблица 8</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3"/>
        <w:gridCol w:w="1532"/>
        <w:gridCol w:w="1462"/>
        <w:gridCol w:w="1621"/>
        <w:gridCol w:w="1733"/>
      </w:tblGrid>
      <w:tr w:rsidR="00C668AA" w:rsidRPr="00016357" w14:paraId="3E5815E8" w14:textId="77777777" w:rsidTr="00515347">
        <w:trPr>
          <w:tblHeader/>
        </w:trPr>
        <w:tc>
          <w:tcPr>
            <w:tcW w:w="3003" w:type="dxa"/>
            <w:vMerge w:val="restart"/>
            <w:tcBorders>
              <w:top w:val="single" w:sz="4" w:space="0" w:color="auto"/>
              <w:left w:val="single" w:sz="4" w:space="0" w:color="auto"/>
              <w:bottom w:val="single" w:sz="4" w:space="0" w:color="auto"/>
              <w:right w:val="single" w:sz="4" w:space="0" w:color="auto"/>
            </w:tcBorders>
          </w:tcPr>
          <w:p w14:paraId="4D2557F9" w14:textId="77777777" w:rsidR="002B0967" w:rsidRPr="00016357" w:rsidRDefault="002B0967" w:rsidP="002B0967">
            <w:pPr>
              <w:jc w:val="center"/>
              <w:rPr>
                <w:color w:val="000000" w:themeColor="text1"/>
              </w:rPr>
            </w:pPr>
            <w:r w:rsidRPr="00016357">
              <w:rPr>
                <w:color w:val="000000" w:themeColor="text1"/>
              </w:rPr>
              <w:t>Источники финансирования</w:t>
            </w:r>
          </w:p>
        </w:tc>
        <w:tc>
          <w:tcPr>
            <w:tcW w:w="4615" w:type="dxa"/>
            <w:gridSpan w:val="3"/>
            <w:tcBorders>
              <w:top w:val="single" w:sz="4" w:space="0" w:color="auto"/>
              <w:left w:val="single" w:sz="4" w:space="0" w:color="auto"/>
              <w:bottom w:val="single" w:sz="4" w:space="0" w:color="auto"/>
              <w:right w:val="single" w:sz="4" w:space="0" w:color="auto"/>
            </w:tcBorders>
          </w:tcPr>
          <w:p w14:paraId="2CACBEA1" w14:textId="77777777" w:rsidR="002B0967" w:rsidRPr="00016357" w:rsidRDefault="002B0967" w:rsidP="002B0967">
            <w:pPr>
              <w:jc w:val="center"/>
              <w:rPr>
                <w:color w:val="000000" w:themeColor="text1"/>
              </w:rPr>
            </w:pPr>
            <w:r w:rsidRPr="00016357">
              <w:rPr>
                <w:color w:val="000000" w:themeColor="text1"/>
              </w:rPr>
              <w:t>Объем финансирования подпрограммы,</w:t>
            </w:r>
          </w:p>
          <w:p w14:paraId="7A19F1CA" w14:textId="77777777" w:rsidR="002B0967" w:rsidRPr="00016357" w:rsidRDefault="002B0967" w:rsidP="002B0967">
            <w:pPr>
              <w:jc w:val="center"/>
              <w:rPr>
                <w:color w:val="000000" w:themeColor="text1"/>
              </w:rPr>
            </w:pPr>
            <w:r w:rsidRPr="00016357">
              <w:rPr>
                <w:color w:val="000000" w:themeColor="text1"/>
              </w:rPr>
              <w:t>тыс. руб.</w:t>
            </w:r>
          </w:p>
        </w:tc>
        <w:tc>
          <w:tcPr>
            <w:tcW w:w="1733" w:type="dxa"/>
            <w:tcBorders>
              <w:top w:val="single" w:sz="4" w:space="0" w:color="auto"/>
              <w:left w:val="single" w:sz="4" w:space="0" w:color="auto"/>
              <w:bottom w:val="single" w:sz="4" w:space="0" w:color="auto"/>
              <w:right w:val="single" w:sz="4" w:space="0" w:color="auto"/>
            </w:tcBorders>
          </w:tcPr>
          <w:p w14:paraId="505DC147" w14:textId="77777777" w:rsidR="002B0967" w:rsidRPr="00016357" w:rsidRDefault="002B0967" w:rsidP="002B0967">
            <w:pPr>
              <w:jc w:val="center"/>
              <w:rPr>
                <w:color w:val="000000" w:themeColor="text1"/>
              </w:rPr>
            </w:pPr>
            <w:r w:rsidRPr="00016357">
              <w:rPr>
                <w:color w:val="000000" w:themeColor="text1"/>
              </w:rPr>
              <w:t>Итого,</w:t>
            </w:r>
          </w:p>
          <w:p w14:paraId="37CC940A" w14:textId="77777777" w:rsidR="002B0967" w:rsidRPr="00016357" w:rsidRDefault="002B0967" w:rsidP="002B0967">
            <w:pPr>
              <w:jc w:val="center"/>
              <w:rPr>
                <w:color w:val="000000" w:themeColor="text1"/>
              </w:rPr>
            </w:pPr>
            <w:r w:rsidRPr="00016357">
              <w:rPr>
                <w:color w:val="000000" w:themeColor="text1"/>
              </w:rPr>
              <w:t>тыс. руб.</w:t>
            </w:r>
          </w:p>
        </w:tc>
      </w:tr>
      <w:tr w:rsidR="00C668AA" w:rsidRPr="00016357" w14:paraId="070D6977" w14:textId="77777777" w:rsidTr="00515347">
        <w:trPr>
          <w:tblHeader/>
        </w:trPr>
        <w:tc>
          <w:tcPr>
            <w:tcW w:w="3003" w:type="dxa"/>
            <w:vMerge/>
            <w:tcBorders>
              <w:top w:val="single" w:sz="4" w:space="0" w:color="auto"/>
              <w:left w:val="single" w:sz="4" w:space="0" w:color="auto"/>
              <w:bottom w:val="single" w:sz="4" w:space="0" w:color="auto"/>
              <w:right w:val="single" w:sz="4" w:space="0" w:color="auto"/>
            </w:tcBorders>
          </w:tcPr>
          <w:p w14:paraId="544D29B1" w14:textId="77777777" w:rsidR="002B0967" w:rsidRPr="00016357" w:rsidRDefault="002B0967" w:rsidP="002B0967">
            <w:pPr>
              <w:jc w:val="both"/>
              <w:rPr>
                <w:color w:val="000000" w:themeColor="text1"/>
              </w:rPr>
            </w:pPr>
          </w:p>
        </w:tc>
        <w:tc>
          <w:tcPr>
            <w:tcW w:w="1532" w:type="dxa"/>
            <w:tcBorders>
              <w:top w:val="single" w:sz="4" w:space="0" w:color="auto"/>
              <w:left w:val="single" w:sz="4" w:space="0" w:color="auto"/>
              <w:bottom w:val="single" w:sz="4" w:space="0" w:color="auto"/>
              <w:right w:val="single" w:sz="4" w:space="0" w:color="auto"/>
            </w:tcBorders>
          </w:tcPr>
          <w:p w14:paraId="2F453EEC" w14:textId="77777777" w:rsidR="002B0967" w:rsidRPr="00016357" w:rsidRDefault="002B0967" w:rsidP="002B0967">
            <w:pPr>
              <w:jc w:val="center"/>
              <w:rPr>
                <w:color w:val="000000" w:themeColor="text1"/>
              </w:rPr>
            </w:pPr>
            <w:r w:rsidRPr="00016357">
              <w:rPr>
                <w:color w:val="000000" w:themeColor="text1"/>
                <w:lang w:val="en-US"/>
              </w:rPr>
              <w:t>202</w:t>
            </w:r>
            <w:r w:rsidRPr="00016357">
              <w:rPr>
                <w:color w:val="000000" w:themeColor="text1"/>
              </w:rPr>
              <w:t>6 год</w:t>
            </w:r>
          </w:p>
        </w:tc>
        <w:tc>
          <w:tcPr>
            <w:tcW w:w="1462" w:type="dxa"/>
            <w:tcBorders>
              <w:top w:val="single" w:sz="4" w:space="0" w:color="auto"/>
              <w:left w:val="single" w:sz="4" w:space="0" w:color="auto"/>
              <w:bottom w:val="single" w:sz="4" w:space="0" w:color="auto"/>
              <w:right w:val="single" w:sz="4" w:space="0" w:color="auto"/>
            </w:tcBorders>
          </w:tcPr>
          <w:p w14:paraId="0E8BB27D" w14:textId="77777777" w:rsidR="002B0967" w:rsidRPr="00016357" w:rsidRDefault="002B0967" w:rsidP="002B0967">
            <w:pPr>
              <w:jc w:val="center"/>
              <w:rPr>
                <w:color w:val="000000" w:themeColor="text1"/>
              </w:rPr>
            </w:pPr>
            <w:r w:rsidRPr="00016357">
              <w:rPr>
                <w:color w:val="000000" w:themeColor="text1"/>
              </w:rPr>
              <w:t>2027 год</w:t>
            </w:r>
          </w:p>
        </w:tc>
        <w:tc>
          <w:tcPr>
            <w:tcW w:w="1621" w:type="dxa"/>
            <w:tcBorders>
              <w:top w:val="single" w:sz="4" w:space="0" w:color="auto"/>
              <w:left w:val="single" w:sz="4" w:space="0" w:color="auto"/>
              <w:bottom w:val="single" w:sz="4" w:space="0" w:color="auto"/>
              <w:right w:val="single" w:sz="4" w:space="0" w:color="auto"/>
            </w:tcBorders>
          </w:tcPr>
          <w:p w14:paraId="204B1537" w14:textId="77777777" w:rsidR="002B0967" w:rsidRPr="00016357" w:rsidRDefault="002B0967" w:rsidP="002B0967">
            <w:pPr>
              <w:jc w:val="center"/>
              <w:rPr>
                <w:color w:val="000000" w:themeColor="text1"/>
              </w:rPr>
            </w:pPr>
            <w:r w:rsidRPr="00016357">
              <w:rPr>
                <w:color w:val="000000" w:themeColor="text1"/>
                <w:lang w:val="en-US"/>
              </w:rPr>
              <w:t>20</w:t>
            </w:r>
            <w:r w:rsidRPr="00016357">
              <w:rPr>
                <w:color w:val="000000" w:themeColor="text1"/>
              </w:rPr>
              <w:t>28 год</w:t>
            </w:r>
          </w:p>
        </w:tc>
        <w:tc>
          <w:tcPr>
            <w:tcW w:w="1733" w:type="dxa"/>
            <w:tcBorders>
              <w:top w:val="single" w:sz="4" w:space="0" w:color="auto"/>
              <w:left w:val="single" w:sz="4" w:space="0" w:color="auto"/>
              <w:bottom w:val="single" w:sz="4" w:space="0" w:color="auto"/>
              <w:right w:val="single" w:sz="4" w:space="0" w:color="auto"/>
            </w:tcBorders>
          </w:tcPr>
          <w:p w14:paraId="7B79B478" w14:textId="77777777" w:rsidR="002B0967" w:rsidRPr="00016357" w:rsidRDefault="002B0967" w:rsidP="002B0967">
            <w:pPr>
              <w:jc w:val="center"/>
              <w:rPr>
                <w:color w:val="000000" w:themeColor="text1"/>
              </w:rPr>
            </w:pPr>
            <w:r w:rsidRPr="00016357">
              <w:rPr>
                <w:color w:val="000000" w:themeColor="text1"/>
              </w:rPr>
              <w:t>2023</w:t>
            </w:r>
            <w:r w:rsidRPr="00016357">
              <w:rPr>
                <w:color w:val="000000" w:themeColor="text1"/>
                <w:lang w:val="en-US"/>
              </w:rPr>
              <w:t>–</w:t>
            </w:r>
            <w:r w:rsidRPr="00016357">
              <w:rPr>
                <w:color w:val="000000" w:themeColor="text1"/>
              </w:rPr>
              <w:t>2028 годы</w:t>
            </w:r>
          </w:p>
        </w:tc>
      </w:tr>
      <w:tr w:rsidR="00C668AA" w:rsidRPr="00016357" w14:paraId="45BDBBF1" w14:textId="77777777" w:rsidTr="00515347">
        <w:tc>
          <w:tcPr>
            <w:tcW w:w="9351" w:type="dxa"/>
            <w:gridSpan w:val="5"/>
            <w:tcBorders>
              <w:top w:val="single" w:sz="4" w:space="0" w:color="auto"/>
              <w:left w:val="single" w:sz="4" w:space="0" w:color="auto"/>
              <w:bottom w:val="single" w:sz="4" w:space="0" w:color="auto"/>
              <w:right w:val="single" w:sz="4" w:space="0" w:color="auto"/>
            </w:tcBorders>
          </w:tcPr>
          <w:p w14:paraId="2893B61A" w14:textId="05661CC3" w:rsidR="00490DF8" w:rsidRPr="00016357" w:rsidRDefault="00490DF8" w:rsidP="002B0967">
            <w:pPr>
              <w:jc w:val="center"/>
              <w:rPr>
                <w:color w:val="000000" w:themeColor="text1"/>
              </w:rPr>
            </w:pPr>
            <w:r w:rsidRPr="00016357">
              <w:rPr>
                <w:color w:val="000000" w:themeColor="text1"/>
              </w:rPr>
              <w:t xml:space="preserve">Задача 1 </w:t>
            </w:r>
          </w:p>
        </w:tc>
      </w:tr>
      <w:tr w:rsidR="008819F6" w:rsidRPr="00016357" w14:paraId="6F03EFA3" w14:textId="77777777" w:rsidTr="00515347">
        <w:tc>
          <w:tcPr>
            <w:tcW w:w="3003" w:type="dxa"/>
            <w:tcBorders>
              <w:top w:val="single" w:sz="4" w:space="0" w:color="auto"/>
              <w:left w:val="single" w:sz="4" w:space="0" w:color="auto"/>
              <w:bottom w:val="single" w:sz="4" w:space="0" w:color="auto"/>
              <w:right w:val="single" w:sz="4" w:space="0" w:color="auto"/>
            </w:tcBorders>
          </w:tcPr>
          <w:p w14:paraId="1ADFE4BE" w14:textId="38A930C7"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32" w:type="dxa"/>
            <w:tcBorders>
              <w:top w:val="single" w:sz="4" w:space="0" w:color="auto"/>
              <w:left w:val="single" w:sz="4" w:space="0" w:color="auto"/>
              <w:bottom w:val="single" w:sz="4" w:space="0" w:color="auto"/>
              <w:right w:val="single" w:sz="4" w:space="0" w:color="auto"/>
            </w:tcBorders>
          </w:tcPr>
          <w:p w14:paraId="1A571ED9" w14:textId="0144FA23"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1B472BCC" w14:textId="09BE5A51"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1467F718" w14:textId="7944478D"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737F2038" w14:textId="07C6D42B" w:rsidR="008819F6" w:rsidRPr="008819F6" w:rsidRDefault="008819F6" w:rsidP="008819F6">
            <w:pPr>
              <w:jc w:val="center"/>
              <w:rPr>
                <w:color w:val="000000" w:themeColor="text1"/>
              </w:rPr>
            </w:pPr>
            <w:r w:rsidRPr="008819F6">
              <w:rPr>
                <w:color w:val="000000"/>
              </w:rPr>
              <w:t>-</w:t>
            </w:r>
          </w:p>
        </w:tc>
      </w:tr>
      <w:tr w:rsidR="008819F6" w:rsidRPr="00016357" w14:paraId="16A8A632" w14:textId="77777777" w:rsidTr="00515347">
        <w:tc>
          <w:tcPr>
            <w:tcW w:w="3003" w:type="dxa"/>
            <w:tcBorders>
              <w:top w:val="single" w:sz="4" w:space="0" w:color="auto"/>
              <w:left w:val="single" w:sz="4" w:space="0" w:color="auto"/>
              <w:bottom w:val="single" w:sz="4" w:space="0" w:color="auto"/>
              <w:right w:val="single" w:sz="4" w:space="0" w:color="auto"/>
            </w:tcBorders>
          </w:tcPr>
          <w:p w14:paraId="050D449E" w14:textId="19E47491" w:rsidR="008819F6" w:rsidRPr="00016357" w:rsidRDefault="008819F6" w:rsidP="008819F6">
            <w:pPr>
              <w:jc w:val="both"/>
              <w:rPr>
                <w:color w:val="000000" w:themeColor="text1"/>
              </w:rPr>
            </w:pPr>
            <w:r w:rsidRPr="00016357">
              <w:rPr>
                <w:color w:val="000000" w:themeColor="text1"/>
              </w:rPr>
              <w:t>Областной бюджет</w:t>
            </w:r>
          </w:p>
        </w:tc>
        <w:tc>
          <w:tcPr>
            <w:tcW w:w="1532" w:type="dxa"/>
            <w:tcBorders>
              <w:top w:val="single" w:sz="4" w:space="0" w:color="auto"/>
              <w:left w:val="single" w:sz="4" w:space="0" w:color="auto"/>
              <w:bottom w:val="single" w:sz="4" w:space="0" w:color="auto"/>
              <w:right w:val="single" w:sz="4" w:space="0" w:color="auto"/>
            </w:tcBorders>
          </w:tcPr>
          <w:p w14:paraId="690E1360" w14:textId="47B42926"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5C0A29A2" w14:textId="18AA4B31"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0CEC0AF0" w14:textId="79122092"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566C5FEB" w14:textId="5B8505D8" w:rsidR="008819F6" w:rsidRPr="008819F6" w:rsidRDefault="008819F6" w:rsidP="008819F6">
            <w:pPr>
              <w:jc w:val="center"/>
              <w:rPr>
                <w:color w:val="000000" w:themeColor="text1"/>
                <w:lang w:val="en-US"/>
              </w:rPr>
            </w:pPr>
            <w:r w:rsidRPr="008819F6">
              <w:rPr>
                <w:color w:val="000000"/>
              </w:rPr>
              <w:t>-</w:t>
            </w:r>
          </w:p>
        </w:tc>
      </w:tr>
      <w:tr w:rsidR="008819F6" w:rsidRPr="00016357" w14:paraId="46378697" w14:textId="77777777" w:rsidTr="00515347">
        <w:tc>
          <w:tcPr>
            <w:tcW w:w="3003" w:type="dxa"/>
            <w:tcBorders>
              <w:top w:val="single" w:sz="4" w:space="0" w:color="auto"/>
              <w:left w:val="single" w:sz="4" w:space="0" w:color="auto"/>
              <w:bottom w:val="single" w:sz="4" w:space="0" w:color="auto"/>
              <w:right w:val="single" w:sz="4" w:space="0" w:color="auto"/>
            </w:tcBorders>
          </w:tcPr>
          <w:p w14:paraId="5EFC8E40" w14:textId="7EBE01FB" w:rsidR="008819F6" w:rsidRPr="00016357" w:rsidRDefault="008819F6" w:rsidP="008819F6">
            <w:pPr>
              <w:jc w:val="both"/>
              <w:rPr>
                <w:color w:val="000000" w:themeColor="text1"/>
              </w:rPr>
            </w:pPr>
            <w:r w:rsidRPr="00016357">
              <w:rPr>
                <w:color w:val="000000" w:themeColor="text1"/>
              </w:rPr>
              <w:t>Местный бюджет</w:t>
            </w:r>
          </w:p>
        </w:tc>
        <w:tc>
          <w:tcPr>
            <w:tcW w:w="1532" w:type="dxa"/>
            <w:tcBorders>
              <w:top w:val="single" w:sz="4" w:space="0" w:color="auto"/>
              <w:left w:val="single" w:sz="4" w:space="0" w:color="auto"/>
              <w:bottom w:val="single" w:sz="4" w:space="0" w:color="auto"/>
              <w:right w:val="single" w:sz="4" w:space="0" w:color="auto"/>
            </w:tcBorders>
          </w:tcPr>
          <w:p w14:paraId="19EA0F09" w14:textId="0046F31C" w:rsidR="008819F6" w:rsidRPr="00016357" w:rsidRDefault="008819F6" w:rsidP="008819F6">
            <w:pPr>
              <w:jc w:val="center"/>
              <w:rPr>
                <w:color w:val="000000" w:themeColor="text1"/>
              </w:rPr>
            </w:pPr>
            <w:r w:rsidRPr="00016357">
              <w:rPr>
                <w:color w:val="000000"/>
              </w:rPr>
              <w:t>139 905,5</w:t>
            </w:r>
          </w:p>
        </w:tc>
        <w:tc>
          <w:tcPr>
            <w:tcW w:w="1462" w:type="dxa"/>
            <w:tcBorders>
              <w:top w:val="single" w:sz="4" w:space="0" w:color="auto"/>
              <w:left w:val="single" w:sz="4" w:space="0" w:color="auto"/>
              <w:bottom w:val="single" w:sz="4" w:space="0" w:color="auto"/>
              <w:right w:val="single" w:sz="4" w:space="0" w:color="auto"/>
            </w:tcBorders>
          </w:tcPr>
          <w:p w14:paraId="434F8152" w14:textId="59992002" w:rsidR="008819F6" w:rsidRPr="00016357" w:rsidRDefault="008819F6" w:rsidP="008819F6">
            <w:pPr>
              <w:jc w:val="center"/>
              <w:rPr>
                <w:color w:val="000000" w:themeColor="text1"/>
              </w:rPr>
            </w:pPr>
            <w:r w:rsidRPr="00016357">
              <w:rPr>
                <w:color w:val="000000"/>
              </w:rPr>
              <w:t>143 188,5</w:t>
            </w:r>
          </w:p>
        </w:tc>
        <w:tc>
          <w:tcPr>
            <w:tcW w:w="1621" w:type="dxa"/>
            <w:tcBorders>
              <w:top w:val="single" w:sz="4" w:space="0" w:color="auto"/>
              <w:left w:val="single" w:sz="4" w:space="0" w:color="auto"/>
              <w:bottom w:val="single" w:sz="4" w:space="0" w:color="auto"/>
              <w:right w:val="single" w:sz="4" w:space="0" w:color="auto"/>
            </w:tcBorders>
          </w:tcPr>
          <w:p w14:paraId="5C20F157" w14:textId="2CC887E9" w:rsidR="008819F6" w:rsidRPr="00016357" w:rsidRDefault="008819F6" w:rsidP="008819F6">
            <w:pPr>
              <w:jc w:val="center"/>
              <w:rPr>
                <w:color w:val="000000" w:themeColor="text1"/>
              </w:rPr>
            </w:pPr>
            <w:r w:rsidRPr="00016357">
              <w:rPr>
                <w:color w:val="000000"/>
              </w:rPr>
              <w:t>144 939,0</w:t>
            </w:r>
          </w:p>
        </w:tc>
        <w:tc>
          <w:tcPr>
            <w:tcW w:w="1733" w:type="dxa"/>
            <w:tcBorders>
              <w:top w:val="single" w:sz="4" w:space="0" w:color="auto"/>
              <w:left w:val="single" w:sz="4" w:space="0" w:color="auto"/>
              <w:bottom w:val="single" w:sz="4" w:space="0" w:color="auto"/>
              <w:right w:val="single" w:sz="4" w:space="0" w:color="auto"/>
            </w:tcBorders>
          </w:tcPr>
          <w:p w14:paraId="76D78C8A" w14:textId="006FF9E7" w:rsidR="008819F6" w:rsidRPr="008819F6" w:rsidRDefault="008819F6" w:rsidP="008819F6">
            <w:pPr>
              <w:jc w:val="center"/>
              <w:rPr>
                <w:color w:val="000000" w:themeColor="text1"/>
              </w:rPr>
            </w:pPr>
            <w:r w:rsidRPr="008819F6">
              <w:rPr>
                <w:color w:val="000000"/>
              </w:rPr>
              <w:t>793 273,4</w:t>
            </w:r>
          </w:p>
        </w:tc>
      </w:tr>
      <w:tr w:rsidR="008819F6" w:rsidRPr="00016357" w14:paraId="4CB1E592" w14:textId="77777777" w:rsidTr="00515347">
        <w:tc>
          <w:tcPr>
            <w:tcW w:w="3003" w:type="dxa"/>
            <w:tcBorders>
              <w:top w:val="single" w:sz="4" w:space="0" w:color="auto"/>
              <w:left w:val="single" w:sz="4" w:space="0" w:color="auto"/>
              <w:bottom w:val="single" w:sz="4" w:space="0" w:color="auto"/>
              <w:right w:val="single" w:sz="4" w:space="0" w:color="auto"/>
            </w:tcBorders>
          </w:tcPr>
          <w:p w14:paraId="5B331D74" w14:textId="11E44669"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tcPr>
          <w:p w14:paraId="52FDD9BC" w14:textId="2E2732C2"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6F96DF08" w14:textId="2A545265"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09F718AA" w14:textId="465B221D"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6779F4D1" w14:textId="4C6AD2D8" w:rsidR="008819F6" w:rsidRPr="008819F6" w:rsidRDefault="008819F6" w:rsidP="008819F6">
            <w:pPr>
              <w:jc w:val="center"/>
              <w:rPr>
                <w:color w:val="000000" w:themeColor="text1"/>
              </w:rPr>
            </w:pPr>
            <w:r w:rsidRPr="008819F6">
              <w:rPr>
                <w:color w:val="000000"/>
              </w:rPr>
              <w:t>-</w:t>
            </w:r>
          </w:p>
        </w:tc>
      </w:tr>
      <w:tr w:rsidR="008819F6" w:rsidRPr="00016357" w14:paraId="2B6FBF13" w14:textId="77777777" w:rsidTr="00515347">
        <w:tc>
          <w:tcPr>
            <w:tcW w:w="3003" w:type="dxa"/>
            <w:tcBorders>
              <w:top w:val="single" w:sz="4" w:space="0" w:color="auto"/>
              <w:left w:val="single" w:sz="4" w:space="0" w:color="auto"/>
              <w:bottom w:val="single" w:sz="4" w:space="0" w:color="auto"/>
              <w:right w:val="single" w:sz="4" w:space="0" w:color="auto"/>
            </w:tcBorders>
          </w:tcPr>
          <w:p w14:paraId="5FC0DE3D" w14:textId="584DEAD2" w:rsidR="008819F6" w:rsidRPr="00016357" w:rsidRDefault="008819F6" w:rsidP="008819F6">
            <w:pPr>
              <w:jc w:val="both"/>
              <w:rPr>
                <w:color w:val="000000" w:themeColor="text1"/>
              </w:rPr>
            </w:pPr>
            <w:r w:rsidRPr="00016357">
              <w:rPr>
                <w:color w:val="000000" w:themeColor="text1"/>
              </w:rPr>
              <w:t>Всего</w:t>
            </w:r>
          </w:p>
        </w:tc>
        <w:tc>
          <w:tcPr>
            <w:tcW w:w="1532" w:type="dxa"/>
            <w:tcBorders>
              <w:top w:val="single" w:sz="4" w:space="0" w:color="auto"/>
              <w:left w:val="single" w:sz="4" w:space="0" w:color="auto"/>
              <w:bottom w:val="single" w:sz="4" w:space="0" w:color="auto"/>
              <w:right w:val="single" w:sz="4" w:space="0" w:color="auto"/>
            </w:tcBorders>
          </w:tcPr>
          <w:p w14:paraId="051ABFF4" w14:textId="326B2A11" w:rsidR="008819F6" w:rsidRPr="00016357" w:rsidRDefault="008819F6" w:rsidP="008819F6">
            <w:pPr>
              <w:jc w:val="center"/>
              <w:rPr>
                <w:color w:val="000000" w:themeColor="text1"/>
              </w:rPr>
            </w:pPr>
            <w:r w:rsidRPr="00016357">
              <w:rPr>
                <w:color w:val="000000"/>
              </w:rPr>
              <w:t>139 905,5</w:t>
            </w:r>
          </w:p>
        </w:tc>
        <w:tc>
          <w:tcPr>
            <w:tcW w:w="1462" w:type="dxa"/>
            <w:tcBorders>
              <w:top w:val="single" w:sz="4" w:space="0" w:color="auto"/>
              <w:left w:val="single" w:sz="4" w:space="0" w:color="auto"/>
              <w:bottom w:val="single" w:sz="4" w:space="0" w:color="auto"/>
              <w:right w:val="single" w:sz="4" w:space="0" w:color="auto"/>
            </w:tcBorders>
          </w:tcPr>
          <w:p w14:paraId="6E42956E" w14:textId="40B08CFE" w:rsidR="008819F6" w:rsidRPr="00016357" w:rsidRDefault="008819F6" w:rsidP="008819F6">
            <w:pPr>
              <w:jc w:val="center"/>
              <w:rPr>
                <w:color w:val="000000" w:themeColor="text1"/>
              </w:rPr>
            </w:pPr>
            <w:r w:rsidRPr="00016357">
              <w:rPr>
                <w:color w:val="000000"/>
              </w:rPr>
              <w:t>143 188,5</w:t>
            </w:r>
          </w:p>
        </w:tc>
        <w:tc>
          <w:tcPr>
            <w:tcW w:w="1621" w:type="dxa"/>
            <w:tcBorders>
              <w:top w:val="single" w:sz="4" w:space="0" w:color="auto"/>
              <w:left w:val="single" w:sz="4" w:space="0" w:color="auto"/>
              <w:bottom w:val="single" w:sz="4" w:space="0" w:color="auto"/>
              <w:right w:val="single" w:sz="4" w:space="0" w:color="auto"/>
            </w:tcBorders>
          </w:tcPr>
          <w:p w14:paraId="0B6B9A18" w14:textId="1E3DFB21" w:rsidR="008819F6" w:rsidRPr="00016357" w:rsidRDefault="008819F6" w:rsidP="008819F6">
            <w:pPr>
              <w:jc w:val="center"/>
              <w:rPr>
                <w:color w:val="000000" w:themeColor="text1"/>
              </w:rPr>
            </w:pPr>
            <w:r w:rsidRPr="00016357">
              <w:rPr>
                <w:color w:val="000000"/>
              </w:rPr>
              <w:t>144 939,0</w:t>
            </w:r>
          </w:p>
        </w:tc>
        <w:tc>
          <w:tcPr>
            <w:tcW w:w="1733" w:type="dxa"/>
            <w:tcBorders>
              <w:top w:val="single" w:sz="4" w:space="0" w:color="auto"/>
              <w:left w:val="single" w:sz="4" w:space="0" w:color="auto"/>
              <w:bottom w:val="single" w:sz="4" w:space="0" w:color="auto"/>
              <w:right w:val="single" w:sz="4" w:space="0" w:color="auto"/>
            </w:tcBorders>
          </w:tcPr>
          <w:p w14:paraId="3A034B62" w14:textId="3E06681E" w:rsidR="008819F6" w:rsidRPr="008819F6" w:rsidRDefault="008819F6" w:rsidP="008819F6">
            <w:pPr>
              <w:jc w:val="center"/>
              <w:rPr>
                <w:color w:val="000000" w:themeColor="text1"/>
              </w:rPr>
            </w:pPr>
            <w:r w:rsidRPr="008819F6">
              <w:rPr>
                <w:color w:val="000000"/>
              </w:rPr>
              <w:t>793 273,4</w:t>
            </w:r>
          </w:p>
        </w:tc>
      </w:tr>
      <w:tr w:rsidR="008819F6" w:rsidRPr="00016357" w14:paraId="6081A643" w14:textId="77777777" w:rsidTr="00515347">
        <w:tc>
          <w:tcPr>
            <w:tcW w:w="9351" w:type="dxa"/>
            <w:gridSpan w:val="5"/>
            <w:tcBorders>
              <w:top w:val="single" w:sz="4" w:space="0" w:color="auto"/>
              <w:left w:val="single" w:sz="4" w:space="0" w:color="auto"/>
              <w:bottom w:val="single" w:sz="4" w:space="0" w:color="auto"/>
              <w:right w:val="single" w:sz="4" w:space="0" w:color="auto"/>
            </w:tcBorders>
          </w:tcPr>
          <w:p w14:paraId="790218E3" w14:textId="53A12327" w:rsidR="008819F6" w:rsidRPr="008819F6" w:rsidRDefault="008819F6" w:rsidP="008819F6">
            <w:pPr>
              <w:jc w:val="center"/>
              <w:rPr>
                <w:color w:val="000000" w:themeColor="text1"/>
              </w:rPr>
            </w:pPr>
            <w:r w:rsidRPr="008819F6">
              <w:rPr>
                <w:color w:val="000000" w:themeColor="text1"/>
              </w:rPr>
              <w:t xml:space="preserve">Задача 2 </w:t>
            </w:r>
          </w:p>
        </w:tc>
      </w:tr>
      <w:tr w:rsidR="008819F6" w:rsidRPr="00016357" w14:paraId="0963F6C4" w14:textId="77777777" w:rsidTr="00515347">
        <w:tc>
          <w:tcPr>
            <w:tcW w:w="3003" w:type="dxa"/>
            <w:tcBorders>
              <w:top w:val="single" w:sz="4" w:space="0" w:color="auto"/>
              <w:left w:val="single" w:sz="4" w:space="0" w:color="auto"/>
              <w:bottom w:val="single" w:sz="4" w:space="0" w:color="auto"/>
              <w:right w:val="single" w:sz="4" w:space="0" w:color="auto"/>
            </w:tcBorders>
          </w:tcPr>
          <w:p w14:paraId="68D44476" w14:textId="760F32D7"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32" w:type="dxa"/>
            <w:tcBorders>
              <w:top w:val="single" w:sz="4" w:space="0" w:color="auto"/>
              <w:left w:val="single" w:sz="4" w:space="0" w:color="auto"/>
              <w:bottom w:val="single" w:sz="4" w:space="0" w:color="auto"/>
              <w:right w:val="single" w:sz="4" w:space="0" w:color="auto"/>
            </w:tcBorders>
          </w:tcPr>
          <w:p w14:paraId="325340D4" w14:textId="0F45191E"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3EEAD650" w14:textId="257BFF8C"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522C97F9" w14:textId="3676A07A"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13CF0E4A" w14:textId="0A61184F" w:rsidR="008819F6" w:rsidRPr="008819F6" w:rsidRDefault="008819F6" w:rsidP="008819F6">
            <w:pPr>
              <w:jc w:val="center"/>
              <w:rPr>
                <w:color w:val="000000" w:themeColor="text1"/>
              </w:rPr>
            </w:pPr>
            <w:r w:rsidRPr="008819F6">
              <w:rPr>
                <w:color w:val="000000"/>
              </w:rPr>
              <w:t>-</w:t>
            </w:r>
          </w:p>
        </w:tc>
      </w:tr>
      <w:tr w:rsidR="008819F6" w:rsidRPr="00016357" w14:paraId="4C2D894E" w14:textId="77777777" w:rsidTr="00515347">
        <w:tc>
          <w:tcPr>
            <w:tcW w:w="3003" w:type="dxa"/>
            <w:tcBorders>
              <w:top w:val="single" w:sz="4" w:space="0" w:color="auto"/>
              <w:left w:val="single" w:sz="4" w:space="0" w:color="auto"/>
              <w:bottom w:val="single" w:sz="4" w:space="0" w:color="auto"/>
              <w:right w:val="single" w:sz="4" w:space="0" w:color="auto"/>
            </w:tcBorders>
          </w:tcPr>
          <w:p w14:paraId="5AFE746D" w14:textId="4214950C" w:rsidR="008819F6" w:rsidRPr="00016357" w:rsidRDefault="008819F6" w:rsidP="008819F6">
            <w:pPr>
              <w:jc w:val="both"/>
              <w:rPr>
                <w:color w:val="000000" w:themeColor="text1"/>
              </w:rPr>
            </w:pPr>
            <w:r w:rsidRPr="00016357">
              <w:rPr>
                <w:color w:val="000000" w:themeColor="text1"/>
              </w:rPr>
              <w:t>Областной бюджет</w:t>
            </w:r>
          </w:p>
        </w:tc>
        <w:tc>
          <w:tcPr>
            <w:tcW w:w="1532" w:type="dxa"/>
            <w:tcBorders>
              <w:top w:val="single" w:sz="4" w:space="0" w:color="auto"/>
              <w:left w:val="single" w:sz="4" w:space="0" w:color="auto"/>
              <w:bottom w:val="single" w:sz="4" w:space="0" w:color="auto"/>
              <w:right w:val="single" w:sz="4" w:space="0" w:color="auto"/>
            </w:tcBorders>
          </w:tcPr>
          <w:p w14:paraId="6EC54E6A" w14:textId="09776807"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225E2A07" w14:textId="2637CEF5"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117F0937" w14:textId="3D6CCA0A"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51913F12" w14:textId="546AAA26" w:rsidR="008819F6" w:rsidRPr="008819F6" w:rsidRDefault="008819F6" w:rsidP="008819F6">
            <w:pPr>
              <w:jc w:val="center"/>
              <w:rPr>
                <w:color w:val="000000" w:themeColor="text1"/>
              </w:rPr>
            </w:pPr>
            <w:r w:rsidRPr="008819F6">
              <w:rPr>
                <w:color w:val="000000"/>
              </w:rPr>
              <w:t>988,0</w:t>
            </w:r>
          </w:p>
        </w:tc>
      </w:tr>
      <w:tr w:rsidR="008819F6" w:rsidRPr="00016357" w14:paraId="0A326E2A" w14:textId="77777777" w:rsidTr="00515347">
        <w:tc>
          <w:tcPr>
            <w:tcW w:w="3003" w:type="dxa"/>
            <w:tcBorders>
              <w:top w:val="single" w:sz="4" w:space="0" w:color="auto"/>
              <w:left w:val="single" w:sz="4" w:space="0" w:color="auto"/>
              <w:bottom w:val="single" w:sz="4" w:space="0" w:color="auto"/>
              <w:right w:val="single" w:sz="4" w:space="0" w:color="auto"/>
            </w:tcBorders>
          </w:tcPr>
          <w:p w14:paraId="09F9412B" w14:textId="08E54DB7" w:rsidR="008819F6" w:rsidRPr="00016357" w:rsidRDefault="008819F6" w:rsidP="008819F6">
            <w:pPr>
              <w:jc w:val="both"/>
              <w:rPr>
                <w:color w:val="000000" w:themeColor="text1"/>
              </w:rPr>
            </w:pPr>
            <w:r w:rsidRPr="00016357">
              <w:rPr>
                <w:color w:val="000000" w:themeColor="text1"/>
              </w:rPr>
              <w:t>Местный бюджет</w:t>
            </w:r>
          </w:p>
        </w:tc>
        <w:tc>
          <w:tcPr>
            <w:tcW w:w="1532" w:type="dxa"/>
            <w:tcBorders>
              <w:top w:val="single" w:sz="4" w:space="0" w:color="auto"/>
              <w:left w:val="single" w:sz="4" w:space="0" w:color="auto"/>
              <w:bottom w:val="single" w:sz="4" w:space="0" w:color="auto"/>
              <w:right w:val="single" w:sz="4" w:space="0" w:color="auto"/>
            </w:tcBorders>
          </w:tcPr>
          <w:p w14:paraId="3A45BB34" w14:textId="4F80BF95"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202B96A7" w14:textId="27FA2033"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433F5990" w14:textId="690A5068" w:rsidR="008819F6" w:rsidRPr="00016357" w:rsidRDefault="008819F6" w:rsidP="008819F6">
            <w:pPr>
              <w:jc w:val="center"/>
              <w:rPr>
                <w:color w:val="000000" w:themeColor="text1"/>
              </w:rPr>
            </w:pPr>
            <w:r w:rsidRPr="00016357">
              <w:rPr>
                <w:color w:val="000000"/>
              </w:rPr>
              <w:t>10 000,0</w:t>
            </w:r>
          </w:p>
        </w:tc>
        <w:tc>
          <w:tcPr>
            <w:tcW w:w="1733" w:type="dxa"/>
            <w:tcBorders>
              <w:top w:val="single" w:sz="4" w:space="0" w:color="auto"/>
              <w:left w:val="single" w:sz="4" w:space="0" w:color="auto"/>
              <w:bottom w:val="single" w:sz="4" w:space="0" w:color="auto"/>
              <w:right w:val="single" w:sz="4" w:space="0" w:color="auto"/>
            </w:tcBorders>
          </w:tcPr>
          <w:p w14:paraId="705BBB6E" w14:textId="0F525E48" w:rsidR="008819F6" w:rsidRPr="008819F6" w:rsidRDefault="008819F6" w:rsidP="008819F6">
            <w:pPr>
              <w:jc w:val="center"/>
              <w:rPr>
                <w:color w:val="000000" w:themeColor="text1"/>
              </w:rPr>
            </w:pPr>
            <w:r w:rsidRPr="008819F6">
              <w:rPr>
                <w:color w:val="000000"/>
              </w:rPr>
              <w:t>31 994,8</w:t>
            </w:r>
          </w:p>
        </w:tc>
      </w:tr>
      <w:tr w:rsidR="008819F6" w:rsidRPr="00016357" w14:paraId="4A47E86E" w14:textId="77777777" w:rsidTr="00515347">
        <w:tc>
          <w:tcPr>
            <w:tcW w:w="3003" w:type="dxa"/>
            <w:tcBorders>
              <w:top w:val="single" w:sz="4" w:space="0" w:color="auto"/>
              <w:left w:val="single" w:sz="4" w:space="0" w:color="auto"/>
              <w:bottom w:val="single" w:sz="4" w:space="0" w:color="auto"/>
              <w:right w:val="single" w:sz="4" w:space="0" w:color="auto"/>
            </w:tcBorders>
          </w:tcPr>
          <w:p w14:paraId="4BB8F6D5" w14:textId="1AF30B53"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tcPr>
          <w:p w14:paraId="11E21E5A" w14:textId="5775DFF9"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2AB3156C" w14:textId="02F8948D"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3349A8F3" w14:textId="401DD670"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2BE34E84" w14:textId="66B801C2" w:rsidR="008819F6" w:rsidRPr="008819F6" w:rsidRDefault="008819F6" w:rsidP="008819F6">
            <w:pPr>
              <w:jc w:val="center"/>
              <w:rPr>
                <w:color w:val="000000" w:themeColor="text1"/>
              </w:rPr>
            </w:pPr>
            <w:r w:rsidRPr="008819F6">
              <w:rPr>
                <w:color w:val="000000"/>
              </w:rPr>
              <w:t>-</w:t>
            </w:r>
          </w:p>
        </w:tc>
      </w:tr>
      <w:tr w:rsidR="008819F6" w:rsidRPr="00016357" w14:paraId="57084B68" w14:textId="77777777" w:rsidTr="00515347">
        <w:trPr>
          <w:trHeight w:val="369"/>
        </w:trPr>
        <w:tc>
          <w:tcPr>
            <w:tcW w:w="3003" w:type="dxa"/>
            <w:tcBorders>
              <w:top w:val="single" w:sz="4" w:space="0" w:color="auto"/>
              <w:left w:val="single" w:sz="4" w:space="0" w:color="auto"/>
              <w:bottom w:val="single" w:sz="4" w:space="0" w:color="auto"/>
              <w:right w:val="single" w:sz="4" w:space="0" w:color="auto"/>
            </w:tcBorders>
          </w:tcPr>
          <w:p w14:paraId="43ACB2EE" w14:textId="40434654" w:rsidR="008819F6" w:rsidRPr="00016357" w:rsidRDefault="008819F6" w:rsidP="008819F6">
            <w:pPr>
              <w:jc w:val="both"/>
              <w:rPr>
                <w:color w:val="000000" w:themeColor="text1"/>
              </w:rPr>
            </w:pPr>
            <w:r w:rsidRPr="00016357">
              <w:rPr>
                <w:color w:val="000000" w:themeColor="text1"/>
              </w:rPr>
              <w:t>Всего</w:t>
            </w:r>
          </w:p>
        </w:tc>
        <w:tc>
          <w:tcPr>
            <w:tcW w:w="1532" w:type="dxa"/>
            <w:tcBorders>
              <w:top w:val="single" w:sz="4" w:space="0" w:color="auto"/>
              <w:left w:val="single" w:sz="4" w:space="0" w:color="auto"/>
              <w:bottom w:val="single" w:sz="4" w:space="0" w:color="auto"/>
              <w:right w:val="single" w:sz="4" w:space="0" w:color="auto"/>
            </w:tcBorders>
          </w:tcPr>
          <w:p w14:paraId="53592EAC" w14:textId="2C17F297"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1F607100" w14:textId="1181C1AC"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51DBD1C9" w14:textId="393F98DD" w:rsidR="008819F6" w:rsidRPr="00016357" w:rsidRDefault="008819F6" w:rsidP="008819F6">
            <w:pPr>
              <w:jc w:val="center"/>
              <w:rPr>
                <w:color w:val="000000" w:themeColor="text1"/>
              </w:rPr>
            </w:pPr>
            <w:r w:rsidRPr="00016357">
              <w:rPr>
                <w:color w:val="000000"/>
              </w:rPr>
              <w:t>10 000,0</w:t>
            </w:r>
          </w:p>
        </w:tc>
        <w:tc>
          <w:tcPr>
            <w:tcW w:w="1733" w:type="dxa"/>
            <w:tcBorders>
              <w:top w:val="single" w:sz="4" w:space="0" w:color="auto"/>
              <w:left w:val="single" w:sz="4" w:space="0" w:color="auto"/>
              <w:bottom w:val="single" w:sz="4" w:space="0" w:color="auto"/>
              <w:right w:val="single" w:sz="4" w:space="0" w:color="auto"/>
            </w:tcBorders>
          </w:tcPr>
          <w:p w14:paraId="790BDC1D" w14:textId="7157D12C" w:rsidR="008819F6" w:rsidRPr="008819F6" w:rsidRDefault="008819F6" w:rsidP="008819F6">
            <w:pPr>
              <w:jc w:val="center"/>
              <w:rPr>
                <w:color w:val="000000" w:themeColor="text1"/>
              </w:rPr>
            </w:pPr>
            <w:r w:rsidRPr="008819F6">
              <w:rPr>
                <w:color w:val="000000"/>
              </w:rPr>
              <w:t>32 982,8</w:t>
            </w:r>
          </w:p>
        </w:tc>
      </w:tr>
      <w:tr w:rsidR="008819F6" w:rsidRPr="00016357" w14:paraId="168FDE8A" w14:textId="77777777" w:rsidTr="00515347">
        <w:tc>
          <w:tcPr>
            <w:tcW w:w="9351" w:type="dxa"/>
            <w:gridSpan w:val="5"/>
            <w:tcBorders>
              <w:top w:val="single" w:sz="4" w:space="0" w:color="auto"/>
              <w:left w:val="single" w:sz="4" w:space="0" w:color="auto"/>
              <w:bottom w:val="single" w:sz="4" w:space="0" w:color="auto"/>
              <w:right w:val="single" w:sz="4" w:space="0" w:color="auto"/>
            </w:tcBorders>
          </w:tcPr>
          <w:p w14:paraId="7441ACD2" w14:textId="785BE43E" w:rsidR="008819F6" w:rsidRPr="008819F6" w:rsidRDefault="008819F6" w:rsidP="008819F6">
            <w:pPr>
              <w:jc w:val="center"/>
              <w:rPr>
                <w:color w:val="000000" w:themeColor="text1"/>
              </w:rPr>
            </w:pPr>
            <w:r w:rsidRPr="008819F6">
              <w:rPr>
                <w:color w:val="000000" w:themeColor="text1"/>
              </w:rPr>
              <w:t>Задача 3</w:t>
            </w:r>
          </w:p>
        </w:tc>
      </w:tr>
      <w:tr w:rsidR="008819F6" w:rsidRPr="00016357" w14:paraId="64514AFF" w14:textId="77777777" w:rsidTr="00515347">
        <w:tc>
          <w:tcPr>
            <w:tcW w:w="3003" w:type="dxa"/>
            <w:tcBorders>
              <w:top w:val="single" w:sz="4" w:space="0" w:color="auto"/>
              <w:left w:val="single" w:sz="4" w:space="0" w:color="auto"/>
              <w:bottom w:val="single" w:sz="4" w:space="0" w:color="auto"/>
              <w:right w:val="single" w:sz="4" w:space="0" w:color="auto"/>
            </w:tcBorders>
          </w:tcPr>
          <w:p w14:paraId="28591D7D" w14:textId="34169E8F"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32" w:type="dxa"/>
            <w:tcBorders>
              <w:top w:val="single" w:sz="4" w:space="0" w:color="auto"/>
              <w:left w:val="single" w:sz="4" w:space="0" w:color="auto"/>
              <w:bottom w:val="single" w:sz="4" w:space="0" w:color="auto"/>
              <w:right w:val="single" w:sz="4" w:space="0" w:color="auto"/>
            </w:tcBorders>
          </w:tcPr>
          <w:p w14:paraId="7DCD1794" w14:textId="228C2427"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400E7A6F" w14:textId="28BAD997"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067BBCEF" w14:textId="0EBFB4F6"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540BD0AC" w14:textId="19929053" w:rsidR="008819F6" w:rsidRPr="008819F6" w:rsidRDefault="008819F6" w:rsidP="008819F6">
            <w:pPr>
              <w:jc w:val="center"/>
              <w:rPr>
                <w:color w:val="000000" w:themeColor="text1"/>
              </w:rPr>
            </w:pPr>
            <w:r w:rsidRPr="008819F6">
              <w:rPr>
                <w:color w:val="000000"/>
              </w:rPr>
              <w:t>-</w:t>
            </w:r>
          </w:p>
        </w:tc>
      </w:tr>
      <w:tr w:rsidR="008819F6" w:rsidRPr="00016357" w14:paraId="56FE6756" w14:textId="77777777" w:rsidTr="00515347">
        <w:tc>
          <w:tcPr>
            <w:tcW w:w="3003" w:type="dxa"/>
            <w:tcBorders>
              <w:top w:val="single" w:sz="4" w:space="0" w:color="auto"/>
              <w:left w:val="single" w:sz="4" w:space="0" w:color="auto"/>
              <w:bottom w:val="single" w:sz="4" w:space="0" w:color="auto"/>
              <w:right w:val="single" w:sz="4" w:space="0" w:color="auto"/>
            </w:tcBorders>
          </w:tcPr>
          <w:p w14:paraId="1DB703C9" w14:textId="359D37D7" w:rsidR="008819F6" w:rsidRPr="00016357" w:rsidRDefault="008819F6" w:rsidP="008819F6">
            <w:pPr>
              <w:jc w:val="both"/>
              <w:rPr>
                <w:color w:val="000000" w:themeColor="text1"/>
              </w:rPr>
            </w:pPr>
            <w:r w:rsidRPr="00016357">
              <w:rPr>
                <w:color w:val="000000" w:themeColor="text1"/>
              </w:rPr>
              <w:lastRenderedPageBreak/>
              <w:t>Областной бюджет</w:t>
            </w:r>
          </w:p>
        </w:tc>
        <w:tc>
          <w:tcPr>
            <w:tcW w:w="1532" w:type="dxa"/>
            <w:tcBorders>
              <w:top w:val="single" w:sz="4" w:space="0" w:color="auto"/>
              <w:left w:val="single" w:sz="4" w:space="0" w:color="auto"/>
              <w:bottom w:val="single" w:sz="4" w:space="0" w:color="auto"/>
              <w:right w:val="single" w:sz="4" w:space="0" w:color="auto"/>
            </w:tcBorders>
          </w:tcPr>
          <w:p w14:paraId="1119061F" w14:textId="3EAB236A"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080C8D69" w14:textId="6199BB29"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6499A6D2" w14:textId="69049147"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75A1B089" w14:textId="6AAA2D51" w:rsidR="008819F6" w:rsidRPr="008819F6" w:rsidRDefault="008819F6" w:rsidP="008819F6">
            <w:pPr>
              <w:jc w:val="center"/>
              <w:rPr>
                <w:color w:val="000000" w:themeColor="text1"/>
              </w:rPr>
            </w:pPr>
            <w:r w:rsidRPr="008819F6">
              <w:rPr>
                <w:color w:val="000000"/>
              </w:rPr>
              <w:t>9 794,3</w:t>
            </w:r>
          </w:p>
        </w:tc>
      </w:tr>
      <w:tr w:rsidR="008819F6" w:rsidRPr="00016357" w14:paraId="38F16FEC" w14:textId="77777777" w:rsidTr="00515347">
        <w:tc>
          <w:tcPr>
            <w:tcW w:w="3003" w:type="dxa"/>
            <w:tcBorders>
              <w:top w:val="single" w:sz="4" w:space="0" w:color="auto"/>
              <w:left w:val="single" w:sz="4" w:space="0" w:color="auto"/>
              <w:bottom w:val="single" w:sz="4" w:space="0" w:color="auto"/>
              <w:right w:val="single" w:sz="4" w:space="0" w:color="auto"/>
            </w:tcBorders>
          </w:tcPr>
          <w:p w14:paraId="78CF39E9" w14:textId="1010CF07" w:rsidR="008819F6" w:rsidRPr="00016357" w:rsidRDefault="008819F6" w:rsidP="008819F6">
            <w:pPr>
              <w:jc w:val="both"/>
              <w:rPr>
                <w:color w:val="000000" w:themeColor="text1"/>
              </w:rPr>
            </w:pPr>
            <w:r w:rsidRPr="00016357">
              <w:rPr>
                <w:color w:val="000000" w:themeColor="text1"/>
              </w:rPr>
              <w:t>Местный бюджет</w:t>
            </w:r>
          </w:p>
        </w:tc>
        <w:tc>
          <w:tcPr>
            <w:tcW w:w="1532" w:type="dxa"/>
            <w:tcBorders>
              <w:top w:val="single" w:sz="4" w:space="0" w:color="auto"/>
              <w:left w:val="single" w:sz="4" w:space="0" w:color="auto"/>
              <w:bottom w:val="single" w:sz="4" w:space="0" w:color="auto"/>
              <w:right w:val="single" w:sz="4" w:space="0" w:color="auto"/>
            </w:tcBorders>
          </w:tcPr>
          <w:p w14:paraId="40EDA085" w14:textId="49529C02"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7733F856" w14:textId="5889D455"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1FCAFC45" w14:textId="35AF113A"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493CB4D0" w14:textId="21D97A7C" w:rsidR="008819F6" w:rsidRPr="008819F6" w:rsidRDefault="008819F6" w:rsidP="008819F6">
            <w:pPr>
              <w:jc w:val="center"/>
              <w:rPr>
                <w:color w:val="000000" w:themeColor="text1"/>
              </w:rPr>
            </w:pPr>
            <w:r w:rsidRPr="008819F6">
              <w:rPr>
                <w:color w:val="000000"/>
              </w:rPr>
              <w:t>7 978,5</w:t>
            </w:r>
          </w:p>
        </w:tc>
      </w:tr>
      <w:tr w:rsidR="008819F6" w:rsidRPr="00016357" w14:paraId="0B9A50BF" w14:textId="77777777" w:rsidTr="00515347">
        <w:tc>
          <w:tcPr>
            <w:tcW w:w="3003" w:type="dxa"/>
            <w:tcBorders>
              <w:top w:val="single" w:sz="4" w:space="0" w:color="auto"/>
              <w:left w:val="single" w:sz="4" w:space="0" w:color="auto"/>
              <w:bottom w:val="single" w:sz="4" w:space="0" w:color="auto"/>
              <w:right w:val="single" w:sz="4" w:space="0" w:color="auto"/>
            </w:tcBorders>
          </w:tcPr>
          <w:p w14:paraId="215F7AD7" w14:textId="013E10C5"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tcPr>
          <w:p w14:paraId="66F8563B" w14:textId="423A9088"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60110440" w14:textId="1397319C"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07DCFDE5" w14:textId="6210E016"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4404EA38" w14:textId="45F4D657" w:rsidR="008819F6" w:rsidRPr="008819F6" w:rsidRDefault="008819F6" w:rsidP="008819F6">
            <w:pPr>
              <w:jc w:val="center"/>
              <w:rPr>
                <w:color w:val="000000" w:themeColor="text1"/>
              </w:rPr>
            </w:pPr>
            <w:r w:rsidRPr="008819F6">
              <w:rPr>
                <w:color w:val="000000"/>
              </w:rPr>
              <w:t>-</w:t>
            </w:r>
          </w:p>
        </w:tc>
      </w:tr>
      <w:tr w:rsidR="008819F6" w:rsidRPr="00016357" w14:paraId="2F5E5EF9" w14:textId="77777777" w:rsidTr="00515347">
        <w:tc>
          <w:tcPr>
            <w:tcW w:w="3003" w:type="dxa"/>
            <w:tcBorders>
              <w:top w:val="single" w:sz="4" w:space="0" w:color="auto"/>
              <w:left w:val="single" w:sz="4" w:space="0" w:color="auto"/>
              <w:bottom w:val="single" w:sz="4" w:space="0" w:color="auto"/>
              <w:right w:val="single" w:sz="4" w:space="0" w:color="auto"/>
            </w:tcBorders>
          </w:tcPr>
          <w:p w14:paraId="3A18602A" w14:textId="39D2E93C" w:rsidR="008819F6" w:rsidRPr="00016357" w:rsidRDefault="008819F6" w:rsidP="008819F6">
            <w:pPr>
              <w:jc w:val="both"/>
              <w:rPr>
                <w:color w:val="000000" w:themeColor="text1"/>
              </w:rPr>
            </w:pPr>
            <w:r w:rsidRPr="00016357">
              <w:rPr>
                <w:color w:val="000000" w:themeColor="text1"/>
              </w:rPr>
              <w:t>Всего</w:t>
            </w:r>
          </w:p>
        </w:tc>
        <w:tc>
          <w:tcPr>
            <w:tcW w:w="1532" w:type="dxa"/>
            <w:tcBorders>
              <w:top w:val="single" w:sz="4" w:space="0" w:color="auto"/>
              <w:left w:val="single" w:sz="4" w:space="0" w:color="auto"/>
              <w:bottom w:val="single" w:sz="4" w:space="0" w:color="auto"/>
              <w:right w:val="single" w:sz="4" w:space="0" w:color="auto"/>
            </w:tcBorders>
          </w:tcPr>
          <w:p w14:paraId="542E0E9D" w14:textId="6429160D"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05F37155" w14:textId="0947458B"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674F8A9D" w14:textId="504531AA"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7185A6D6" w14:textId="22ED558C" w:rsidR="008819F6" w:rsidRPr="008819F6" w:rsidRDefault="008819F6" w:rsidP="008819F6">
            <w:pPr>
              <w:jc w:val="center"/>
              <w:rPr>
                <w:color w:val="000000" w:themeColor="text1"/>
              </w:rPr>
            </w:pPr>
            <w:r w:rsidRPr="008819F6">
              <w:rPr>
                <w:color w:val="000000"/>
              </w:rPr>
              <w:t>17 772,8</w:t>
            </w:r>
          </w:p>
        </w:tc>
      </w:tr>
      <w:tr w:rsidR="008819F6" w:rsidRPr="00016357" w14:paraId="69C3EB0B" w14:textId="77777777" w:rsidTr="00515347">
        <w:tc>
          <w:tcPr>
            <w:tcW w:w="9351" w:type="dxa"/>
            <w:gridSpan w:val="5"/>
            <w:tcBorders>
              <w:top w:val="single" w:sz="4" w:space="0" w:color="auto"/>
              <w:left w:val="single" w:sz="4" w:space="0" w:color="auto"/>
              <w:bottom w:val="single" w:sz="4" w:space="0" w:color="auto"/>
              <w:right w:val="single" w:sz="4" w:space="0" w:color="auto"/>
            </w:tcBorders>
          </w:tcPr>
          <w:p w14:paraId="526E3A6B" w14:textId="77171D85" w:rsidR="008819F6" w:rsidRPr="008819F6" w:rsidRDefault="008819F6" w:rsidP="008819F6">
            <w:pPr>
              <w:jc w:val="center"/>
              <w:rPr>
                <w:color w:val="000000" w:themeColor="text1"/>
              </w:rPr>
            </w:pPr>
            <w:r w:rsidRPr="008819F6">
              <w:rPr>
                <w:color w:val="000000" w:themeColor="text1"/>
              </w:rPr>
              <w:t>Задача 4</w:t>
            </w:r>
          </w:p>
        </w:tc>
      </w:tr>
      <w:tr w:rsidR="008819F6" w:rsidRPr="00016357" w14:paraId="5BE2FA2B" w14:textId="77777777" w:rsidTr="00515347">
        <w:tc>
          <w:tcPr>
            <w:tcW w:w="3003" w:type="dxa"/>
            <w:tcBorders>
              <w:top w:val="single" w:sz="4" w:space="0" w:color="auto"/>
              <w:left w:val="single" w:sz="4" w:space="0" w:color="auto"/>
              <w:bottom w:val="single" w:sz="4" w:space="0" w:color="auto"/>
              <w:right w:val="single" w:sz="4" w:space="0" w:color="auto"/>
            </w:tcBorders>
          </w:tcPr>
          <w:p w14:paraId="1C1CEC79" w14:textId="0A95E220"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32" w:type="dxa"/>
            <w:tcBorders>
              <w:top w:val="single" w:sz="4" w:space="0" w:color="auto"/>
              <w:left w:val="single" w:sz="4" w:space="0" w:color="auto"/>
              <w:bottom w:val="single" w:sz="4" w:space="0" w:color="auto"/>
              <w:right w:val="single" w:sz="4" w:space="0" w:color="auto"/>
            </w:tcBorders>
          </w:tcPr>
          <w:p w14:paraId="1CA8B1E1" w14:textId="19FBDF5D"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0EBCC900" w14:textId="267D25EF"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7B77CAAE" w14:textId="67001B59"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vAlign w:val="bottom"/>
          </w:tcPr>
          <w:p w14:paraId="3DA77291" w14:textId="08142775" w:rsidR="008819F6" w:rsidRPr="008819F6" w:rsidRDefault="008819F6" w:rsidP="008819F6">
            <w:pPr>
              <w:jc w:val="center"/>
              <w:rPr>
                <w:color w:val="000000" w:themeColor="text1"/>
              </w:rPr>
            </w:pPr>
            <w:r w:rsidRPr="008819F6">
              <w:rPr>
                <w:color w:val="000000"/>
              </w:rPr>
              <w:t>-</w:t>
            </w:r>
          </w:p>
        </w:tc>
      </w:tr>
      <w:tr w:rsidR="008819F6" w:rsidRPr="00016357" w14:paraId="1BA99A2E" w14:textId="77777777" w:rsidTr="00515347">
        <w:tc>
          <w:tcPr>
            <w:tcW w:w="3003" w:type="dxa"/>
            <w:tcBorders>
              <w:top w:val="single" w:sz="4" w:space="0" w:color="auto"/>
              <w:left w:val="single" w:sz="4" w:space="0" w:color="auto"/>
              <w:bottom w:val="single" w:sz="4" w:space="0" w:color="auto"/>
              <w:right w:val="single" w:sz="4" w:space="0" w:color="auto"/>
            </w:tcBorders>
          </w:tcPr>
          <w:p w14:paraId="2DA42721" w14:textId="4D2EE3F7" w:rsidR="008819F6" w:rsidRPr="00016357" w:rsidRDefault="008819F6" w:rsidP="008819F6">
            <w:pPr>
              <w:jc w:val="both"/>
              <w:rPr>
                <w:color w:val="000000" w:themeColor="text1"/>
              </w:rPr>
            </w:pPr>
            <w:r w:rsidRPr="00016357">
              <w:rPr>
                <w:color w:val="000000" w:themeColor="text1"/>
              </w:rPr>
              <w:t>Областной бюджет</w:t>
            </w:r>
          </w:p>
        </w:tc>
        <w:tc>
          <w:tcPr>
            <w:tcW w:w="1532" w:type="dxa"/>
            <w:tcBorders>
              <w:top w:val="single" w:sz="4" w:space="0" w:color="auto"/>
              <w:left w:val="single" w:sz="4" w:space="0" w:color="auto"/>
              <w:bottom w:val="single" w:sz="4" w:space="0" w:color="auto"/>
              <w:right w:val="single" w:sz="4" w:space="0" w:color="auto"/>
            </w:tcBorders>
          </w:tcPr>
          <w:p w14:paraId="0D7DD8DC" w14:textId="210C366E"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2FF5286B" w14:textId="0F0E3AD9"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6B1C690F" w14:textId="4A188744"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3BF75CA3" w14:textId="43B2DB2D" w:rsidR="008819F6" w:rsidRPr="008819F6" w:rsidRDefault="008819F6" w:rsidP="008819F6">
            <w:pPr>
              <w:jc w:val="center"/>
              <w:rPr>
                <w:color w:val="000000" w:themeColor="text1"/>
              </w:rPr>
            </w:pPr>
            <w:r w:rsidRPr="008819F6">
              <w:rPr>
                <w:color w:val="000000"/>
              </w:rPr>
              <w:t>6 271,8</w:t>
            </w:r>
          </w:p>
        </w:tc>
      </w:tr>
      <w:tr w:rsidR="008819F6" w:rsidRPr="00016357" w14:paraId="503DB155" w14:textId="77777777" w:rsidTr="00515347">
        <w:tc>
          <w:tcPr>
            <w:tcW w:w="3003" w:type="dxa"/>
            <w:tcBorders>
              <w:top w:val="single" w:sz="4" w:space="0" w:color="auto"/>
              <w:left w:val="single" w:sz="4" w:space="0" w:color="auto"/>
              <w:bottom w:val="single" w:sz="4" w:space="0" w:color="auto"/>
              <w:right w:val="single" w:sz="4" w:space="0" w:color="auto"/>
            </w:tcBorders>
          </w:tcPr>
          <w:p w14:paraId="548C9CB1" w14:textId="39D1AAB0" w:rsidR="008819F6" w:rsidRPr="00016357" w:rsidRDefault="008819F6" w:rsidP="008819F6">
            <w:pPr>
              <w:jc w:val="both"/>
              <w:rPr>
                <w:color w:val="000000" w:themeColor="text1"/>
              </w:rPr>
            </w:pPr>
            <w:r w:rsidRPr="00016357">
              <w:rPr>
                <w:color w:val="000000" w:themeColor="text1"/>
              </w:rPr>
              <w:t>Местный бюджет</w:t>
            </w:r>
          </w:p>
        </w:tc>
        <w:tc>
          <w:tcPr>
            <w:tcW w:w="1532" w:type="dxa"/>
            <w:tcBorders>
              <w:top w:val="single" w:sz="4" w:space="0" w:color="auto"/>
              <w:left w:val="single" w:sz="4" w:space="0" w:color="auto"/>
              <w:bottom w:val="single" w:sz="4" w:space="0" w:color="auto"/>
              <w:right w:val="single" w:sz="4" w:space="0" w:color="auto"/>
            </w:tcBorders>
          </w:tcPr>
          <w:p w14:paraId="3164252B" w14:textId="035F09E6"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69F2A78E" w14:textId="03E0DD0B"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1D12D0A0" w14:textId="04C5B0AA"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vAlign w:val="bottom"/>
          </w:tcPr>
          <w:p w14:paraId="75DA3C06" w14:textId="6F866923" w:rsidR="008819F6" w:rsidRPr="008819F6" w:rsidRDefault="008819F6" w:rsidP="008819F6">
            <w:pPr>
              <w:jc w:val="center"/>
              <w:rPr>
                <w:color w:val="000000" w:themeColor="text1"/>
              </w:rPr>
            </w:pPr>
            <w:r w:rsidRPr="008819F6">
              <w:rPr>
                <w:color w:val="000000"/>
              </w:rPr>
              <w:t>91 783,7</w:t>
            </w:r>
          </w:p>
        </w:tc>
      </w:tr>
      <w:tr w:rsidR="008819F6" w:rsidRPr="00016357" w14:paraId="74FC944C" w14:textId="77777777" w:rsidTr="00515347">
        <w:tc>
          <w:tcPr>
            <w:tcW w:w="3003" w:type="dxa"/>
            <w:tcBorders>
              <w:top w:val="single" w:sz="4" w:space="0" w:color="auto"/>
              <w:left w:val="single" w:sz="4" w:space="0" w:color="auto"/>
              <w:bottom w:val="single" w:sz="4" w:space="0" w:color="auto"/>
              <w:right w:val="single" w:sz="4" w:space="0" w:color="auto"/>
            </w:tcBorders>
          </w:tcPr>
          <w:p w14:paraId="69C8ED28" w14:textId="076387FE"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tcPr>
          <w:p w14:paraId="5C3F0B38" w14:textId="3B97C611"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799E4E90" w14:textId="4AD9E6D9"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4938E7BE" w14:textId="75200CA7"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271F4090" w14:textId="45D90529" w:rsidR="008819F6" w:rsidRPr="008819F6" w:rsidRDefault="008819F6" w:rsidP="008819F6">
            <w:pPr>
              <w:jc w:val="center"/>
              <w:rPr>
                <w:color w:val="000000" w:themeColor="text1"/>
              </w:rPr>
            </w:pPr>
            <w:r w:rsidRPr="008819F6">
              <w:rPr>
                <w:color w:val="000000"/>
              </w:rPr>
              <w:t>-</w:t>
            </w:r>
          </w:p>
        </w:tc>
      </w:tr>
      <w:tr w:rsidR="008819F6" w:rsidRPr="00016357" w14:paraId="1BEF7C02" w14:textId="77777777" w:rsidTr="00515347">
        <w:tc>
          <w:tcPr>
            <w:tcW w:w="3003" w:type="dxa"/>
            <w:tcBorders>
              <w:top w:val="single" w:sz="4" w:space="0" w:color="auto"/>
              <w:left w:val="single" w:sz="4" w:space="0" w:color="auto"/>
              <w:bottom w:val="single" w:sz="4" w:space="0" w:color="auto"/>
              <w:right w:val="single" w:sz="4" w:space="0" w:color="auto"/>
            </w:tcBorders>
          </w:tcPr>
          <w:p w14:paraId="18D22C76" w14:textId="06DAB0C4" w:rsidR="008819F6" w:rsidRPr="00016357" w:rsidRDefault="008819F6" w:rsidP="008819F6">
            <w:pPr>
              <w:jc w:val="both"/>
              <w:rPr>
                <w:color w:val="000000" w:themeColor="text1"/>
              </w:rPr>
            </w:pPr>
            <w:r w:rsidRPr="00016357">
              <w:rPr>
                <w:color w:val="000000" w:themeColor="text1"/>
              </w:rPr>
              <w:t>Всего</w:t>
            </w:r>
          </w:p>
        </w:tc>
        <w:tc>
          <w:tcPr>
            <w:tcW w:w="1532" w:type="dxa"/>
            <w:tcBorders>
              <w:top w:val="single" w:sz="4" w:space="0" w:color="auto"/>
              <w:left w:val="single" w:sz="4" w:space="0" w:color="auto"/>
              <w:bottom w:val="single" w:sz="4" w:space="0" w:color="auto"/>
              <w:right w:val="single" w:sz="4" w:space="0" w:color="auto"/>
            </w:tcBorders>
          </w:tcPr>
          <w:p w14:paraId="5200604A" w14:textId="0A63F2B5"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737AE446" w14:textId="6227C76B"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4C945920" w14:textId="261933A3"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vAlign w:val="bottom"/>
          </w:tcPr>
          <w:p w14:paraId="722BF8AA" w14:textId="0CCDDD00" w:rsidR="008819F6" w:rsidRPr="008819F6" w:rsidRDefault="008819F6" w:rsidP="008819F6">
            <w:pPr>
              <w:jc w:val="center"/>
              <w:rPr>
                <w:color w:val="000000" w:themeColor="text1"/>
              </w:rPr>
            </w:pPr>
            <w:r w:rsidRPr="008819F6">
              <w:rPr>
                <w:color w:val="000000"/>
              </w:rPr>
              <w:t>98 055,5</w:t>
            </w:r>
          </w:p>
        </w:tc>
      </w:tr>
      <w:tr w:rsidR="008819F6" w:rsidRPr="00016357" w14:paraId="21A952CD" w14:textId="77777777" w:rsidTr="00515347">
        <w:tc>
          <w:tcPr>
            <w:tcW w:w="9351" w:type="dxa"/>
            <w:gridSpan w:val="5"/>
            <w:tcBorders>
              <w:top w:val="single" w:sz="4" w:space="0" w:color="auto"/>
              <w:left w:val="single" w:sz="4" w:space="0" w:color="auto"/>
              <w:bottom w:val="single" w:sz="4" w:space="0" w:color="auto"/>
              <w:right w:val="single" w:sz="4" w:space="0" w:color="auto"/>
            </w:tcBorders>
          </w:tcPr>
          <w:p w14:paraId="4D752215" w14:textId="4A02619E" w:rsidR="008819F6" w:rsidRPr="008819F6" w:rsidRDefault="008819F6" w:rsidP="008819F6">
            <w:pPr>
              <w:jc w:val="center"/>
              <w:rPr>
                <w:color w:val="000000" w:themeColor="text1"/>
              </w:rPr>
            </w:pPr>
            <w:r w:rsidRPr="008819F6">
              <w:rPr>
                <w:color w:val="000000" w:themeColor="text1"/>
              </w:rPr>
              <w:t>Задача 5</w:t>
            </w:r>
          </w:p>
        </w:tc>
      </w:tr>
      <w:tr w:rsidR="008819F6" w:rsidRPr="00016357" w14:paraId="5F2F7737" w14:textId="77777777" w:rsidTr="00515347">
        <w:tc>
          <w:tcPr>
            <w:tcW w:w="3003" w:type="dxa"/>
            <w:tcBorders>
              <w:top w:val="single" w:sz="4" w:space="0" w:color="auto"/>
              <w:left w:val="single" w:sz="4" w:space="0" w:color="auto"/>
              <w:bottom w:val="single" w:sz="4" w:space="0" w:color="auto"/>
              <w:right w:val="single" w:sz="4" w:space="0" w:color="auto"/>
            </w:tcBorders>
          </w:tcPr>
          <w:p w14:paraId="77DA4DC6" w14:textId="21643860"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32" w:type="dxa"/>
            <w:tcBorders>
              <w:top w:val="single" w:sz="4" w:space="0" w:color="auto"/>
              <w:left w:val="single" w:sz="4" w:space="0" w:color="auto"/>
              <w:bottom w:val="single" w:sz="4" w:space="0" w:color="auto"/>
              <w:right w:val="single" w:sz="4" w:space="0" w:color="auto"/>
            </w:tcBorders>
            <w:vAlign w:val="bottom"/>
          </w:tcPr>
          <w:p w14:paraId="0CE693D4" w14:textId="41C64BE9"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vAlign w:val="bottom"/>
          </w:tcPr>
          <w:p w14:paraId="04C1D8E7" w14:textId="12061932"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vAlign w:val="bottom"/>
          </w:tcPr>
          <w:p w14:paraId="1BAAC1D4" w14:textId="405303FD"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vAlign w:val="bottom"/>
          </w:tcPr>
          <w:p w14:paraId="00DAA66E" w14:textId="3DFA076A" w:rsidR="008819F6" w:rsidRPr="008819F6" w:rsidRDefault="008819F6" w:rsidP="008819F6">
            <w:pPr>
              <w:jc w:val="center"/>
              <w:rPr>
                <w:color w:val="000000" w:themeColor="text1"/>
              </w:rPr>
            </w:pPr>
            <w:r w:rsidRPr="008819F6">
              <w:rPr>
                <w:color w:val="000000"/>
              </w:rPr>
              <w:t>-</w:t>
            </w:r>
          </w:p>
        </w:tc>
      </w:tr>
      <w:tr w:rsidR="008819F6" w:rsidRPr="00016357" w14:paraId="06F7B2D3" w14:textId="77777777" w:rsidTr="00515347">
        <w:tc>
          <w:tcPr>
            <w:tcW w:w="3003" w:type="dxa"/>
            <w:tcBorders>
              <w:top w:val="single" w:sz="4" w:space="0" w:color="auto"/>
              <w:left w:val="single" w:sz="4" w:space="0" w:color="auto"/>
              <w:bottom w:val="single" w:sz="4" w:space="0" w:color="auto"/>
              <w:right w:val="single" w:sz="4" w:space="0" w:color="auto"/>
            </w:tcBorders>
          </w:tcPr>
          <w:p w14:paraId="3AFD6E18" w14:textId="17008BFB" w:rsidR="008819F6" w:rsidRPr="00016357" w:rsidRDefault="008819F6" w:rsidP="008819F6">
            <w:pPr>
              <w:jc w:val="both"/>
              <w:rPr>
                <w:color w:val="000000" w:themeColor="text1"/>
              </w:rPr>
            </w:pPr>
            <w:r w:rsidRPr="00016357">
              <w:rPr>
                <w:color w:val="000000" w:themeColor="text1"/>
              </w:rPr>
              <w:t>Областной бюджет</w:t>
            </w:r>
          </w:p>
        </w:tc>
        <w:tc>
          <w:tcPr>
            <w:tcW w:w="1532" w:type="dxa"/>
            <w:tcBorders>
              <w:top w:val="single" w:sz="4" w:space="0" w:color="auto"/>
              <w:left w:val="single" w:sz="4" w:space="0" w:color="auto"/>
              <w:bottom w:val="single" w:sz="4" w:space="0" w:color="auto"/>
              <w:right w:val="single" w:sz="4" w:space="0" w:color="auto"/>
            </w:tcBorders>
          </w:tcPr>
          <w:p w14:paraId="2775705A" w14:textId="3805A1CB"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5F63FA2B" w14:textId="291149C9"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19813CC8" w14:textId="530B72DA"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0E05937C" w14:textId="32E707C1" w:rsidR="008819F6" w:rsidRPr="008819F6" w:rsidRDefault="008819F6" w:rsidP="008819F6">
            <w:pPr>
              <w:jc w:val="center"/>
              <w:rPr>
                <w:color w:val="000000" w:themeColor="text1"/>
              </w:rPr>
            </w:pPr>
            <w:r w:rsidRPr="008819F6">
              <w:rPr>
                <w:color w:val="000000"/>
              </w:rPr>
              <w:t>-</w:t>
            </w:r>
          </w:p>
        </w:tc>
      </w:tr>
      <w:tr w:rsidR="008819F6" w:rsidRPr="00016357" w14:paraId="38D1F300" w14:textId="77777777" w:rsidTr="00515347">
        <w:tc>
          <w:tcPr>
            <w:tcW w:w="3003" w:type="dxa"/>
            <w:tcBorders>
              <w:top w:val="single" w:sz="4" w:space="0" w:color="auto"/>
              <w:left w:val="single" w:sz="4" w:space="0" w:color="auto"/>
              <w:bottom w:val="single" w:sz="4" w:space="0" w:color="auto"/>
              <w:right w:val="single" w:sz="4" w:space="0" w:color="auto"/>
            </w:tcBorders>
          </w:tcPr>
          <w:p w14:paraId="6793F3A9" w14:textId="36A037A2" w:rsidR="008819F6" w:rsidRPr="00016357" w:rsidRDefault="008819F6" w:rsidP="008819F6">
            <w:pPr>
              <w:jc w:val="both"/>
              <w:rPr>
                <w:color w:val="000000" w:themeColor="text1"/>
              </w:rPr>
            </w:pPr>
            <w:r w:rsidRPr="00016357">
              <w:rPr>
                <w:color w:val="000000" w:themeColor="text1"/>
              </w:rPr>
              <w:t>Местный бюджет</w:t>
            </w:r>
          </w:p>
        </w:tc>
        <w:tc>
          <w:tcPr>
            <w:tcW w:w="1532" w:type="dxa"/>
            <w:tcBorders>
              <w:top w:val="single" w:sz="4" w:space="0" w:color="auto"/>
              <w:left w:val="single" w:sz="4" w:space="0" w:color="auto"/>
              <w:bottom w:val="single" w:sz="4" w:space="0" w:color="auto"/>
              <w:right w:val="single" w:sz="4" w:space="0" w:color="auto"/>
            </w:tcBorders>
            <w:vAlign w:val="bottom"/>
          </w:tcPr>
          <w:p w14:paraId="31F77E46" w14:textId="7EA743AD"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vAlign w:val="bottom"/>
          </w:tcPr>
          <w:p w14:paraId="7EB42223" w14:textId="2A79150E"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vAlign w:val="bottom"/>
          </w:tcPr>
          <w:p w14:paraId="5F8E8955" w14:textId="0CF7E0FC" w:rsidR="008819F6" w:rsidRPr="00016357" w:rsidRDefault="008819F6" w:rsidP="008819F6">
            <w:pPr>
              <w:jc w:val="center"/>
              <w:rPr>
                <w:color w:val="000000" w:themeColor="text1"/>
              </w:rPr>
            </w:pPr>
            <w:r w:rsidRPr="00016357">
              <w:rPr>
                <w:color w:val="000000"/>
              </w:rPr>
              <w:t>3 685,8</w:t>
            </w:r>
          </w:p>
        </w:tc>
        <w:tc>
          <w:tcPr>
            <w:tcW w:w="1733" w:type="dxa"/>
            <w:tcBorders>
              <w:top w:val="single" w:sz="4" w:space="0" w:color="auto"/>
              <w:left w:val="single" w:sz="4" w:space="0" w:color="auto"/>
              <w:bottom w:val="single" w:sz="4" w:space="0" w:color="auto"/>
              <w:right w:val="single" w:sz="4" w:space="0" w:color="auto"/>
            </w:tcBorders>
            <w:vAlign w:val="bottom"/>
          </w:tcPr>
          <w:p w14:paraId="7A375C04" w14:textId="6B1D69FA" w:rsidR="008819F6" w:rsidRPr="008819F6" w:rsidRDefault="008819F6" w:rsidP="008819F6">
            <w:pPr>
              <w:jc w:val="center"/>
              <w:rPr>
                <w:color w:val="000000" w:themeColor="text1"/>
              </w:rPr>
            </w:pPr>
            <w:r w:rsidRPr="008819F6">
              <w:rPr>
                <w:color w:val="000000"/>
              </w:rPr>
              <w:t>7 242,7</w:t>
            </w:r>
          </w:p>
        </w:tc>
      </w:tr>
      <w:tr w:rsidR="008819F6" w:rsidRPr="00016357" w14:paraId="06D3B502" w14:textId="77777777" w:rsidTr="00515347">
        <w:tc>
          <w:tcPr>
            <w:tcW w:w="3003" w:type="dxa"/>
            <w:tcBorders>
              <w:top w:val="single" w:sz="4" w:space="0" w:color="auto"/>
              <w:left w:val="single" w:sz="4" w:space="0" w:color="auto"/>
              <w:bottom w:val="single" w:sz="4" w:space="0" w:color="auto"/>
              <w:right w:val="single" w:sz="4" w:space="0" w:color="auto"/>
            </w:tcBorders>
          </w:tcPr>
          <w:p w14:paraId="6964100E" w14:textId="3DDD045C"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tcPr>
          <w:p w14:paraId="3EC8C6BF" w14:textId="1F6150D5"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377D692D" w14:textId="47F53AB6"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6138AA61" w14:textId="3CAA6D79" w:rsidR="008819F6" w:rsidRPr="00016357" w:rsidRDefault="008819F6" w:rsidP="008819F6">
            <w:pPr>
              <w:jc w:val="center"/>
              <w:rPr>
                <w:color w:val="000000" w:themeColor="text1"/>
              </w:rPr>
            </w:pPr>
            <w:r w:rsidRPr="00016357">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55ED2C92" w14:textId="1FA11B69" w:rsidR="008819F6" w:rsidRPr="008819F6" w:rsidRDefault="008819F6" w:rsidP="008819F6">
            <w:pPr>
              <w:jc w:val="center"/>
              <w:rPr>
                <w:color w:val="000000" w:themeColor="text1"/>
              </w:rPr>
            </w:pPr>
            <w:r w:rsidRPr="008819F6">
              <w:rPr>
                <w:color w:val="000000"/>
              </w:rPr>
              <w:t>-</w:t>
            </w:r>
          </w:p>
        </w:tc>
      </w:tr>
      <w:tr w:rsidR="008819F6" w:rsidRPr="00016357" w14:paraId="6365ECCA" w14:textId="77777777" w:rsidTr="00515347">
        <w:tc>
          <w:tcPr>
            <w:tcW w:w="3003" w:type="dxa"/>
            <w:tcBorders>
              <w:top w:val="single" w:sz="4" w:space="0" w:color="auto"/>
              <w:left w:val="single" w:sz="4" w:space="0" w:color="auto"/>
              <w:bottom w:val="single" w:sz="4" w:space="0" w:color="auto"/>
              <w:right w:val="single" w:sz="4" w:space="0" w:color="auto"/>
            </w:tcBorders>
          </w:tcPr>
          <w:p w14:paraId="02D3CAA6" w14:textId="78CEFBAA" w:rsidR="008819F6" w:rsidRPr="00016357" w:rsidRDefault="008819F6" w:rsidP="008819F6">
            <w:pPr>
              <w:jc w:val="both"/>
              <w:rPr>
                <w:color w:val="000000" w:themeColor="text1"/>
              </w:rPr>
            </w:pPr>
            <w:r w:rsidRPr="00016357">
              <w:rPr>
                <w:color w:val="000000" w:themeColor="text1"/>
              </w:rPr>
              <w:t>Всего</w:t>
            </w:r>
          </w:p>
        </w:tc>
        <w:tc>
          <w:tcPr>
            <w:tcW w:w="1532" w:type="dxa"/>
            <w:tcBorders>
              <w:top w:val="single" w:sz="4" w:space="0" w:color="auto"/>
              <w:left w:val="single" w:sz="4" w:space="0" w:color="auto"/>
              <w:bottom w:val="single" w:sz="4" w:space="0" w:color="auto"/>
              <w:right w:val="single" w:sz="4" w:space="0" w:color="auto"/>
            </w:tcBorders>
            <w:vAlign w:val="bottom"/>
          </w:tcPr>
          <w:p w14:paraId="1211E945" w14:textId="45120A09" w:rsidR="008819F6" w:rsidRPr="00016357" w:rsidRDefault="008819F6" w:rsidP="008819F6">
            <w:pPr>
              <w:jc w:val="center"/>
              <w:rPr>
                <w:color w:val="000000" w:themeColor="text1"/>
              </w:rPr>
            </w:pPr>
            <w:r w:rsidRPr="00016357">
              <w:rPr>
                <w:color w:val="000000"/>
              </w:rPr>
              <w:t>-</w:t>
            </w:r>
          </w:p>
        </w:tc>
        <w:tc>
          <w:tcPr>
            <w:tcW w:w="1462" w:type="dxa"/>
            <w:tcBorders>
              <w:top w:val="single" w:sz="4" w:space="0" w:color="auto"/>
              <w:left w:val="single" w:sz="4" w:space="0" w:color="auto"/>
              <w:bottom w:val="single" w:sz="4" w:space="0" w:color="auto"/>
              <w:right w:val="single" w:sz="4" w:space="0" w:color="auto"/>
            </w:tcBorders>
            <w:vAlign w:val="bottom"/>
          </w:tcPr>
          <w:p w14:paraId="542EC0ED" w14:textId="0E7C97A8" w:rsidR="008819F6" w:rsidRPr="00016357" w:rsidRDefault="008819F6" w:rsidP="008819F6">
            <w:pPr>
              <w:jc w:val="center"/>
              <w:rPr>
                <w:color w:val="000000" w:themeColor="text1"/>
              </w:rPr>
            </w:pPr>
            <w:r w:rsidRPr="00016357">
              <w:rPr>
                <w:color w:val="000000"/>
              </w:rPr>
              <w:t>-</w:t>
            </w:r>
          </w:p>
        </w:tc>
        <w:tc>
          <w:tcPr>
            <w:tcW w:w="1621" w:type="dxa"/>
            <w:tcBorders>
              <w:top w:val="single" w:sz="4" w:space="0" w:color="auto"/>
              <w:left w:val="single" w:sz="4" w:space="0" w:color="auto"/>
              <w:bottom w:val="single" w:sz="4" w:space="0" w:color="auto"/>
              <w:right w:val="single" w:sz="4" w:space="0" w:color="auto"/>
            </w:tcBorders>
            <w:vAlign w:val="bottom"/>
          </w:tcPr>
          <w:p w14:paraId="20AC322B" w14:textId="1B9E39D5" w:rsidR="008819F6" w:rsidRPr="00016357" w:rsidRDefault="008819F6" w:rsidP="008819F6">
            <w:pPr>
              <w:jc w:val="center"/>
              <w:rPr>
                <w:color w:val="000000" w:themeColor="text1"/>
              </w:rPr>
            </w:pPr>
            <w:r w:rsidRPr="00016357">
              <w:rPr>
                <w:color w:val="000000"/>
              </w:rPr>
              <w:t>3 685,8</w:t>
            </w:r>
          </w:p>
        </w:tc>
        <w:tc>
          <w:tcPr>
            <w:tcW w:w="1733" w:type="dxa"/>
            <w:tcBorders>
              <w:top w:val="single" w:sz="4" w:space="0" w:color="auto"/>
              <w:left w:val="single" w:sz="4" w:space="0" w:color="auto"/>
              <w:bottom w:val="single" w:sz="4" w:space="0" w:color="auto"/>
              <w:right w:val="single" w:sz="4" w:space="0" w:color="auto"/>
            </w:tcBorders>
            <w:vAlign w:val="bottom"/>
          </w:tcPr>
          <w:p w14:paraId="090D6EF2" w14:textId="1CF216CD" w:rsidR="008819F6" w:rsidRPr="008819F6" w:rsidRDefault="008819F6" w:rsidP="008819F6">
            <w:pPr>
              <w:jc w:val="center"/>
              <w:rPr>
                <w:color w:val="000000" w:themeColor="text1"/>
              </w:rPr>
            </w:pPr>
            <w:r w:rsidRPr="008819F6">
              <w:rPr>
                <w:color w:val="000000"/>
              </w:rPr>
              <w:t>7 242,7</w:t>
            </w:r>
          </w:p>
        </w:tc>
      </w:tr>
      <w:tr w:rsidR="008819F6" w:rsidRPr="00016357" w14:paraId="40877544" w14:textId="77777777" w:rsidTr="00515347">
        <w:tc>
          <w:tcPr>
            <w:tcW w:w="9351" w:type="dxa"/>
            <w:gridSpan w:val="5"/>
            <w:tcBorders>
              <w:top w:val="single" w:sz="4" w:space="0" w:color="auto"/>
              <w:left w:val="single" w:sz="4" w:space="0" w:color="auto"/>
              <w:bottom w:val="single" w:sz="4" w:space="0" w:color="auto"/>
              <w:right w:val="single" w:sz="4" w:space="0" w:color="auto"/>
            </w:tcBorders>
          </w:tcPr>
          <w:p w14:paraId="5839E809" w14:textId="3392C77A" w:rsidR="008819F6" w:rsidRPr="008819F6" w:rsidRDefault="008819F6" w:rsidP="008819F6">
            <w:pPr>
              <w:jc w:val="center"/>
              <w:rPr>
                <w:color w:val="000000" w:themeColor="text1"/>
              </w:rPr>
            </w:pPr>
            <w:r w:rsidRPr="008819F6">
              <w:rPr>
                <w:color w:val="000000" w:themeColor="text1"/>
              </w:rPr>
              <w:t>Итого по подпрограмме</w:t>
            </w:r>
          </w:p>
        </w:tc>
      </w:tr>
      <w:tr w:rsidR="008819F6" w:rsidRPr="00016357" w14:paraId="524E41EE" w14:textId="77777777" w:rsidTr="00515347">
        <w:tc>
          <w:tcPr>
            <w:tcW w:w="3003" w:type="dxa"/>
            <w:tcBorders>
              <w:top w:val="single" w:sz="4" w:space="0" w:color="auto"/>
              <w:left w:val="single" w:sz="4" w:space="0" w:color="auto"/>
              <w:bottom w:val="single" w:sz="4" w:space="0" w:color="auto"/>
              <w:right w:val="single" w:sz="4" w:space="0" w:color="auto"/>
            </w:tcBorders>
          </w:tcPr>
          <w:p w14:paraId="27AA7CEF" w14:textId="670521AC"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32" w:type="dxa"/>
            <w:tcBorders>
              <w:top w:val="single" w:sz="4" w:space="0" w:color="auto"/>
              <w:left w:val="single" w:sz="4" w:space="0" w:color="auto"/>
              <w:bottom w:val="single" w:sz="4" w:space="0" w:color="auto"/>
              <w:right w:val="single" w:sz="4" w:space="0" w:color="auto"/>
            </w:tcBorders>
          </w:tcPr>
          <w:p w14:paraId="52879E63" w14:textId="53039943"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37D41355" w14:textId="587443CF"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5DF675C6" w14:textId="4384678C"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53111B39" w14:textId="4BB4463C" w:rsidR="008819F6" w:rsidRPr="008819F6" w:rsidRDefault="008819F6" w:rsidP="008819F6">
            <w:pPr>
              <w:jc w:val="center"/>
              <w:rPr>
                <w:color w:val="000000" w:themeColor="text1"/>
              </w:rPr>
            </w:pPr>
            <w:r w:rsidRPr="008819F6">
              <w:rPr>
                <w:color w:val="000000"/>
              </w:rPr>
              <w:t>-</w:t>
            </w:r>
          </w:p>
        </w:tc>
      </w:tr>
      <w:tr w:rsidR="008819F6" w:rsidRPr="00016357" w14:paraId="66A3EE92" w14:textId="77777777" w:rsidTr="00515347">
        <w:tc>
          <w:tcPr>
            <w:tcW w:w="3003" w:type="dxa"/>
            <w:tcBorders>
              <w:top w:val="single" w:sz="4" w:space="0" w:color="auto"/>
              <w:left w:val="single" w:sz="4" w:space="0" w:color="auto"/>
              <w:bottom w:val="single" w:sz="4" w:space="0" w:color="auto"/>
              <w:right w:val="single" w:sz="4" w:space="0" w:color="auto"/>
            </w:tcBorders>
          </w:tcPr>
          <w:p w14:paraId="1F443AB4" w14:textId="24873CE3" w:rsidR="008819F6" w:rsidRPr="00016357" w:rsidRDefault="008819F6" w:rsidP="008819F6">
            <w:pPr>
              <w:jc w:val="both"/>
              <w:rPr>
                <w:color w:val="000000" w:themeColor="text1"/>
              </w:rPr>
            </w:pPr>
            <w:r w:rsidRPr="00016357">
              <w:rPr>
                <w:color w:val="000000" w:themeColor="text1"/>
              </w:rPr>
              <w:t>Областной бюджет</w:t>
            </w:r>
          </w:p>
        </w:tc>
        <w:tc>
          <w:tcPr>
            <w:tcW w:w="1532" w:type="dxa"/>
            <w:tcBorders>
              <w:top w:val="single" w:sz="4" w:space="0" w:color="auto"/>
              <w:left w:val="single" w:sz="4" w:space="0" w:color="auto"/>
              <w:bottom w:val="single" w:sz="4" w:space="0" w:color="auto"/>
              <w:right w:val="single" w:sz="4" w:space="0" w:color="auto"/>
            </w:tcBorders>
          </w:tcPr>
          <w:p w14:paraId="178CCCCE" w14:textId="46EBA30E"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0F99C445" w14:textId="6A7CBF6C"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190B3ED8" w14:textId="7ED1EDED"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5F76ABA6" w14:textId="726B0D8E" w:rsidR="008819F6" w:rsidRPr="008819F6" w:rsidRDefault="008819F6" w:rsidP="008819F6">
            <w:pPr>
              <w:jc w:val="center"/>
              <w:rPr>
                <w:color w:val="000000" w:themeColor="text1"/>
              </w:rPr>
            </w:pPr>
            <w:r w:rsidRPr="008819F6">
              <w:rPr>
                <w:color w:val="000000"/>
              </w:rPr>
              <w:t>17 054,1</w:t>
            </w:r>
          </w:p>
        </w:tc>
      </w:tr>
      <w:tr w:rsidR="008819F6" w:rsidRPr="00016357" w14:paraId="1FA8F909" w14:textId="77777777" w:rsidTr="00515347">
        <w:tc>
          <w:tcPr>
            <w:tcW w:w="3003" w:type="dxa"/>
            <w:tcBorders>
              <w:top w:val="single" w:sz="4" w:space="0" w:color="auto"/>
              <w:left w:val="single" w:sz="4" w:space="0" w:color="auto"/>
              <w:bottom w:val="single" w:sz="4" w:space="0" w:color="auto"/>
              <w:right w:val="single" w:sz="4" w:space="0" w:color="auto"/>
            </w:tcBorders>
          </w:tcPr>
          <w:p w14:paraId="3A044D20" w14:textId="62209247" w:rsidR="008819F6" w:rsidRPr="00016357" w:rsidRDefault="008819F6" w:rsidP="008819F6">
            <w:pPr>
              <w:jc w:val="both"/>
              <w:rPr>
                <w:color w:val="000000" w:themeColor="text1"/>
              </w:rPr>
            </w:pPr>
            <w:r w:rsidRPr="00016357">
              <w:rPr>
                <w:color w:val="000000" w:themeColor="text1"/>
              </w:rPr>
              <w:t>Местный бюджет</w:t>
            </w:r>
          </w:p>
        </w:tc>
        <w:tc>
          <w:tcPr>
            <w:tcW w:w="1532" w:type="dxa"/>
            <w:tcBorders>
              <w:top w:val="single" w:sz="4" w:space="0" w:color="auto"/>
              <w:left w:val="single" w:sz="4" w:space="0" w:color="auto"/>
              <w:bottom w:val="single" w:sz="4" w:space="0" w:color="auto"/>
              <w:right w:val="single" w:sz="4" w:space="0" w:color="auto"/>
            </w:tcBorders>
          </w:tcPr>
          <w:p w14:paraId="520FA8A7" w14:textId="116CD982" w:rsidR="008819F6" w:rsidRPr="00545B39" w:rsidRDefault="008819F6" w:rsidP="008819F6">
            <w:pPr>
              <w:jc w:val="center"/>
              <w:rPr>
                <w:color w:val="000000" w:themeColor="text1"/>
              </w:rPr>
            </w:pPr>
            <w:r w:rsidRPr="00545B39">
              <w:rPr>
                <w:color w:val="000000"/>
              </w:rPr>
              <w:t>139 905,5</w:t>
            </w:r>
          </w:p>
        </w:tc>
        <w:tc>
          <w:tcPr>
            <w:tcW w:w="1462" w:type="dxa"/>
            <w:tcBorders>
              <w:top w:val="single" w:sz="4" w:space="0" w:color="auto"/>
              <w:left w:val="single" w:sz="4" w:space="0" w:color="auto"/>
              <w:bottom w:val="single" w:sz="4" w:space="0" w:color="auto"/>
              <w:right w:val="single" w:sz="4" w:space="0" w:color="auto"/>
            </w:tcBorders>
          </w:tcPr>
          <w:p w14:paraId="3DC5FB50" w14:textId="31AD9BA7" w:rsidR="008819F6" w:rsidRPr="00545B39" w:rsidRDefault="008819F6" w:rsidP="008819F6">
            <w:pPr>
              <w:jc w:val="center"/>
              <w:rPr>
                <w:color w:val="000000" w:themeColor="text1"/>
              </w:rPr>
            </w:pPr>
            <w:r w:rsidRPr="00545B39">
              <w:rPr>
                <w:color w:val="000000"/>
              </w:rPr>
              <w:t>143 188,5</w:t>
            </w:r>
          </w:p>
        </w:tc>
        <w:tc>
          <w:tcPr>
            <w:tcW w:w="1621" w:type="dxa"/>
            <w:tcBorders>
              <w:top w:val="single" w:sz="4" w:space="0" w:color="auto"/>
              <w:left w:val="single" w:sz="4" w:space="0" w:color="auto"/>
              <w:bottom w:val="single" w:sz="4" w:space="0" w:color="auto"/>
              <w:right w:val="single" w:sz="4" w:space="0" w:color="auto"/>
            </w:tcBorders>
          </w:tcPr>
          <w:p w14:paraId="6F47146F" w14:textId="695BFA56" w:rsidR="008819F6" w:rsidRPr="00545B39" w:rsidRDefault="008819F6" w:rsidP="008819F6">
            <w:pPr>
              <w:jc w:val="center"/>
              <w:rPr>
                <w:color w:val="000000" w:themeColor="text1"/>
              </w:rPr>
            </w:pPr>
            <w:r w:rsidRPr="00545B39">
              <w:rPr>
                <w:color w:val="000000"/>
              </w:rPr>
              <w:t>158 624,8</w:t>
            </w:r>
          </w:p>
        </w:tc>
        <w:tc>
          <w:tcPr>
            <w:tcW w:w="1733" w:type="dxa"/>
            <w:tcBorders>
              <w:top w:val="single" w:sz="4" w:space="0" w:color="auto"/>
              <w:left w:val="single" w:sz="4" w:space="0" w:color="auto"/>
              <w:bottom w:val="single" w:sz="4" w:space="0" w:color="auto"/>
              <w:right w:val="single" w:sz="4" w:space="0" w:color="auto"/>
            </w:tcBorders>
          </w:tcPr>
          <w:p w14:paraId="14E7E781" w14:textId="1F1F9383" w:rsidR="008819F6" w:rsidRPr="008819F6" w:rsidRDefault="008819F6" w:rsidP="008819F6">
            <w:pPr>
              <w:jc w:val="center"/>
              <w:rPr>
                <w:color w:val="000000" w:themeColor="text1"/>
              </w:rPr>
            </w:pPr>
            <w:r w:rsidRPr="008819F6">
              <w:rPr>
                <w:color w:val="000000"/>
              </w:rPr>
              <w:t>932 273,1</w:t>
            </w:r>
          </w:p>
        </w:tc>
      </w:tr>
      <w:tr w:rsidR="008819F6" w:rsidRPr="00016357" w14:paraId="5365877B" w14:textId="77777777" w:rsidTr="00515347">
        <w:tc>
          <w:tcPr>
            <w:tcW w:w="3003" w:type="dxa"/>
            <w:tcBorders>
              <w:top w:val="single" w:sz="4" w:space="0" w:color="auto"/>
              <w:left w:val="single" w:sz="4" w:space="0" w:color="auto"/>
              <w:bottom w:val="single" w:sz="4" w:space="0" w:color="auto"/>
              <w:right w:val="single" w:sz="4" w:space="0" w:color="auto"/>
            </w:tcBorders>
          </w:tcPr>
          <w:p w14:paraId="30669873" w14:textId="05327176"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tcPr>
          <w:p w14:paraId="6AF346DF" w14:textId="0605F59D" w:rsidR="008819F6" w:rsidRPr="00545B39" w:rsidRDefault="008819F6" w:rsidP="008819F6">
            <w:pPr>
              <w:jc w:val="center"/>
              <w:rPr>
                <w:color w:val="000000" w:themeColor="text1"/>
              </w:rPr>
            </w:pPr>
            <w:r w:rsidRPr="00545B39">
              <w:rPr>
                <w:color w:val="000000"/>
              </w:rPr>
              <w:t>-</w:t>
            </w:r>
          </w:p>
        </w:tc>
        <w:tc>
          <w:tcPr>
            <w:tcW w:w="1462" w:type="dxa"/>
            <w:tcBorders>
              <w:top w:val="single" w:sz="4" w:space="0" w:color="auto"/>
              <w:left w:val="single" w:sz="4" w:space="0" w:color="auto"/>
              <w:bottom w:val="single" w:sz="4" w:space="0" w:color="auto"/>
              <w:right w:val="single" w:sz="4" w:space="0" w:color="auto"/>
            </w:tcBorders>
          </w:tcPr>
          <w:p w14:paraId="11F2C3B6" w14:textId="4598E98F" w:rsidR="008819F6" w:rsidRPr="00545B39" w:rsidRDefault="008819F6" w:rsidP="008819F6">
            <w:pPr>
              <w:jc w:val="center"/>
              <w:rPr>
                <w:color w:val="000000" w:themeColor="text1"/>
              </w:rPr>
            </w:pPr>
            <w:r w:rsidRPr="00545B39">
              <w:rPr>
                <w:color w:val="000000"/>
              </w:rPr>
              <w:t>-</w:t>
            </w:r>
          </w:p>
        </w:tc>
        <w:tc>
          <w:tcPr>
            <w:tcW w:w="1621" w:type="dxa"/>
            <w:tcBorders>
              <w:top w:val="single" w:sz="4" w:space="0" w:color="auto"/>
              <w:left w:val="single" w:sz="4" w:space="0" w:color="auto"/>
              <w:bottom w:val="single" w:sz="4" w:space="0" w:color="auto"/>
              <w:right w:val="single" w:sz="4" w:space="0" w:color="auto"/>
            </w:tcBorders>
          </w:tcPr>
          <w:p w14:paraId="294AE9C5" w14:textId="6FF193E2" w:rsidR="008819F6" w:rsidRPr="00545B39" w:rsidRDefault="008819F6" w:rsidP="008819F6">
            <w:pPr>
              <w:jc w:val="center"/>
              <w:rPr>
                <w:color w:val="000000" w:themeColor="text1"/>
              </w:rPr>
            </w:pPr>
            <w:r w:rsidRPr="00545B39">
              <w:rPr>
                <w:color w:val="000000"/>
              </w:rPr>
              <w:t>-</w:t>
            </w:r>
          </w:p>
        </w:tc>
        <w:tc>
          <w:tcPr>
            <w:tcW w:w="1733" w:type="dxa"/>
            <w:tcBorders>
              <w:top w:val="single" w:sz="4" w:space="0" w:color="auto"/>
              <w:left w:val="single" w:sz="4" w:space="0" w:color="auto"/>
              <w:bottom w:val="single" w:sz="4" w:space="0" w:color="auto"/>
              <w:right w:val="single" w:sz="4" w:space="0" w:color="auto"/>
            </w:tcBorders>
          </w:tcPr>
          <w:p w14:paraId="39F6FD70" w14:textId="2FAC3F1D" w:rsidR="008819F6" w:rsidRPr="008819F6" w:rsidRDefault="008819F6" w:rsidP="008819F6">
            <w:pPr>
              <w:jc w:val="center"/>
              <w:rPr>
                <w:color w:val="000000" w:themeColor="text1"/>
              </w:rPr>
            </w:pPr>
            <w:r w:rsidRPr="008819F6">
              <w:rPr>
                <w:color w:val="000000"/>
              </w:rPr>
              <w:t>-</w:t>
            </w:r>
          </w:p>
        </w:tc>
      </w:tr>
      <w:tr w:rsidR="008819F6" w:rsidRPr="00016357" w14:paraId="702FE008" w14:textId="77777777" w:rsidTr="00515347">
        <w:trPr>
          <w:trHeight w:val="70"/>
        </w:trPr>
        <w:tc>
          <w:tcPr>
            <w:tcW w:w="3003" w:type="dxa"/>
            <w:tcBorders>
              <w:top w:val="single" w:sz="4" w:space="0" w:color="auto"/>
              <w:left w:val="single" w:sz="4" w:space="0" w:color="auto"/>
              <w:bottom w:val="single" w:sz="4" w:space="0" w:color="auto"/>
              <w:right w:val="single" w:sz="4" w:space="0" w:color="auto"/>
            </w:tcBorders>
          </w:tcPr>
          <w:p w14:paraId="790B52B2" w14:textId="71BF1210" w:rsidR="008819F6" w:rsidRPr="00016357" w:rsidRDefault="008819F6" w:rsidP="008819F6">
            <w:pPr>
              <w:contextualSpacing/>
              <w:jc w:val="both"/>
              <w:rPr>
                <w:color w:val="000000" w:themeColor="text1"/>
              </w:rPr>
            </w:pPr>
            <w:r w:rsidRPr="00016357">
              <w:rPr>
                <w:color w:val="000000" w:themeColor="text1"/>
              </w:rPr>
              <w:t>Всего</w:t>
            </w:r>
          </w:p>
        </w:tc>
        <w:tc>
          <w:tcPr>
            <w:tcW w:w="1532" w:type="dxa"/>
            <w:tcBorders>
              <w:top w:val="single" w:sz="4" w:space="0" w:color="auto"/>
              <w:left w:val="single" w:sz="4" w:space="0" w:color="auto"/>
              <w:bottom w:val="single" w:sz="4" w:space="0" w:color="auto"/>
              <w:right w:val="single" w:sz="4" w:space="0" w:color="auto"/>
            </w:tcBorders>
          </w:tcPr>
          <w:p w14:paraId="42706EC6" w14:textId="592D543F" w:rsidR="008819F6" w:rsidRPr="00545B39" w:rsidRDefault="008819F6" w:rsidP="008819F6">
            <w:pPr>
              <w:contextualSpacing/>
              <w:jc w:val="center"/>
              <w:rPr>
                <w:color w:val="000000" w:themeColor="text1"/>
              </w:rPr>
            </w:pPr>
            <w:r w:rsidRPr="00545B39">
              <w:rPr>
                <w:color w:val="000000"/>
              </w:rPr>
              <w:t>139 905,5</w:t>
            </w:r>
          </w:p>
        </w:tc>
        <w:tc>
          <w:tcPr>
            <w:tcW w:w="1462" w:type="dxa"/>
            <w:tcBorders>
              <w:top w:val="single" w:sz="4" w:space="0" w:color="auto"/>
              <w:left w:val="single" w:sz="4" w:space="0" w:color="auto"/>
              <w:bottom w:val="single" w:sz="4" w:space="0" w:color="auto"/>
              <w:right w:val="single" w:sz="4" w:space="0" w:color="auto"/>
            </w:tcBorders>
          </w:tcPr>
          <w:p w14:paraId="6E56825C" w14:textId="68AD692E" w:rsidR="008819F6" w:rsidRPr="00545B39" w:rsidRDefault="008819F6" w:rsidP="008819F6">
            <w:pPr>
              <w:contextualSpacing/>
              <w:jc w:val="center"/>
              <w:rPr>
                <w:color w:val="000000" w:themeColor="text1"/>
              </w:rPr>
            </w:pPr>
            <w:r w:rsidRPr="00545B39">
              <w:rPr>
                <w:color w:val="000000"/>
              </w:rPr>
              <w:t>143 188,5</w:t>
            </w:r>
          </w:p>
        </w:tc>
        <w:tc>
          <w:tcPr>
            <w:tcW w:w="1621" w:type="dxa"/>
            <w:tcBorders>
              <w:top w:val="single" w:sz="4" w:space="0" w:color="auto"/>
              <w:left w:val="single" w:sz="4" w:space="0" w:color="auto"/>
              <w:bottom w:val="single" w:sz="4" w:space="0" w:color="auto"/>
              <w:right w:val="single" w:sz="4" w:space="0" w:color="auto"/>
            </w:tcBorders>
          </w:tcPr>
          <w:p w14:paraId="07D3FADD" w14:textId="70A0E230" w:rsidR="008819F6" w:rsidRPr="00545B39" w:rsidRDefault="008819F6" w:rsidP="008819F6">
            <w:pPr>
              <w:contextualSpacing/>
              <w:jc w:val="center"/>
              <w:rPr>
                <w:color w:val="000000" w:themeColor="text1"/>
              </w:rPr>
            </w:pPr>
            <w:r w:rsidRPr="00545B39">
              <w:rPr>
                <w:color w:val="000000"/>
              </w:rPr>
              <w:t>158 624,8</w:t>
            </w:r>
          </w:p>
        </w:tc>
        <w:tc>
          <w:tcPr>
            <w:tcW w:w="1733" w:type="dxa"/>
            <w:tcBorders>
              <w:top w:val="single" w:sz="4" w:space="0" w:color="auto"/>
              <w:left w:val="single" w:sz="4" w:space="0" w:color="auto"/>
              <w:bottom w:val="single" w:sz="4" w:space="0" w:color="auto"/>
              <w:right w:val="single" w:sz="4" w:space="0" w:color="auto"/>
            </w:tcBorders>
          </w:tcPr>
          <w:p w14:paraId="6A4B9213" w14:textId="17F130C4" w:rsidR="008819F6" w:rsidRPr="008819F6" w:rsidRDefault="008819F6" w:rsidP="008819F6">
            <w:pPr>
              <w:contextualSpacing/>
              <w:jc w:val="center"/>
              <w:rPr>
                <w:color w:val="000000" w:themeColor="text1"/>
              </w:rPr>
            </w:pPr>
            <w:r w:rsidRPr="008819F6">
              <w:rPr>
                <w:color w:val="000000"/>
              </w:rPr>
              <w:t>949 327,2</w:t>
            </w:r>
          </w:p>
        </w:tc>
      </w:tr>
    </w:tbl>
    <w:p w14:paraId="0FBDBDAB" w14:textId="5254E5AE" w:rsidR="00460540" w:rsidRPr="00016357" w:rsidRDefault="00DA20AB" w:rsidP="000961BC">
      <w:pPr>
        <w:overflowPunct w:val="0"/>
        <w:autoSpaceDE w:val="0"/>
        <w:autoSpaceDN w:val="0"/>
        <w:adjustRightInd w:val="0"/>
        <w:contextualSpacing/>
        <w:jc w:val="right"/>
        <w:textAlignment w:val="baseline"/>
        <w:rPr>
          <w:caps/>
          <w:color w:val="000000" w:themeColor="text1"/>
          <w:sz w:val="28"/>
        </w:rPr>
      </w:pPr>
      <w:r w:rsidRPr="00016357">
        <w:rPr>
          <w:caps/>
          <w:color w:val="000000" w:themeColor="text1"/>
          <w:sz w:val="28"/>
        </w:rPr>
        <w:t>».</w:t>
      </w:r>
    </w:p>
    <w:p w14:paraId="0291FE88" w14:textId="4119DC84" w:rsidR="000D2475" w:rsidRPr="00016357" w:rsidRDefault="00107BC0" w:rsidP="000D2475">
      <w:pPr>
        <w:overflowPunct w:val="0"/>
        <w:autoSpaceDE w:val="0"/>
        <w:autoSpaceDN w:val="0"/>
        <w:adjustRightInd w:val="0"/>
        <w:ind w:firstLine="709"/>
        <w:jc w:val="both"/>
        <w:textAlignment w:val="baseline"/>
        <w:rPr>
          <w:color w:val="000000" w:themeColor="text1"/>
          <w:sz w:val="28"/>
          <w:szCs w:val="28"/>
        </w:rPr>
      </w:pPr>
      <w:r>
        <w:rPr>
          <w:color w:val="000000" w:themeColor="text1"/>
          <w:sz w:val="28"/>
          <w:szCs w:val="28"/>
        </w:rPr>
        <w:t>7</w:t>
      </w:r>
      <w:r w:rsidR="000D2475" w:rsidRPr="00016357">
        <w:rPr>
          <w:color w:val="000000" w:themeColor="text1"/>
          <w:sz w:val="28"/>
          <w:szCs w:val="28"/>
        </w:rPr>
        <w:t>. В подразделе 3.5 раздела 3:</w:t>
      </w:r>
    </w:p>
    <w:p w14:paraId="35DE5B55" w14:textId="3C1E61D6" w:rsidR="000D2475" w:rsidRPr="00016357" w:rsidRDefault="000D2475" w:rsidP="0041520E">
      <w:pPr>
        <w:overflowPunct w:val="0"/>
        <w:autoSpaceDE w:val="0"/>
        <w:autoSpaceDN w:val="0"/>
        <w:adjustRightInd w:val="0"/>
        <w:ind w:firstLine="709"/>
        <w:jc w:val="both"/>
        <w:textAlignment w:val="baseline"/>
        <w:rPr>
          <w:color w:val="000000" w:themeColor="text1"/>
          <w:sz w:val="28"/>
          <w:szCs w:val="28"/>
        </w:rPr>
      </w:pPr>
      <w:r w:rsidRPr="00016357">
        <w:rPr>
          <w:color w:val="000000" w:themeColor="text1"/>
          <w:sz w:val="28"/>
          <w:szCs w:val="28"/>
        </w:rPr>
        <w:t>1)  в паспорте подпрограммы</w:t>
      </w:r>
      <w:r w:rsidR="0041520E" w:rsidRPr="00016357">
        <w:rPr>
          <w:color w:val="000000" w:themeColor="text1"/>
          <w:sz w:val="28"/>
          <w:szCs w:val="28"/>
        </w:rPr>
        <w:t xml:space="preserve"> </w:t>
      </w:r>
      <w:r w:rsidRPr="00016357">
        <w:rPr>
          <w:color w:val="000000" w:themeColor="text1"/>
          <w:sz w:val="28"/>
          <w:szCs w:val="28"/>
        </w:rPr>
        <w:t>строку «Объем финансирования подпрограммы в разрезе источников по годам ее реализации» изложить в следующей редакции:</w:t>
      </w:r>
    </w:p>
    <w:p w14:paraId="2E62A100" w14:textId="77777777" w:rsidR="000D2475" w:rsidRPr="00016357" w:rsidRDefault="000D2475" w:rsidP="000A1690">
      <w:pPr>
        <w:overflowPunct w:val="0"/>
        <w:autoSpaceDE w:val="0"/>
        <w:autoSpaceDN w:val="0"/>
        <w:adjustRightInd w:val="0"/>
        <w:ind w:firstLine="709"/>
        <w:contextualSpacing/>
        <w:jc w:val="both"/>
        <w:textAlignment w:val="baseline"/>
        <w:rPr>
          <w:caps/>
          <w:color w:val="000000" w:themeColor="text1"/>
          <w:sz w:val="28"/>
        </w:rPr>
      </w:pPr>
      <w:r w:rsidRPr="00016357">
        <w:rPr>
          <w:caps/>
          <w:color w:val="000000" w:themeColor="text1"/>
          <w:sz w:val="28"/>
        </w:rPr>
        <w:t>«</w:t>
      </w:r>
    </w:p>
    <w:tbl>
      <w:tblPr>
        <w:tblW w:w="4883" w:type="pct"/>
        <w:tblInd w:w="118" w:type="dxa"/>
        <w:tblLayout w:type="fixed"/>
        <w:tblLook w:val="0000" w:firstRow="0" w:lastRow="0" w:firstColumn="0" w:lastColumn="0" w:noHBand="0" w:noVBand="0"/>
      </w:tblPr>
      <w:tblGrid>
        <w:gridCol w:w="2722"/>
        <w:gridCol w:w="6624"/>
      </w:tblGrid>
      <w:tr w:rsidR="008819F6" w:rsidRPr="00016357" w14:paraId="322F70CA" w14:textId="77777777" w:rsidTr="008633EF">
        <w:trPr>
          <w:trHeight w:val="430"/>
        </w:trPr>
        <w:tc>
          <w:tcPr>
            <w:tcW w:w="1456" w:type="pct"/>
            <w:tcBorders>
              <w:top w:val="single" w:sz="8" w:space="0" w:color="000000"/>
              <w:left w:val="single" w:sz="8" w:space="0" w:color="000000"/>
              <w:bottom w:val="single" w:sz="8" w:space="0" w:color="000000"/>
              <w:right w:val="single" w:sz="8" w:space="0" w:color="000000"/>
            </w:tcBorders>
          </w:tcPr>
          <w:p w14:paraId="5D8EA1F4" w14:textId="2F9B0B31" w:rsidR="008819F6" w:rsidRPr="008819F6" w:rsidRDefault="008819F6" w:rsidP="008819F6">
            <w:pPr>
              <w:widowControl w:val="0"/>
              <w:autoSpaceDE w:val="0"/>
              <w:autoSpaceDN w:val="0"/>
              <w:adjustRightInd w:val="0"/>
              <w:rPr>
                <w:rFonts w:ascii="Arial" w:hAnsi="Arial" w:cs="Arial"/>
                <w:color w:val="000000" w:themeColor="text1"/>
              </w:rPr>
            </w:pPr>
            <w:r w:rsidRPr="008819F6">
              <w:rPr>
                <w:color w:val="000000"/>
              </w:rPr>
              <w:t xml:space="preserve">Объем финансирования подпрограммы в разрезе источников по годам ее реализации </w:t>
            </w:r>
          </w:p>
        </w:tc>
        <w:tc>
          <w:tcPr>
            <w:tcW w:w="3544" w:type="pct"/>
            <w:tcBorders>
              <w:top w:val="single" w:sz="8" w:space="0" w:color="000000"/>
              <w:left w:val="single" w:sz="8" w:space="0" w:color="000000"/>
              <w:bottom w:val="single" w:sz="8" w:space="0" w:color="000000"/>
              <w:right w:val="single" w:sz="8" w:space="0" w:color="000000"/>
            </w:tcBorders>
          </w:tcPr>
          <w:p w14:paraId="43E7E455" w14:textId="7E11AFF2" w:rsidR="008819F6" w:rsidRPr="008819F6" w:rsidRDefault="008819F6" w:rsidP="008819F6">
            <w:pPr>
              <w:widowControl w:val="0"/>
              <w:autoSpaceDE w:val="0"/>
              <w:autoSpaceDN w:val="0"/>
              <w:adjustRightInd w:val="0"/>
              <w:rPr>
                <w:rFonts w:ascii="Arial" w:hAnsi="Arial" w:cs="Arial"/>
                <w:color w:val="000000" w:themeColor="text1"/>
              </w:rPr>
            </w:pPr>
            <w:r w:rsidRPr="008819F6">
              <w:rPr>
                <w:color w:val="000000"/>
              </w:rPr>
              <w:t xml:space="preserve">Общий объем финансирования подпрограммы – </w:t>
            </w:r>
            <w:r w:rsidRPr="008819F6">
              <w:rPr>
                <w:color w:val="000000"/>
              </w:rPr>
              <w:br/>
              <w:t>356 608,5 тыс. рублей,</w:t>
            </w:r>
            <w:r w:rsidRPr="008819F6">
              <w:rPr>
                <w:color w:val="000000"/>
              </w:rPr>
              <w:br/>
              <w:t xml:space="preserve">в том числе: </w:t>
            </w:r>
            <w:r w:rsidRPr="008819F6">
              <w:rPr>
                <w:color w:val="000000"/>
              </w:rPr>
              <w:br/>
              <w:t>областной бюджет – 18 305,1 тыс. рублей;</w:t>
            </w:r>
            <w:r w:rsidRPr="008819F6">
              <w:rPr>
                <w:color w:val="000000"/>
              </w:rPr>
              <w:br/>
              <w:t>местный бюджет – 338 303,4 тыс. рублей.</w:t>
            </w:r>
            <w:r w:rsidRPr="008819F6">
              <w:rPr>
                <w:color w:val="000000"/>
              </w:rPr>
              <w:br/>
              <w:t>2023 год – 69 929,0 тыс. рублей,</w:t>
            </w:r>
            <w:r w:rsidRPr="008819F6">
              <w:rPr>
                <w:color w:val="000000"/>
              </w:rPr>
              <w:br/>
              <w:t xml:space="preserve">в том числе: </w:t>
            </w:r>
            <w:r w:rsidRPr="008819F6">
              <w:rPr>
                <w:color w:val="000000"/>
              </w:rPr>
              <w:br/>
              <w:t>областной бюджет – 3 382,1 тыс. рублей;</w:t>
            </w:r>
            <w:r w:rsidRPr="008819F6">
              <w:rPr>
                <w:color w:val="000000"/>
              </w:rPr>
              <w:br/>
              <w:t>местный бюджет – 66 546,9 тыс. рублей.</w:t>
            </w:r>
            <w:r w:rsidRPr="008819F6">
              <w:rPr>
                <w:color w:val="000000"/>
              </w:rPr>
              <w:br/>
              <w:t>2024 год – 65 373,2 тыс. рублей,</w:t>
            </w:r>
            <w:r w:rsidRPr="008819F6">
              <w:rPr>
                <w:color w:val="000000"/>
              </w:rPr>
              <w:br/>
              <w:t xml:space="preserve">в том числе: </w:t>
            </w:r>
            <w:r w:rsidRPr="008819F6">
              <w:rPr>
                <w:color w:val="000000"/>
              </w:rPr>
              <w:br/>
              <w:t>областной бюджет – 3 368,3 тыс. рублей;</w:t>
            </w:r>
            <w:r w:rsidRPr="008819F6">
              <w:rPr>
                <w:color w:val="000000"/>
              </w:rPr>
              <w:br/>
              <w:t>местный бюджет – 62 004,9 тыс. рублей.</w:t>
            </w:r>
            <w:r w:rsidRPr="008819F6">
              <w:rPr>
                <w:color w:val="000000"/>
              </w:rPr>
              <w:br/>
              <w:t>2025 год – 70 913,7 тыс. рублей,</w:t>
            </w:r>
            <w:r w:rsidRPr="008819F6">
              <w:rPr>
                <w:color w:val="000000"/>
              </w:rPr>
              <w:br/>
              <w:t xml:space="preserve">в том числе: </w:t>
            </w:r>
            <w:r w:rsidRPr="008819F6">
              <w:rPr>
                <w:color w:val="000000"/>
              </w:rPr>
              <w:br/>
              <w:t>областной бюджет – 3 557,4 тыс. рублей;</w:t>
            </w:r>
            <w:r w:rsidRPr="008819F6">
              <w:rPr>
                <w:color w:val="000000"/>
              </w:rPr>
              <w:br/>
              <w:t>местный бюджет – 67 356,3 тыс. рублей.</w:t>
            </w:r>
            <w:r w:rsidRPr="008819F6">
              <w:rPr>
                <w:color w:val="000000"/>
              </w:rPr>
              <w:br/>
              <w:t>2026 год – 58 750,4 тыс. рублей,</w:t>
            </w:r>
            <w:r w:rsidRPr="008819F6">
              <w:rPr>
                <w:color w:val="000000"/>
              </w:rPr>
              <w:br/>
            </w:r>
            <w:r w:rsidRPr="008819F6">
              <w:rPr>
                <w:color w:val="000000"/>
              </w:rPr>
              <w:lastRenderedPageBreak/>
              <w:t xml:space="preserve">в том числе: </w:t>
            </w:r>
            <w:r w:rsidRPr="008819F6">
              <w:rPr>
                <w:color w:val="000000"/>
              </w:rPr>
              <w:br/>
              <w:t>областной бюджет – 3 225,2 тыс. рублей;</w:t>
            </w:r>
            <w:r w:rsidRPr="008819F6">
              <w:rPr>
                <w:color w:val="000000"/>
              </w:rPr>
              <w:br/>
              <w:t>местный бюджет – 55 525,2 тыс. рублей.</w:t>
            </w:r>
            <w:r w:rsidRPr="008819F6">
              <w:rPr>
                <w:color w:val="000000"/>
              </w:rPr>
              <w:br/>
              <w:t>2027 год – 56 713,9 тыс. рублей,</w:t>
            </w:r>
            <w:r w:rsidRPr="008819F6">
              <w:rPr>
                <w:color w:val="000000"/>
              </w:rPr>
              <w:br/>
              <w:t xml:space="preserve">в том числе: </w:t>
            </w:r>
            <w:r w:rsidRPr="008819F6">
              <w:rPr>
                <w:color w:val="000000"/>
              </w:rPr>
              <w:br/>
              <w:t>областной бюджет – 3 275,2 тыс. рублей;</w:t>
            </w:r>
            <w:r w:rsidRPr="008819F6">
              <w:rPr>
                <w:color w:val="000000"/>
              </w:rPr>
              <w:br/>
              <w:t>местный бюджет – 53 438,7 тыс. рублей.</w:t>
            </w:r>
            <w:r w:rsidRPr="008819F6">
              <w:rPr>
                <w:color w:val="000000"/>
              </w:rPr>
              <w:br/>
              <w:t>2028 год – 34 928,3 тыс. рублей,</w:t>
            </w:r>
            <w:r w:rsidRPr="008819F6">
              <w:rPr>
                <w:color w:val="000000"/>
              </w:rPr>
              <w:br/>
              <w:t xml:space="preserve">в том числе: </w:t>
            </w:r>
            <w:r w:rsidRPr="008819F6">
              <w:rPr>
                <w:color w:val="000000"/>
              </w:rPr>
              <w:br/>
              <w:t>областной бюджет – 1 496,9 тыс. рублей;</w:t>
            </w:r>
            <w:r w:rsidRPr="008819F6">
              <w:rPr>
                <w:color w:val="000000"/>
              </w:rPr>
              <w:br/>
              <w:t>местный бюджет – 33 431,4 тыс. рублей.</w:t>
            </w:r>
          </w:p>
        </w:tc>
      </w:tr>
    </w:tbl>
    <w:p w14:paraId="16B17C92" w14:textId="0F656EE9" w:rsidR="000D2475" w:rsidRDefault="000D2475" w:rsidP="000D2475">
      <w:pPr>
        <w:overflowPunct w:val="0"/>
        <w:autoSpaceDE w:val="0"/>
        <w:autoSpaceDN w:val="0"/>
        <w:adjustRightInd w:val="0"/>
        <w:contextualSpacing/>
        <w:jc w:val="right"/>
        <w:textAlignment w:val="baseline"/>
        <w:rPr>
          <w:caps/>
          <w:color w:val="000000" w:themeColor="text1"/>
          <w:sz w:val="28"/>
        </w:rPr>
      </w:pPr>
      <w:r w:rsidRPr="00016357">
        <w:rPr>
          <w:caps/>
          <w:color w:val="000000" w:themeColor="text1"/>
          <w:sz w:val="28"/>
        </w:rPr>
        <w:lastRenderedPageBreak/>
        <w:t>»;</w:t>
      </w:r>
    </w:p>
    <w:p w14:paraId="59B2CF50" w14:textId="0697D8EB" w:rsidR="00BE1CB2" w:rsidRPr="00016357" w:rsidRDefault="00BE1CB2" w:rsidP="00BE1CB2">
      <w:pPr>
        <w:ind w:firstLine="709"/>
        <w:jc w:val="both"/>
        <w:rPr>
          <w:rFonts w:eastAsia="Calibri"/>
          <w:color w:val="000000" w:themeColor="text1"/>
          <w:sz w:val="28"/>
          <w:szCs w:val="28"/>
        </w:rPr>
      </w:pPr>
      <w:r>
        <w:rPr>
          <w:caps/>
          <w:color w:val="000000" w:themeColor="text1"/>
          <w:sz w:val="28"/>
        </w:rPr>
        <w:t xml:space="preserve">2) </w:t>
      </w:r>
      <w:r w:rsidRPr="00016357">
        <w:rPr>
          <w:rFonts w:eastAsia="Calibri"/>
          <w:color w:val="000000" w:themeColor="text1"/>
          <w:sz w:val="28"/>
          <w:szCs w:val="28"/>
        </w:rPr>
        <w:t xml:space="preserve">пункт </w:t>
      </w:r>
      <w:r>
        <w:rPr>
          <w:rFonts w:eastAsia="Calibri"/>
          <w:color w:val="000000" w:themeColor="text1"/>
          <w:sz w:val="28"/>
          <w:szCs w:val="28"/>
        </w:rPr>
        <w:t>126</w:t>
      </w:r>
      <w:r w:rsidRPr="00016357">
        <w:rPr>
          <w:rFonts w:eastAsia="Calibri"/>
          <w:color w:val="000000" w:themeColor="text1"/>
          <w:sz w:val="28"/>
          <w:szCs w:val="28"/>
        </w:rPr>
        <w:t xml:space="preserve"> изложить в следующей редакции:</w:t>
      </w:r>
    </w:p>
    <w:p w14:paraId="095770A3" w14:textId="77777777" w:rsidR="00BE1CB2" w:rsidRPr="00BE1CB2" w:rsidRDefault="00BE1CB2" w:rsidP="00BE1CB2">
      <w:pPr>
        <w:ind w:firstLine="709"/>
        <w:jc w:val="both"/>
        <w:rPr>
          <w:rFonts w:eastAsia="Calibri"/>
          <w:color w:val="000000"/>
          <w:sz w:val="28"/>
          <w:szCs w:val="28"/>
        </w:rPr>
      </w:pPr>
      <w:r w:rsidRPr="00BE1CB2">
        <w:rPr>
          <w:caps/>
          <w:color w:val="000000" w:themeColor="text1"/>
          <w:sz w:val="28"/>
          <w:szCs w:val="28"/>
        </w:rPr>
        <w:t>«</w:t>
      </w:r>
      <w:r w:rsidRPr="00BE1CB2">
        <w:rPr>
          <w:rFonts w:eastAsia="Calibri"/>
          <w:color w:val="000000"/>
          <w:sz w:val="28"/>
          <w:szCs w:val="28"/>
        </w:rPr>
        <w:t xml:space="preserve">126. Мероприятие 3.02 реализуется в соответствии с Федеральным законом Российской Федерации от 29.12.2012 № 273-ФЗ «Об образовании в Российской Федерации», </w:t>
      </w:r>
      <w:r w:rsidRPr="00E6489F">
        <w:rPr>
          <w:color w:val="000000"/>
          <w:sz w:val="28"/>
          <w:szCs w:val="28"/>
        </w:rPr>
        <w:t>областным законом</w:t>
      </w:r>
      <w:r w:rsidRPr="00BE1CB2">
        <w:rPr>
          <w:color w:val="000000"/>
          <w:sz w:val="28"/>
          <w:szCs w:val="28"/>
        </w:rPr>
        <w:t xml:space="preserve"> </w:t>
      </w:r>
      <w:r w:rsidRPr="00BE1CB2">
        <w:rPr>
          <w:rFonts w:eastAsia="Calibri"/>
          <w:color w:val="000000"/>
          <w:sz w:val="28"/>
          <w:szCs w:val="28"/>
        </w:rPr>
        <w:t>от 02.07.2013 № 712-41-ОЗ «Об образовании в Архангельской области» посредством предоставления субсидии из областного бюджета.</w:t>
      </w:r>
    </w:p>
    <w:p w14:paraId="7A88D0D6" w14:textId="3EF9A7FD" w:rsidR="00BE1CB2" w:rsidRPr="00BE1CB2" w:rsidRDefault="00BE1CB2" w:rsidP="00BE1CB2">
      <w:pPr>
        <w:ind w:firstLine="709"/>
        <w:jc w:val="both"/>
        <w:rPr>
          <w:color w:val="000000"/>
          <w:sz w:val="28"/>
          <w:szCs w:val="28"/>
        </w:rPr>
      </w:pPr>
      <w:r w:rsidRPr="00BE1CB2">
        <w:rPr>
          <w:color w:val="000000"/>
          <w:sz w:val="28"/>
          <w:szCs w:val="28"/>
        </w:rPr>
        <w:t>В рамках мероприятия осуществляется финансирование на возмещение расходов, связанных с реализацией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учреждений в сельской местности, рабочих поселках (поселках городского типа) в соответствии с г</w:t>
      </w:r>
      <w:r w:rsidR="00E6489F">
        <w:rPr>
          <w:rFonts w:eastAsia="Calibri"/>
          <w:color w:val="000000"/>
          <w:sz w:val="28"/>
          <w:szCs w:val="28"/>
        </w:rPr>
        <w:t>осударственной программой</w:t>
      </w:r>
      <w:r w:rsidRPr="00BE1CB2">
        <w:rPr>
          <w:rFonts w:eastAsia="Calibri"/>
          <w:color w:val="000000"/>
          <w:sz w:val="28"/>
          <w:szCs w:val="28"/>
        </w:rPr>
        <w:t xml:space="preserve"> Архангельской области «Развитие образования и науки Архангельской области», утвержденной постановлением Правительства Архангельской области от 12.10.2012 </w:t>
      </w:r>
      <w:r w:rsidR="00E6489F">
        <w:rPr>
          <w:rFonts w:eastAsia="Calibri"/>
          <w:color w:val="000000"/>
          <w:sz w:val="28"/>
          <w:szCs w:val="28"/>
        </w:rPr>
        <w:t xml:space="preserve">             </w:t>
      </w:r>
      <w:r w:rsidRPr="00BE1CB2">
        <w:rPr>
          <w:rFonts w:eastAsia="Calibri"/>
          <w:color w:val="000000"/>
          <w:sz w:val="28"/>
          <w:szCs w:val="28"/>
        </w:rPr>
        <w:t>№ 463-пп.</w:t>
      </w:r>
    </w:p>
    <w:p w14:paraId="6DC0A7B6" w14:textId="1B3A133D" w:rsidR="00BE1CB2" w:rsidRPr="00BE1CB2" w:rsidRDefault="00BE1CB2" w:rsidP="00BE1CB2">
      <w:pPr>
        <w:ind w:right="-5" w:firstLine="709"/>
        <w:jc w:val="both"/>
        <w:rPr>
          <w:b/>
          <w:color w:val="000000"/>
          <w:sz w:val="28"/>
          <w:szCs w:val="28"/>
        </w:rPr>
      </w:pPr>
      <w:r w:rsidRPr="00BE1CB2">
        <w:rPr>
          <w:color w:val="000000"/>
          <w:sz w:val="28"/>
          <w:szCs w:val="28"/>
        </w:rPr>
        <w:t>В рамках мероприятия в соответствии с постановлением Администрации Северодвинска от 17.06.2020 № 294-па «О предоставлении мер социальной поддержки работ</w:t>
      </w:r>
      <w:r>
        <w:rPr>
          <w:color w:val="000000"/>
          <w:sz w:val="28"/>
          <w:szCs w:val="28"/>
        </w:rPr>
        <w:t>никам муниципальных бюджетных и </w:t>
      </w:r>
      <w:r w:rsidRPr="00BE1CB2">
        <w:rPr>
          <w:color w:val="000000"/>
          <w:sz w:val="28"/>
          <w:szCs w:val="28"/>
        </w:rPr>
        <w:t>автономных учреждений, функции и полномочия учредителя которых осуществляет Управление образования Администрации Северодвинска» реализуются следующие направления деятельности:</w:t>
      </w:r>
    </w:p>
    <w:p w14:paraId="12EEE8A2" w14:textId="77777777" w:rsidR="00BE1CB2" w:rsidRPr="00BE1CB2" w:rsidRDefault="00BE1CB2" w:rsidP="00BE1CB2">
      <w:pPr>
        <w:widowControl w:val="0"/>
        <w:ind w:firstLine="709"/>
        <w:jc w:val="both"/>
        <w:rPr>
          <w:color w:val="000000"/>
          <w:sz w:val="28"/>
          <w:szCs w:val="28"/>
        </w:rPr>
      </w:pPr>
      <w:r w:rsidRPr="00BE1CB2">
        <w:rPr>
          <w:color w:val="000000"/>
          <w:sz w:val="28"/>
          <w:szCs w:val="28"/>
        </w:rPr>
        <w:t>1) денежная компенсация за наем (поднаем) жилых помещений педагогическим работникам – учителям муниципальных бюджетных и автономных учреждений;</w:t>
      </w:r>
    </w:p>
    <w:p w14:paraId="725F3789" w14:textId="77777777" w:rsidR="00BE1CB2" w:rsidRPr="00BE1CB2" w:rsidRDefault="00BE1CB2" w:rsidP="00BE1CB2">
      <w:pPr>
        <w:widowControl w:val="0"/>
        <w:ind w:firstLine="709"/>
        <w:jc w:val="both"/>
        <w:rPr>
          <w:color w:val="000000"/>
          <w:sz w:val="28"/>
          <w:szCs w:val="28"/>
        </w:rPr>
      </w:pPr>
      <w:r w:rsidRPr="00BE1CB2">
        <w:rPr>
          <w:color w:val="000000"/>
          <w:sz w:val="28"/>
          <w:szCs w:val="28"/>
        </w:rPr>
        <w:t>2) денежная компенсация расходов по проезду на общественном транспорте из Северодвинска до места работы и обратно, один раз в сутки, педагогическим работникам муниципальных бюджетных и автономных учреждений, расположенных в сельской местности.</w:t>
      </w:r>
    </w:p>
    <w:p w14:paraId="29C70437" w14:textId="52E453B8" w:rsidR="00BE1CB2" w:rsidRPr="00BE1CB2" w:rsidRDefault="00BE1CB2" w:rsidP="00BE1CB2">
      <w:pPr>
        <w:widowControl w:val="0"/>
        <w:ind w:firstLine="709"/>
        <w:jc w:val="both"/>
        <w:rPr>
          <w:color w:val="000000"/>
          <w:sz w:val="28"/>
          <w:szCs w:val="28"/>
        </w:rPr>
      </w:pPr>
      <w:r w:rsidRPr="00BE1CB2">
        <w:rPr>
          <w:color w:val="000000"/>
          <w:sz w:val="28"/>
          <w:szCs w:val="28"/>
        </w:rPr>
        <w:t>В соответствии с решением Совета депутатов Северодвинска от 24.06.2021 № 357 «О гарантиях и компенсациях лицам, работающим в органах местного самоуправления и муниципальных учреждениях, расположенных на территории городского округа Архангельской области «Северодвинск» предусмотрена де</w:t>
      </w:r>
      <w:r>
        <w:rPr>
          <w:color w:val="000000"/>
          <w:sz w:val="28"/>
          <w:szCs w:val="28"/>
        </w:rPr>
        <w:t>нежная компенсация, связанная с </w:t>
      </w:r>
      <w:r w:rsidRPr="00BE1CB2">
        <w:rPr>
          <w:color w:val="000000"/>
          <w:sz w:val="28"/>
          <w:szCs w:val="28"/>
        </w:rPr>
        <w:t xml:space="preserve">переездом, лицам, работающим в муниципальных образовательных </w:t>
      </w:r>
      <w:r w:rsidRPr="00BE1CB2">
        <w:rPr>
          <w:color w:val="000000"/>
          <w:sz w:val="28"/>
          <w:szCs w:val="28"/>
        </w:rPr>
        <w:lastRenderedPageBreak/>
        <w:t>учреждениях, расположенных на территории городского округа Архангельской области «Северодвинск».»;</w:t>
      </w:r>
    </w:p>
    <w:p w14:paraId="305D6F00" w14:textId="4D21ACD2" w:rsidR="008819F6" w:rsidRPr="00016357" w:rsidRDefault="00BE1CB2" w:rsidP="008819F6">
      <w:pPr>
        <w:ind w:firstLine="709"/>
        <w:jc w:val="both"/>
        <w:rPr>
          <w:rFonts w:eastAsia="Calibri"/>
          <w:color w:val="000000" w:themeColor="text1"/>
          <w:sz w:val="28"/>
          <w:szCs w:val="28"/>
        </w:rPr>
      </w:pPr>
      <w:r>
        <w:rPr>
          <w:rFonts w:eastAsia="Calibri"/>
          <w:color w:val="000000" w:themeColor="text1"/>
          <w:sz w:val="28"/>
          <w:szCs w:val="28"/>
        </w:rPr>
        <w:t>3</w:t>
      </w:r>
      <w:r w:rsidR="008819F6" w:rsidRPr="00016357">
        <w:rPr>
          <w:rFonts w:eastAsia="Calibri"/>
          <w:color w:val="000000" w:themeColor="text1"/>
          <w:sz w:val="28"/>
          <w:szCs w:val="28"/>
        </w:rPr>
        <w:t xml:space="preserve">) пункт </w:t>
      </w:r>
      <w:r w:rsidR="008819F6">
        <w:rPr>
          <w:rFonts w:eastAsia="Calibri"/>
          <w:color w:val="000000" w:themeColor="text1"/>
          <w:sz w:val="28"/>
          <w:szCs w:val="28"/>
        </w:rPr>
        <w:t>128</w:t>
      </w:r>
      <w:r w:rsidR="008819F6" w:rsidRPr="00016357">
        <w:rPr>
          <w:rFonts w:eastAsia="Calibri"/>
          <w:color w:val="000000" w:themeColor="text1"/>
          <w:sz w:val="28"/>
          <w:szCs w:val="28"/>
        </w:rPr>
        <w:t xml:space="preserve"> изложить в следующей редакции:</w:t>
      </w:r>
    </w:p>
    <w:p w14:paraId="3CF7DC00" w14:textId="77777777" w:rsidR="008819F6" w:rsidRPr="008819F6" w:rsidRDefault="008819F6" w:rsidP="008819F6">
      <w:pPr>
        <w:ind w:firstLine="709"/>
        <w:jc w:val="both"/>
        <w:rPr>
          <w:rFonts w:eastAsia="Calibri"/>
          <w:color w:val="000000" w:themeColor="text1"/>
          <w:sz w:val="28"/>
          <w:szCs w:val="28"/>
        </w:rPr>
      </w:pPr>
      <w:r>
        <w:rPr>
          <w:rFonts w:eastAsia="Calibri"/>
          <w:color w:val="000000" w:themeColor="text1"/>
          <w:sz w:val="28"/>
          <w:szCs w:val="28"/>
        </w:rPr>
        <w:t>«</w:t>
      </w:r>
      <w:r w:rsidRPr="008819F6">
        <w:rPr>
          <w:rFonts w:eastAsia="Calibri"/>
          <w:color w:val="000000" w:themeColor="text1"/>
          <w:sz w:val="28"/>
          <w:szCs w:val="28"/>
        </w:rPr>
        <w:t>128. Мероприятие 3.04 осуществляется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BBFBA4E"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В целях реализации мероприятия заключено Соглашение от 28.04.2025 № 075-25-20-пф-24-018 между министерством образования Архангельской области и муниципальным округом Архангельской области «Город Северодвинск» на реализацию мероприятий по обеспечению условий для развития кадрового потенциала муниципальных образовательных организаций в Архангельской области.</w:t>
      </w:r>
    </w:p>
    <w:p w14:paraId="555AEEB1" w14:textId="77777777" w:rsidR="008819F6" w:rsidRP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Финансирование мероприятия осуществляется на основании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12.10.2012 № 463-пп.</w:t>
      </w:r>
    </w:p>
    <w:p w14:paraId="0797C729" w14:textId="4DB885A4" w:rsidR="008819F6" w:rsidRDefault="008819F6" w:rsidP="008819F6">
      <w:pPr>
        <w:ind w:firstLine="709"/>
        <w:jc w:val="both"/>
        <w:rPr>
          <w:rFonts w:eastAsia="Calibri"/>
          <w:color w:val="000000" w:themeColor="text1"/>
          <w:sz w:val="28"/>
          <w:szCs w:val="28"/>
        </w:rPr>
      </w:pPr>
      <w:r w:rsidRPr="008819F6">
        <w:rPr>
          <w:rFonts w:eastAsia="Calibri"/>
          <w:color w:val="000000" w:themeColor="text1"/>
          <w:sz w:val="28"/>
          <w:szCs w:val="28"/>
        </w:rPr>
        <w:t>Социальная выплата предоставляется гражданам, заключившим договор о целевом обучении между обучающимся по очной форме обучения по образовательным программам высшего образования – программам бакалавриата по специальностям, напр</w:t>
      </w:r>
      <w:r>
        <w:rPr>
          <w:rFonts w:eastAsia="Calibri"/>
          <w:color w:val="000000" w:themeColor="text1"/>
          <w:sz w:val="28"/>
          <w:szCs w:val="28"/>
        </w:rPr>
        <w:t>авлениям подготовки, входящим в </w:t>
      </w:r>
      <w:r w:rsidRPr="008819F6">
        <w:rPr>
          <w:rFonts w:eastAsia="Calibri"/>
          <w:color w:val="000000" w:themeColor="text1"/>
          <w:sz w:val="28"/>
          <w:szCs w:val="28"/>
        </w:rPr>
        <w:t>укрупненную группу специальностей и направлений подготовки 44.00.00 «Образование и педагогические науки» и органом местного самоуправления и (или) образовательной организацией.</w:t>
      </w:r>
      <w:r>
        <w:rPr>
          <w:rFonts w:eastAsia="Calibri"/>
          <w:color w:val="000000" w:themeColor="text1"/>
          <w:sz w:val="28"/>
          <w:szCs w:val="28"/>
        </w:rPr>
        <w:t>»;</w:t>
      </w:r>
    </w:p>
    <w:p w14:paraId="147C052C" w14:textId="4D1CE129" w:rsidR="000D2475" w:rsidRPr="00016357" w:rsidRDefault="00BE1CB2" w:rsidP="000D2475">
      <w:pPr>
        <w:ind w:firstLine="709"/>
        <w:jc w:val="both"/>
        <w:rPr>
          <w:rFonts w:eastAsia="Calibri"/>
          <w:color w:val="000000" w:themeColor="text1"/>
          <w:sz w:val="28"/>
          <w:szCs w:val="28"/>
        </w:rPr>
      </w:pPr>
      <w:r>
        <w:rPr>
          <w:rFonts w:eastAsia="Calibri"/>
          <w:color w:val="000000" w:themeColor="text1"/>
          <w:sz w:val="28"/>
          <w:szCs w:val="28"/>
        </w:rPr>
        <w:t>4</w:t>
      </w:r>
      <w:r w:rsidR="00731A91" w:rsidRPr="00016357">
        <w:rPr>
          <w:rFonts w:eastAsia="Calibri"/>
          <w:color w:val="000000" w:themeColor="text1"/>
          <w:sz w:val="28"/>
          <w:szCs w:val="28"/>
        </w:rPr>
        <w:t>) пункт 134</w:t>
      </w:r>
      <w:r w:rsidR="000D2475" w:rsidRPr="00016357">
        <w:rPr>
          <w:rFonts w:eastAsia="Calibri"/>
          <w:color w:val="000000" w:themeColor="text1"/>
          <w:sz w:val="28"/>
          <w:szCs w:val="28"/>
        </w:rPr>
        <w:t xml:space="preserve"> изложить в следующей редакции:</w:t>
      </w:r>
    </w:p>
    <w:p w14:paraId="3274C557" w14:textId="1B93C682" w:rsidR="008819F6" w:rsidRPr="008819F6" w:rsidRDefault="000D2475" w:rsidP="008819F6">
      <w:pPr>
        <w:ind w:firstLine="709"/>
        <w:jc w:val="both"/>
        <w:rPr>
          <w:rFonts w:eastAsia="Calibri"/>
          <w:color w:val="000000"/>
          <w:sz w:val="28"/>
          <w:szCs w:val="28"/>
        </w:rPr>
      </w:pPr>
      <w:r w:rsidRPr="00016357">
        <w:rPr>
          <w:color w:val="000000" w:themeColor="text1"/>
          <w:sz w:val="28"/>
          <w:szCs w:val="28"/>
        </w:rPr>
        <w:t>«</w:t>
      </w:r>
      <w:r w:rsidR="008819F6" w:rsidRPr="008819F6">
        <w:rPr>
          <w:rFonts w:eastAsia="Calibri"/>
          <w:color w:val="000000"/>
          <w:sz w:val="28"/>
          <w:szCs w:val="28"/>
        </w:rPr>
        <w:t>134. Общий объем бюджет</w:t>
      </w:r>
      <w:r w:rsidR="008819F6">
        <w:rPr>
          <w:rFonts w:eastAsia="Calibri"/>
          <w:color w:val="000000"/>
          <w:sz w:val="28"/>
          <w:szCs w:val="28"/>
        </w:rPr>
        <w:t>ных ассигнований, выделенный на </w:t>
      </w:r>
      <w:r w:rsidR="008819F6" w:rsidRPr="008819F6">
        <w:rPr>
          <w:rFonts w:eastAsia="Calibri"/>
          <w:color w:val="000000"/>
          <w:sz w:val="28"/>
          <w:szCs w:val="28"/>
        </w:rPr>
        <w:t xml:space="preserve">реализацию подпрограммы «Совершенствование механизмов управления качеством образования в сфере образования Северодвинска», составляет 356 608,5 тыс. руб., в том числе: </w:t>
      </w:r>
    </w:p>
    <w:p w14:paraId="44C3648F" w14:textId="77777777" w:rsidR="008819F6" w:rsidRPr="008819F6" w:rsidRDefault="008819F6" w:rsidP="008819F6">
      <w:pPr>
        <w:ind w:firstLine="709"/>
        <w:jc w:val="both"/>
        <w:rPr>
          <w:rFonts w:eastAsia="Calibri"/>
          <w:color w:val="000000"/>
          <w:sz w:val="28"/>
          <w:szCs w:val="28"/>
        </w:rPr>
      </w:pPr>
      <w:r w:rsidRPr="008819F6">
        <w:rPr>
          <w:rFonts w:eastAsia="Calibri"/>
          <w:color w:val="000000"/>
          <w:sz w:val="28"/>
          <w:szCs w:val="28"/>
        </w:rPr>
        <w:t>областной бюджет – 18 305,1 тыс. руб.;</w:t>
      </w:r>
    </w:p>
    <w:p w14:paraId="16F5A681" w14:textId="77777777" w:rsidR="008819F6" w:rsidRPr="008819F6" w:rsidRDefault="008819F6" w:rsidP="008819F6">
      <w:pPr>
        <w:ind w:firstLine="709"/>
        <w:jc w:val="both"/>
        <w:rPr>
          <w:rFonts w:eastAsia="Calibri"/>
          <w:color w:val="000000"/>
          <w:sz w:val="28"/>
          <w:szCs w:val="28"/>
        </w:rPr>
      </w:pPr>
      <w:r w:rsidRPr="008819F6">
        <w:rPr>
          <w:rFonts w:eastAsia="Calibri"/>
          <w:color w:val="000000"/>
          <w:sz w:val="28"/>
          <w:szCs w:val="28"/>
        </w:rPr>
        <w:t>местный бюджет – 338 303,4 тыс. руб.</w:t>
      </w:r>
    </w:p>
    <w:p w14:paraId="221AA48D" w14:textId="7261F159" w:rsidR="00545B39" w:rsidRPr="00545B39" w:rsidRDefault="00545B39" w:rsidP="008819F6">
      <w:pPr>
        <w:ind w:firstLine="709"/>
        <w:jc w:val="both"/>
        <w:rPr>
          <w:rFonts w:eastAsia="Calibri"/>
          <w:color w:val="000000"/>
          <w:sz w:val="28"/>
          <w:szCs w:val="28"/>
        </w:rPr>
      </w:pPr>
      <w:r w:rsidRPr="00545B39">
        <w:rPr>
          <w:rFonts w:eastAsia="Calibri"/>
          <w:color w:val="000000"/>
          <w:sz w:val="28"/>
          <w:szCs w:val="28"/>
        </w:rPr>
        <w:t>Объем финансирования, выделенный на реализацию подпрограммы «Совершенствование системы предоставления услуг в сфере образования Северодвинска», по годам реализации, источникам финансирования муниципальной программы в разрезе задач приведен в таблицах 11 и 12.</w:t>
      </w:r>
    </w:p>
    <w:p w14:paraId="4685C381" w14:textId="26659D83" w:rsidR="00B96196" w:rsidRDefault="00B96196" w:rsidP="00545B39">
      <w:pPr>
        <w:ind w:firstLine="709"/>
        <w:jc w:val="both"/>
        <w:rPr>
          <w:color w:val="000000" w:themeColor="text1"/>
          <w:sz w:val="28"/>
          <w:szCs w:val="28"/>
        </w:rPr>
      </w:pPr>
    </w:p>
    <w:p w14:paraId="347DE0DA" w14:textId="769BF64D" w:rsidR="00BB0462" w:rsidRPr="00016357" w:rsidRDefault="00BB0462" w:rsidP="00B96196">
      <w:pPr>
        <w:ind w:firstLine="709"/>
        <w:jc w:val="right"/>
        <w:rPr>
          <w:color w:val="000000" w:themeColor="text1"/>
          <w:sz w:val="28"/>
          <w:szCs w:val="28"/>
        </w:rPr>
      </w:pPr>
      <w:r w:rsidRPr="00016357">
        <w:rPr>
          <w:color w:val="000000" w:themeColor="text1"/>
          <w:sz w:val="28"/>
          <w:szCs w:val="28"/>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2060"/>
        <w:gridCol w:w="2060"/>
        <w:gridCol w:w="2060"/>
      </w:tblGrid>
      <w:tr w:rsidR="00C668AA" w:rsidRPr="00016357" w14:paraId="5F018A99" w14:textId="77777777" w:rsidTr="00945332">
        <w:trPr>
          <w:tblHeader/>
        </w:trPr>
        <w:tc>
          <w:tcPr>
            <w:tcW w:w="3106" w:type="dxa"/>
            <w:vMerge w:val="restart"/>
            <w:tcBorders>
              <w:top w:val="single" w:sz="4" w:space="0" w:color="auto"/>
              <w:left w:val="single" w:sz="4" w:space="0" w:color="auto"/>
              <w:bottom w:val="single" w:sz="4" w:space="0" w:color="auto"/>
              <w:right w:val="single" w:sz="4" w:space="0" w:color="auto"/>
            </w:tcBorders>
          </w:tcPr>
          <w:p w14:paraId="0CC83577" w14:textId="77777777" w:rsidR="00945332" w:rsidRPr="00016357" w:rsidRDefault="00945332" w:rsidP="00945332">
            <w:pPr>
              <w:jc w:val="both"/>
              <w:rPr>
                <w:color w:val="000000" w:themeColor="text1"/>
              </w:rPr>
            </w:pPr>
            <w:r w:rsidRPr="00016357">
              <w:rPr>
                <w:color w:val="000000" w:themeColor="text1"/>
              </w:rPr>
              <w:t>Источники финансирования</w:t>
            </w:r>
          </w:p>
        </w:tc>
        <w:tc>
          <w:tcPr>
            <w:tcW w:w="6180" w:type="dxa"/>
            <w:gridSpan w:val="3"/>
            <w:tcBorders>
              <w:top w:val="single" w:sz="4" w:space="0" w:color="auto"/>
              <w:left w:val="single" w:sz="4" w:space="0" w:color="auto"/>
              <w:bottom w:val="single" w:sz="4" w:space="0" w:color="auto"/>
              <w:right w:val="single" w:sz="4" w:space="0" w:color="auto"/>
            </w:tcBorders>
          </w:tcPr>
          <w:p w14:paraId="77B7BE04" w14:textId="77777777" w:rsidR="00945332" w:rsidRPr="00016357" w:rsidRDefault="00945332" w:rsidP="00945332">
            <w:pPr>
              <w:jc w:val="center"/>
              <w:rPr>
                <w:color w:val="000000" w:themeColor="text1"/>
              </w:rPr>
            </w:pPr>
            <w:r w:rsidRPr="00016357">
              <w:rPr>
                <w:color w:val="000000" w:themeColor="text1"/>
              </w:rPr>
              <w:t>Объем финансирования подпрограммы, тыс. руб.</w:t>
            </w:r>
          </w:p>
        </w:tc>
      </w:tr>
      <w:tr w:rsidR="00C668AA" w:rsidRPr="00016357" w14:paraId="4451416F" w14:textId="77777777" w:rsidTr="00945332">
        <w:trPr>
          <w:tblHeader/>
        </w:trPr>
        <w:tc>
          <w:tcPr>
            <w:tcW w:w="3106" w:type="dxa"/>
            <w:vMerge/>
            <w:tcBorders>
              <w:top w:val="single" w:sz="4" w:space="0" w:color="auto"/>
              <w:left w:val="single" w:sz="4" w:space="0" w:color="auto"/>
              <w:bottom w:val="single" w:sz="4" w:space="0" w:color="auto"/>
              <w:right w:val="single" w:sz="4" w:space="0" w:color="auto"/>
            </w:tcBorders>
          </w:tcPr>
          <w:p w14:paraId="592F0631" w14:textId="77777777" w:rsidR="00945332" w:rsidRPr="00016357" w:rsidRDefault="00945332" w:rsidP="00945332">
            <w:pPr>
              <w:jc w:val="both"/>
              <w:rPr>
                <w:color w:val="000000" w:themeColor="text1"/>
              </w:rPr>
            </w:pPr>
          </w:p>
        </w:tc>
        <w:tc>
          <w:tcPr>
            <w:tcW w:w="2060" w:type="dxa"/>
            <w:tcBorders>
              <w:top w:val="single" w:sz="4" w:space="0" w:color="auto"/>
              <w:left w:val="single" w:sz="4" w:space="0" w:color="auto"/>
              <w:bottom w:val="single" w:sz="4" w:space="0" w:color="auto"/>
              <w:right w:val="single" w:sz="4" w:space="0" w:color="auto"/>
            </w:tcBorders>
          </w:tcPr>
          <w:p w14:paraId="7C0D743E" w14:textId="77777777" w:rsidR="00945332" w:rsidRPr="00016357" w:rsidRDefault="00945332" w:rsidP="00945332">
            <w:pPr>
              <w:jc w:val="center"/>
              <w:rPr>
                <w:color w:val="000000" w:themeColor="text1"/>
              </w:rPr>
            </w:pPr>
            <w:r w:rsidRPr="00016357">
              <w:rPr>
                <w:color w:val="000000" w:themeColor="text1"/>
                <w:lang w:val="en-US"/>
              </w:rPr>
              <w:t>2023</w:t>
            </w:r>
            <w:r w:rsidRPr="00016357">
              <w:rPr>
                <w:color w:val="000000" w:themeColor="text1"/>
              </w:rPr>
              <w:t xml:space="preserve"> год</w:t>
            </w:r>
          </w:p>
        </w:tc>
        <w:tc>
          <w:tcPr>
            <w:tcW w:w="2060" w:type="dxa"/>
            <w:tcBorders>
              <w:top w:val="single" w:sz="4" w:space="0" w:color="auto"/>
              <w:left w:val="single" w:sz="4" w:space="0" w:color="auto"/>
              <w:bottom w:val="single" w:sz="4" w:space="0" w:color="auto"/>
              <w:right w:val="single" w:sz="4" w:space="0" w:color="auto"/>
            </w:tcBorders>
          </w:tcPr>
          <w:p w14:paraId="2B3164B0" w14:textId="77777777" w:rsidR="00945332" w:rsidRPr="00016357" w:rsidRDefault="00945332" w:rsidP="00945332">
            <w:pPr>
              <w:jc w:val="center"/>
              <w:rPr>
                <w:color w:val="000000" w:themeColor="text1"/>
              </w:rPr>
            </w:pPr>
            <w:r w:rsidRPr="00016357">
              <w:rPr>
                <w:color w:val="000000" w:themeColor="text1"/>
                <w:lang w:val="en-US"/>
              </w:rPr>
              <w:t xml:space="preserve">2024 </w:t>
            </w:r>
            <w:r w:rsidRPr="00016357">
              <w:rPr>
                <w:color w:val="000000" w:themeColor="text1"/>
              </w:rPr>
              <w:t>год</w:t>
            </w:r>
          </w:p>
        </w:tc>
        <w:tc>
          <w:tcPr>
            <w:tcW w:w="2060" w:type="dxa"/>
            <w:tcBorders>
              <w:top w:val="single" w:sz="4" w:space="0" w:color="auto"/>
              <w:left w:val="single" w:sz="4" w:space="0" w:color="auto"/>
              <w:bottom w:val="single" w:sz="4" w:space="0" w:color="auto"/>
              <w:right w:val="single" w:sz="4" w:space="0" w:color="auto"/>
            </w:tcBorders>
          </w:tcPr>
          <w:p w14:paraId="20F078A6" w14:textId="77777777" w:rsidR="00945332" w:rsidRPr="00016357" w:rsidRDefault="00945332" w:rsidP="00945332">
            <w:pPr>
              <w:jc w:val="center"/>
              <w:rPr>
                <w:color w:val="000000" w:themeColor="text1"/>
              </w:rPr>
            </w:pPr>
            <w:r w:rsidRPr="00016357">
              <w:rPr>
                <w:color w:val="000000" w:themeColor="text1"/>
                <w:lang w:val="en-US"/>
              </w:rPr>
              <w:t>2025</w:t>
            </w:r>
            <w:r w:rsidRPr="00016357">
              <w:rPr>
                <w:color w:val="000000" w:themeColor="text1"/>
              </w:rPr>
              <w:t xml:space="preserve"> год</w:t>
            </w:r>
          </w:p>
        </w:tc>
      </w:tr>
      <w:tr w:rsidR="00C668AA" w:rsidRPr="00016357" w14:paraId="76981F4E" w14:textId="77777777" w:rsidTr="00945332">
        <w:tc>
          <w:tcPr>
            <w:tcW w:w="9286" w:type="dxa"/>
            <w:gridSpan w:val="4"/>
            <w:tcBorders>
              <w:top w:val="single" w:sz="4" w:space="0" w:color="auto"/>
              <w:left w:val="single" w:sz="4" w:space="0" w:color="auto"/>
              <w:bottom w:val="single" w:sz="4" w:space="0" w:color="auto"/>
              <w:right w:val="single" w:sz="4" w:space="0" w:color="auto"/>
            </w:tcBorders>
          </w:tcPr>
          <w:p w14:paraId="7C4823F3" w14:textId="79029327" w:rsidR="001816F1" w:rsidRPr="00016357" w:rsidRDefault="001816F1" w:rsidP="00945332">
            <w:pPr>
              <w:jc w:val="center"/>
              <w:rPr>
                <w:bCs/>
                <w:color w:val="000000" w:themeColor="text1"/>
              </w:rPr>
            </w:pPr>
            <w:r w:rsidRPr="00016357">
              <w:rPr>
                <w:bCs/>
                <w:color w:val="000000" w:themeColor="text1"/>
              </w:rPr>
              <w:t>Задача 1</w:t>
            </w:r>
          </w:p>
        </w:tc>
      </w:tr>
      <w:tr w:rsidR="008819F6" w:rsidRPr="00016357" w14:paraId="3A5BB288" w14:textId="77777777" w:rsidTr="00945332">
        <w:tc>
          <w:tcPr>
            <w:tcW w:w="3106" w:type="dxa"/>
            <w:tcBorders>
              <w:top w:val="single" w:sz="4" w:space="0" w:color="auto"/>
              <w:left w:val="single" w:sz="4" w:space="0" w:color="auto"/>
              <w:bottom w:val="single" w:sz="4" w:space="0" w:color="auto"/>
              <w:right w:val="single" w:sz="4" w:space="0" w:color="auto"/>
            </w:tcBorders>
          </w:tcPr>
          <w:p w14:paraId="44F5E141" w14:textId="55505D15"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2060" w:type="dxa"/>
            <w:tcBorders>
              <w:top w:val="single" w:sz="4" w:space="0" w:color="auto"/>
              <w:left w:val="single" w:sz="4" w:space="0" w:color="auto"/>
              <w:bottom w:val="single" w:sz="4" w:space="0" w:color="auto"/>
              <w:right w:val="single" w:sz="4" w:space="0" w:color="auto"/>
            </w:tcBorders>
            <w:vAlign w:val="center"/>
          </w:tcPr>
          <w:p w14:paraId="27CF6670" w14:textId="05EBD9DA"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5A9998C6" w14:textId="643450EE"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5186C5B6" w14:textId="176FB309" w:rsidR="008819F6" w:rsidRPr="008819F6" w:rsidRDefault="008819F6" w:rsidP="008819F6">
            <w:pPr>
              <w:jc w:val="center"/>
              <w:rPr>
                <w:bCs/>
                <w:color w:val="000000" w:themeColor="text1"/>
              </w:rPr>
            </w:pPr>
            <w:r w:rsidRPr="008819F6">
              <w:rPr>
                <w:bCs/>
                <w:color w:val="000000"/>
              </w:rPr>
              <w:t>-</w:t>
            </w:r>
          </w:p>
        </w:tc>
      </w:tr>
      <w:tr w:rsidR="008819F6" w:rsidRPr="00016357" w14:paraId="02A904A4" w14:textId="77777777" w:rsidTr="00945332">
        <w:trPr>
          <w:trHeight w:val="232"/>
        </w:trPr>
        <w:tc>
          <w:tcPr>
            <w:tcW w:w="3106" w:type="dxa"/>
            <w:tcBorders>
              <w:top w:val="single" w:sz="4" w:space="0" w:color="auto"/>
              <w:left w:val="single" w:sz="4" w:space="0" w:color="auto"/>
              <w:bottom w:val="single" w:sz="4" w:space="0" w:color="auto"/>
              <w:right w:val="single" w:sz="4" w:space="0" w:color="auto"/>
            </w:tcBorders>
          </w:tcPr>
          <w:p w14:paraId="6ADCD5F5" w14:textId="6A13DAF2" w:rsidR="008819F6" w:rsidRPr="00016357" w:rsidRDefault="008819F6" w:rsidP="008819F6">
            <w:pPr>
              <w:jc w:val="both"/>
              <w:rPr>
                <w:color w:val="000000" w:themeColor="text1"/>
              </w:rPr>
            </w:pPr>
            <w:r w:rsidRPr="00016357">
              <w:rPr>
                <w:color w:val="000000" w:themeColor="text1"/>
              </w:rPr>
              <w:t>Областной бюджет</w:t>
            </w:r>
          </w:p>
        </w:tc>
        <w:tc>
          <w:tcPr>
            <w:tcW w:w="2060" w:type="dxa"/>
            <w:tcBorders>
              <w:top w:val="single" w:sz="4" w:space="0" w:color="auto"/>
              <w:left w:val="single" w:sz="4" w:space="0" w:color="auto"/>
              <w:bottom w:val="single" w:sz="4" w:space="0" w:color="auto"/>
              <w:right w:val="single" w:sz="4" w:space="0" w:color="auto"/>
            </w:tcBorders>
          </w:tcPr>
          <w:p w14:paraId="35090DF1" w14:textId="6107CC0E"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3768ACCB" w14:textId="4F088BF4"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45B9C435" w14:textId="6EC1253F" w:rsidR="008819F6" w:rsidRPr="008819F6" w:rsidRDefault="008819F6" w:rsidP="008819F6">
            <w:pPr>
              <w:jc w:val="center"/>
              <w:rPr>
                <w:color w:val="000000" w:themeColor="text1"/>
              </w:rPr>
            </w:pPr>
            <w:r w:rsidRPr="008819F6">
              <w:rPr>
                <w:color w:val="000000"/>
              </w:rPr>
              <w:t>-</w:t>
            </w:r>
          </w:p>
        </w:tc>
      </w:tr>
      <w:tr w:rsidR="008819F6" w:rsidRPr="00016357" w14:paraId="157611BD" w14:textId="77777777" w:rsidTr="00945332">
        <w:tc>
          <w:tcPr>
            <w:tcW w:w="3106" w:type="dxa"/>
            <w:tcBorders>
              <w:top w:val="single" w:sz="4" w:space="0" w:color="auto"/>
              <w:left w:val="single" w:sz="4" w:space="0" w:color="auto"/>
              <w:bottom w:val="single" w:sz="4" w:space="0" w:color="auto"/>
              <w:right w:val="single" w:sz="4" w:space="0" w:color="auto"/>
            </w:tcBorders>
          </w:tcPr>
          <w:p w14:paraId="2923C3D2" w14:textId="4AE719D5" w:rsidR="008819F6" w:rsidRPr="00016357" w:rsidRDefault="008819F6" w:rsidP="008819F6">
            <w:pPr>
              <w:jc w:val="both"/>
              <w:rPr>
                <w:color w:val="000000" w:themeColor="text1"/>
              </w:rPr>
            </w:pPr>
            <w:r w:rsidRPr="00016357">
              <w:rPr>
                <w:color w:val="000000" w:themeColor="text1"/>
              </w:rPr>
              <w:t>Местный бюджет</w:t>
            </w:r>
          </w:p>
        </w:tc>
        <w:tc>
          <w:tcPr>
            <w:tcW w:w="2060" w:type="dxa"/>
            <w:tcBorders>
              <w:top w:val="single" w:sz="4" w:space="0" w:color="auto"/>
              <w:left w:val="single" w:sz="4" w:space="0" w:color="auto"/>
              <w:bottom w:val="single" w:sz="4" w:space="0" w:color="auto"/>
              <w:right w:val="single" w:sz="4" w:space="0" w:color="auto"/>
            </w:tcBorders>
            <w:vAlign w:val="center"/>
          </w:tcPr>
          <w:p w14:paraId="5C1C2AA1" w14:textId="349AFB37" w:rsidR="008819F6" w:rsidRPr="00016357" w:rsidRDefault="008819F6" w:rsidP="008819F6">
            <w:pPr>
              <w:jc w:val="center"/>
              <w:rPr>
                <w:bCs/>
                <w:color w:val="000000" w:themeColor="text1"/>
              </w:rPr>
            </w:pPr>
            <w:r w:rsidRPr="00016357">
              <w:rPr>
                <w:bCs/>
                <w:color w:val="000000" w:themeColor="text1"/>
              </w:rPr>
              <w:t>1 888,5</w:t>
            </w:r>
          </w:p>
        </w:tc>
        <w:tc>
          <w:tcPr>
            <w:tcW w:w="2060" w:type="dxa"/>
            <w:tcBorders>
              <w:top w:val="single" w:sz="4" w:space="0" w:color="auto"/>
              <w:left w:val="single" w:sz="4" w:space="0" w:color="auto"/>
              <w:bottom w:val="single" w:sz="4" w:space="0" w:color="auto"/>
              <w:right w:val="single" w:sz="4" w:space="0" w:color="auto"/>
            </w:tcBorders>
            <w:vAlign w:val="center"/>
          </w:tcPr>
          <w:p w14:paraId="3F9C3D14" w14:textId="0D8642C5" w:rsidR="008819F6" w:rsidRPr="00016357" w:rsidRDefault="008819F6" w:rsidP="008819F6">
            <w:pPr>
              <w:jc w:val="center"/>
              <w:rPr>
                <w:bCs/>
                <w:color w:val="000000" w:themeColor="text1"/>
              </w:rPr>
            </w:pPr>
            <w:r w:rsidRPr="00016357">
              <w:rPr>
                <w:bCs/>
                <w:color w:val="000000" w:themeColor="text1"/>
              </w:rPr>
              <w:t>1 102,9</w:t>
            </w:r>
          </w:p>
        </w:tc>
        <w:tc>
          <w:tcPr>
            <w:tcW w:w="2060" w:type="dxa"/>
            <w:tcBorders>
              <w:top w:val="single" w:sz="4" w:space="0" w:color="auto"/>
              <w:left w:val="single" w:sz="4" w:space="0" w:color="auto"/>
              <w:bottom w:val="single" w:sz="4" w:space="0" w:color="auto"/>
              <w:right w:val="single" w:sz="4" w:space="0" w:color="auto"/>
            </w:tcBorders>
            <w:vAlign w:val="center"/>
          </w:tcPr>
          <w:p w14:paraId="67DFF2E4" w14:textId="6FA3E1B9" w:rsidR="008819F6" w:rsidRPr="008819F6" w:rsidRDefault="008819F6" w:rsidP="008819F6">
            <w:pPr>
              <w:jc w:val="center"/>
              <w:rPr>
                <w:bCs/>
                <w:color w:val="000000" w:themeColor="text1"/>
              </w:rPr>
            </w:pPr>
            <w:r w:rsidRPr="008819F6">
              <w:rPr>
                <w:bCs/>
                <w:color w:val="000000"/>
              </w:rPr>
              <w:t>71,3</w:t>
            </w:r>
          </w:p>
        </w:tc>
      </w:tr>
      <w:tr w:rsidR="008819F6" w:rsidRPr="00016357" w14:paraId="4342376B" w14:textId="77777777" w:rsidTr="00945332">
        <w:tc>
          <w:tcPr>
            <w:tcW w:w="3106" w:type="dxa"/>
            <w:tcBorders>
              <w:top w:val="single" w:sz="4" w:space="0" w:color="auto"/>
              <w:left w:val="single" w:sz="4" w:space="0" w:color="auto"/>
              <w:bottom w:val="single" w:sz="4" w:space="0" w:color="auto"/>
              <w:right w:val="single" w:sz="4" w:space="0" w:color="auto"/>
            </w:tcBorders>
          </w:tcPr>
          <w:p w14:paraId="6D932B44" w14:textId="49FA1B42" w:rsidR="008819F6" w:rsidRPr="00016357" w:rsidRDefault="008819F6" w:rsidP="008819F6">
            <w:pPr>
              <w:jc w:val="both"/>
              <w:rPr>
                <w:color w:val="000000" w:themeColor="text1"/>
              </w:rPr>
            </w:pPr>
            <w:r w:rsidRPr="00016357">
              <w:rPr>
                <w:color w:val="000000" w:themeColor="text1"/>
              </w:rPr>
              <w:t>Внебюджетные источники</w:t>
            </w:r>
          </w:p>
        </w:tc>
        <w:tc>
          <w:tcPr>
            <w:tcW w:w="2060" w:type="dxa"/>
            <w:tcBorders>
              <w:top w:val="single" w:sz="4" w:space="0" w:color="auto"/>
              <w:left w:val="single" w:sz="4" w:space="0" w:color="auto"/>
              <w:bottom w:val="single" w:sz="4" w:space="0" w:color="auto"/>
              <w:right w:val="single" w:sz="4" w:space="0" w:color="auto"/>
            </w:tcBorders>
          </w:tcPr>
          <w:p w14:paraId="41EFC4F7" w14:textId="324C854A"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26641BE9" w14:textId="361C7AC3"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698F8DDD" w14:textId="036C5958" w:rsidR="008819F6" w:rsidRPr="008819F6" w:rsidRDefault="008819F6" w:rsidP="008819F6">
            <w:pPr>
              <w:jc w:val="center"/>
              <w:rPr>
                <w:color w:val="000000" w:themeColor="text1"/>
              </w:rPr>
            </w:pPr>
            <w:r w:rsidRPr="008819F6">
              <w:rPr>
                <w:color w:val="000000"/>
              </w:rPr>
              <w:t>-</w:t>
            </w:r>
          </w:p>
        </w:tc>
      </w:tr>
      <w:tr w:rsidR="008819F6" w:rsidRPr="00016357" w14:paraId="0304E3DA" w14:textId="77777777" w:rsidTr="00945332">
        <w:tc>
          <w:tcPr>
            <w:tcW w:w="3106" w:type="dxa"/>
            <w:tcBorders>
              <w:top w:val="single" w:sz="4" w:space="0" w:color="auto"/>
              <w:left w:val="single" w:sz="4" w:space="0" w:color="auto"/>
              <w:bottom w:val="single" w:sz="4" w:space="0" w:color="auto"/>
              <w:right w:val="single" w:sz="4" w:space="0" w:color="auto"/>
            </w:tcBorders>
          </w:tcPr>
          <w:p w14:paraId="5E54DF6F" w14:textId="024840AE" w:rsidR="008819F6" w:rsidRPr="00016357" w:rsidRDefault="008819F6" w:rsidP="008819F6">
            <w:pPr>
              <w:jc w:val="both"/>
              <w:rPr>
                <w:color w:val="000000" w:themeColor="text1"/>
              </w:rPr>
            </w:pPr>
            <w:r w:rsidRPr="00016357">
              <w:rPr>
                <w:color w:val="000000" w:themeColor="text1"/>
              </w:rPr>
              <w:t>Всего</w:t>
            </w:r>
          </w:p>
        </w:tc>
        <w:tc>
          <w:tcPr>
            <w:tcW w:w="2060" w:type="dxa"/>
            <w:tcBorders>
              <w:top w:val="single" w:sz="4" w:space="0" w:color="auto"/>
              <w:left w:val="single" w:sz="4" w:space="0" w:color="auto"/>
              <w:bottom w:val="single" w:sz="4" w:space="0" w:color="auto"/>
              <w:right w:val="single" w:sz="4" w:space="0" w:color="auto"/>
            </w:tcBorders>
            <w:vAlign w:val="center"/>
          </w:tcPr>
          <w:p w14:paraId="790C7DD0" w14:textId="1AAFAA38" w:rsidR="008819F6" w:rsidRPr="00016357" w:rsidRDefault="008819F6" w:rsidP="008819F6">
            <w:pPr>
              <w:jc w:val="center"/>
              <w:rPr>
                <w:bCs/>
                <w:color w:val="000000" w:themeColor="text1"/>
              </w:rPr>
            </w:pPr>
            <w:r w:rsidRPr="00016357">
              <w:rPr>
                <w:bCs/>
                <w:color w:val="000000" w:themeColor="text1"/>
              </w:rPr>
              <w:t>1 888,5</w:t>
            </w:r>
          </w:p>
        </w:tc>
        <w:tc>
          <w:tcPr>
            <w:tcW w:w="2060" w:type="dxa"/>
            <w:tcBorders>
              <w:top w:val="single" w:sz="4" w:space="0" w:color="auto"/>
              <w:left w:val="single" w:sz="4" w:space="0" w:color="auto"/>
              <w:bottom w:val="single" w:sz="4" w:space="0" w:color="auto"/>
              <w:right w:val="single" w:sz="4" w:space="0" w:color="auto"/>
            </w:tcBorders>
            <w:vAlign w:val="center"/>
          </w:tcPr>
          <w:p w14:paraId="6F438241" w14:textId="0FF5A4B6" w:rsidR="008819F6" w:rsidRPr="00016357" w:rsidRDefault="008819F6" w:rsidP="008819F6">
            <w:pPr>
              <w:jc w:val="center"/>
              <w:rPr>
                <w:bCs/>
                <w:color w:val="000000" w:themeColor="text1"/>
              </w:rPr>
            </w:pPr>
            <w:r w:rsidRPr="00016357">
              <w:rPr>
                <w:bCs/>
                <w:color w:val="000000" w:themeColor="text1"/>
              </w:rPr>
              <w:t>1 102,9</w:t>
            </w:r>
          </w:p>
        </w:tc>
        <w:tc>
          <w:tcPr>
            <w:tcW w:w="2060" w:type="dxa"/>
            <w:tcBorders>
              <w:top w:val="single" w:sz="4" w:space="0" w:color="auto"/>
              <w:left w:val="single" w:sz="4" w:space="0" w:color="auto"/>
              <w:bottom w:val="single" w:sz="4" w:space="0" w:color="auto"/>
              <w:right w:val="single" w:sz="4" w:space="0" w:color="auto"/>
            </w:tcBorders>
            <w:vAlign w:val="center"/>
          </w:tcPr>
          <w:p w14:paraId="0BE8F4D2" w14:textId="60E9F47B" w:rsidR="008819F6" w:rsidRPr="008819F6" w:rsidRDefault="008819F6" w:rsidP="008819F6">
            <w:pPr>
              <w:jc w:val="center"/>
              <w:rPr>
                <w:bCs/>
                <w:color w:val="000000" w:themeColor="text1"/>
              </w:rPr>
            </w:pPr>
            <w:r w:rsidRPr="008819F6">
              <w:rPr>
                <w:bCs/>
                <w:color w:val="000000"/>
              </w:rPr>
              <w:t>71,3</w:t>
            </w:r>
          </w:p>
        </w:tc>
      </w:tr>
      <w:tr w:rsidR="008819F6" w:rsidRPr="00016357" w14:paraId="0AF23C78" w14:textId="77777777" w:rsidTr="00945332">
        <w:tc>
          <w:tcPr>
            <w:tcW w:w="9286" w:type="dxa"/>
            <w:gridSpan w:val="4"/>
            <w:tcBorders>
              <w:top w:val="single" w:sz="4" w:space="0" w:color="auto"/>
              <w:left w:val="single" w:sz="4" w:space="0" w:color="auto"/>
              <w:bottom w:val="single" w:sz="4" w:space="0" w:color="auto"/>
              <w:right w:val="single" w:sz="4" w:space="0" w:color="auto"/>
            </w:tcBorders>
          </w:tcPr>
          <w:p w14:paraId="6DA5C137" w14:textId="007BE26E" w:rsidR="008819F6" w:rsidRPr="008819F6" w:rsidRDefault="008819F6" w:rsidP="008819F6">
            <w:pPr>
              <w:jc w:val="center"/>
              <w:rPr>
                <w:bCs/>
                <w:color w:val="000000" w:themeColor="text1"/>
              </w:rPr>
            </w:pPr>
            <w:r w:rsidRPr="008819F6">
              <w:rPr>
                <w:bCs/>
                <w:color w:val="000000" w:themeColor="text1"/>
              </w:rPr>
              <w:t>Задача 2</w:t>
            </w:r>
          </w:p>
        </w:tc>
      </w:tr>
      <w:tr w:rsidR="008819F6" w:rsidRPr="00016357" w14:paraId="62BE0228" w14:textId="77777777" w:rsidTr="00945332">
        <w:tc>
          <w:tcPr>
            <w:tcW w:w="3106" w:type="dxa"/>
            <w:tcBorders>
              <w:top w:val="single" w:sz="4" w:space="0" w:color="auto"/>
              <w:left w:val="single" w:sz="4" w:space="0" w:color="auto"/>
              <w:bottom w:val="single" w:sz="4" w:space="0" w:color="auto"/>
              <w:right w:val="single" w:sz="4" w:space="0" w:color="auto"/>
            </w:tcBorders>
          </w:tcPr>
          <w:p w14:paraId="0A0677C7" w14:textId="3F5CF906" w:rsidR="008819F6" w:rsidRPr="00016357" w:rsidRDefault="008819F6" w:rsidP="008819F6">
            <w:pPr>
              <w:jc w:val="both"/>
              <w:rPr>
                <w:color w:val="000000" w:themeColor="text1"/>
              </w:rPr>
            </w:pPr>
            <w:r w:rsidRPr="00016357">
              <w:rPr>
                <w:color w:val="000000" w:themeColor="text1"/>
              </w:rPr>
              <w:lastRenderedPageBreak/>
              <w:t xml:space="preserve">Федеральный бюджет </w:t>
            </w:r>
          </w:p>
        </w:tc>
        <w:tc>
          <w:tcPr>
            <w:tcW w:w="2060" w:type="dxa"/>
            <w:tcBorders>
              <w:top w:val="single" w:sz="4" w:space="0" w:color="auto"/>
              <w:left w:val="single" w:sz="4" w:space="0" w:color="auto"/>
              <w:bottom w:val="single" w:sz="4" w:space="0" w:color="auto"/>
              <w:right w:val="single" w:sz="4" w:space="0" w:color="auto"/>
            </w:tcBorders>
            <w:vAlign w:val="center"/>
          </w:tcPr>
          <w:p w14:paraId="352DB8E7" w14:textId="2484C0D6"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361B44D2" w14:textId="10C1E24A"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4F2BEA08" w14:textId="780B1673" w:rsidR="008819F6" w:rsidRPr="008819F6" w:rsidRDefault="008819F6" w:rsidP="008819F6">
            <w:pPr>
              <w:jc w:val="center"/>
              <w:rPr>
                <w:bCs/>
                <w:color w:val="000000" w:themeColor="text1"/>
              </w:rPr>
            </w:pPr>
            <w:r w:rsidRPr="008819F6">
              <w:rPr>
                <w:bCs/>
                <w:color w:val="000000"/>
              </w:rPr>
              <w:t>-</w:t>
            </w:r>
          </w:p>
        </w:tc>
      </w:tr>
      <w:tr w:rsidR="008819F6" w:rsidRPr="00016357" w14:paraId="5BD9F78C" w14:textId="77777777" w:rsidTr="00945332">
        <w:tc>
          <w:tcPr>
            <w:tcW w:w="3106" w:type="dxa"/>
            <w:tcBorders>
              <w:top w:val="single" w:sz="4" w:space="0" w:color="auto"/>
              <w:left w:val="single" w:sz="4" w:space="0" w:color="auto"/>
              <w:bottom w:val="single" w:sz="4" w:space="0" w:color="auto"/>
              <w:right w:val="single" w:sz="4" w:space="0" w:color="auto"/>
            </w:tcBorders>
          </w:tcPr>
          <w:p w14:paraId="2E659CC9" w14:textId="291CA347" w:rsidR="008819F6" w:rsidRPr="00016357" w:rsidRDefault="008819F6" w:rsidP="008819F6">
            <w:pPr>
              <w:jc w:val="both"/>
              <w:rPr>
                <w:color w:val="000000" w:themeColor="text1"/>
              </w:rPr>
            </w:pPr>
            <w:r w:rsidRPr="00016357">
              <w:rPr>
                <w:color w:val="000000" w:themeColor="text1"/>
              </w:rPr>
              <w:t>Областной бюджет</w:t>
            </w:r>
          </w:p>
        </w:tc>
        <w:tc>
          <w:tcPr>
            <w:tcW w:w="2060" w:type="dxa"/>
            <w:tcBorders>
              <w:top w:val="single" w:sz="4" w:space="0" w:color="auto"/>
              <w:left w:val="single" w:sz="4" w:space="0" w:color="auto"/>
              <w:bottom w:val="single" w:sz="4" w:space="0" w:color="auto"/>
              <w:right w:val="single" w:sz="4" w:space="0" w:color="auto"/>
            </w:tcBorders>
          </w:tcPr>
          <w:p w14:paraId="0B3CA636" w14:textId="785EF8E6"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30C11B44" w14:textId="2E9E1885"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7B3FDBA3" w14:textId="4C7D5CF2" w:rsidR="008819F6" w:rsidRPr="008819F6" w:rsidRDefault="008819F6" w:rsidP="008819F6">
            <w:pPr>
              <w:jc w:val="center"/>
              <w:rPr>
                <w:color w:val="000000" w:themeColor="text1"/>
              </w:rPr>
            </w:pPr>
            <w:r w:rsidRPr="008819F6">
              <w:rPr>
                <w:color w:val="000000"/>
              </w:rPr>
              <w:t>-</w:t>
            </w:r>
          </w:p>
        </w:tc>
      </w:tr>
      <w:tr w:rsidR="008819F6" w:rsidRPr="00016357" w14:paraId="628DE9E1" w14:textId="77777777" w:rsidTr="00945332">
        <w:tc>
          <w:tcPr>
            <w:tcW w:w="3106" w:type="dxa"/>
            <w:tcBorders>
              <w:top w:val="single" w:sz="4" w:space="0" w:color="auto"/>
              <w:left w:val="single" w:sz="4" w:space="0" w:color="auto"/>
              <w:bottom w:val="single" w:sz="4" w:space="0" w:color="auto"/>
              <w:right w:val="single" w:sz="4" w:space="0" w:color="auto"/>
            </w:tcBorders>
          </w:tcPr>
          <w:p w14:paraId="53FA8F19" w14:textId="04D1251C" w:rsidR="008819F6" w:rsidRPr="00016357" w:rsidRDefault="008819F6" w:rsidP="008819F6">
            <w:pPr>
              <w:jc w:val="both"/>
              <w:rPr>
                <w:color w:val="000000" w:themeColor="text1"/>
              </w:rPr>
            </w:pPr>
            <w:r w:rsidRPr="00016357">
              <w:rPr>
                <w:color w:val="000000" w:themeColor="text1"/>
              </w:rPr>
              <w:t>Местный бюджет</w:t>
            </w:r>
          </w:p>
        </w:tc>
        <w:tc>
          <w:tcPr>
            <w:tcW w:w="2060" w:type="dxa"/>
            <w:tcBorders>
              <w:top w:val="single" w:sz="4" w:space="0" w:color="auto"/>
              <w:left w:val="single" w:sz="4" w:space="0" w:color="auto"/>
              <w:bottom w:val="single" w:sz="4" w:space="0" w:color="auto"/>
              <w:right w:val="single" w:sz="4" w:space="0" w:color="auto"/>
            </w:tcBorders>
            <w:vAlign w:val="center"/>
          </w:tcPr>
          <w:p w14:paraId="4E5098BC" w14:textId="40493365" w:rsidR="008819F6" w:rsidRPr="00016357" w:rsidRDefault="008819F6" w:rsidP="008819F6">
            <w:pPr>
              <w:jc w:val="center"/>
              <w:rPr>
                <w:bCs/>
                <w:color w:val="000000" w:themeColor="text1"/>
              </w:rPr>
            </w:pPr>
            <w:r w:rsidRPr="00016357">
              <w:rPr>
                <w:bCs/>
                <w:color w:val="000000" w:themeColor="text1"/>
              </w:rPr>
              <w:t>659,7</w:t>
            </w:r>
          </w:p>
        </w:tc>
        <w:tc>
          <w:tcPr>
            <w:tcW w:w="2060" w:type="dxa"/>
            <w:tcBorders>
              <w:top w:val="single" w:sz="4" w:space="0" w:color="auto"/>
              <w:left w:val="single" w:sz="4" w:space="0" w:color="auto"/>
              <w:bottom w:val="single" w:sz="4" w:space="0" w:color="auto"/>
              <w:right w:val="single" w:sz="4" w:space="0" w:color="auto"/>
            </w:tcBorders>
            <w:vAlign w:val="center"/>
          </w:tcPr>
          <w:p w14:paraId="0500384C" w14:textId="2E40D9A8" w:rsidR="008819F6" w:rsidRPr="00016357" w:rsidRDefault="008819F6" w:rsidP="008819F6">
            <w:pPr>
              <w:jc w:val="center"/>
              <w:rPr>
                <w:bCs/>
                <w:color w:val="000000" w:themeColor="text1"/>
              </w:rPr>
            </w:pPr>
            <w:r w:rsidRPr="00016357">
              <w:rPr>
                <w:bCs/>
                <w:color w:val="000000" w:themeColor="text1"/>
              </w:rPr>
              <w:t>121,0</w:t>
            </w:r>
          </w:p>
        </w:tc>
        <w:tc>
          <w:tcPr>
            <w:tcW w:w="2060" w:type="dxa"/>
            <w:tcBorders>
              <w:top w:val="single" w:sz="4" w:space="0" w:color="auto"/>
              <w:left w:val="single" w:sz="4" w:space="0" w:color="auto"/>
              <w:bottom w:val="single" w:sz="4" w:space="0" w:color="auto"/>
              <w:right w:val="single" w:sz="4" w:space="0" w:color="auto"/>
            </w:tcBorders>
            <w:vAlign w:val="center"/>
          </w:tcPr>
          <w:p w14:paraId="747C6079" w14:textId="07C7CA59" w:rsidR="008819F6" w:rsidRPr="008819F6" w:rsidRDefault="008819F6" w:rsidP="008819F6">
            <w:pPr>
              <w:jc w:val="center"/>
              <w:rPr>
                <w:bCs/>
                <w:color w:val="000000" w:themeColor="text1"/>
              </w:rPr>
            </w:pPr>
            <w:r w:rsidRPr="008819F6">
              <w:rPr>
                <w:bCs/>
                <w:color w:val="000000"/>
              </w:rPr>
              <w:t>-</w:t>
            </w:r>
          </w:p>
        </w:tc>
      </w:tr>
      <w:tr w:rsidR="008819F6" w:rsidRPr="00016357" w14:paraId="07090E6E" w14:textId="77777777" w:rsidTr="00945332">
        <w:tc>
          <w:tcPr>
            <w:tcW w:w="3106" w:type="dxa"/>
            <w:tcBorders>
              <w:top w:val="single" w:sz="4" w:space="0" w:color="auto"/>
              <w:left w:val="single" w:sz="4" w:space="0" w:color="auto"/>
              <w:bottom w:val="single" w:sz="4" w:space="0" w:color="auto"/>
              <w:right w:val="single" w:sz="4" w:space="0" w:color="auto"/>
            </w:tcBorders>
          </w:tcPr>
          <w:p w14:paraId="79525A8A" w14:textId="5A79CB07" w:rsidR="008819F6" w:rsidRPr="00016357" w:rsidRDefault="008819F6" w:rsidP="008819F6">
            <w:pPr>
              <w:jc w:val="both"/>
              <w:rPr>
                <w:color w:val="000000" w:themeColor="text1"/>
              </w:rPr>
            </w:pPr>
            <w:r w:rsidRPr="00016357">
              <w:rPr>
                <w:color w:val="000000" w:themeColor="text1"/>
              </w:rPr>
              <w:t>Внебюджетные источники</w:t>
            </w:r>
          </w:p>
        </w:tc>
        <w:tc>
          <w:tcPr>
            <w:tcW w:w="2060" w:type="dxa"/>
            <w:tcBorders>
              <w:top w:val="single" w:sz="4" w:space="0" w:color="auto"/>
              <w:left w:val="single" w:sz="4" w:space="0" w:color="auto"/>
              <w:bottom w:val="single" w:sz="4" w:space="0" w:color="auto"/>
              <w:right w:val="single" w:sz="4" w:space="0" w:color="auto"/>
            </w:tcBorders>
          </w:tcPr>
          <w:p w14:paraId="67685F5C" w14:textId="6B01B8CB"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2A1F36BF" w14:textId="7C0ABE9B"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0A840D90" w14:textId="2127F912" w:rsidR="008819F6" w:rsidRPr="008819F6" w:rsidRDefault="008819F6" w:rsidP="008819F6">
            <w:pPr>
              <w:jc w:val="center"/>
              <w:rPr>
                <w:color w:val="000000" w:themeColor="text1"/>
              </w:rPr>
            </w:pPr>
            <w:r w:rsidRPr="008819F6">
              <w:rPr>
                <w:color w:val="000000"/>
              </w:rPr>
              <w:t>-</w:t>
            </w:r>
          </w:p>
        </w:tc>
      </w:tr>
      <w:tr w:rsidR="008819F6" w:rsidRPr="00016357" w14:paraId="4B004525" w14:textId="77777777" w:rsidTr="00945332">
        <w:tc>
          <w:tcPr>
            <w:tcW w:w="3106" w:type="dxa"/>
            <w:tcBorders>
              <w:top w:val="single" w:sz="4" w:space="0" w:color="auto"/>
              <w:left w:val="single" w:sz="4" w:space="0" w:color="auto"/>
              <w:bottom w:val="single" w:sz="4" w:space="0" w:color="auto"/>
              <w:right w:val="single" w:sz="4" w:space="0" w:color="auto"/>
            </w:tcBorders>
          </w:tcPr>
          <w:p w14:paraId="017B3F86" w14:textId="28EB90F8" w:rsidR="008819F6" w:rsidRPr="00016357" w:rsidRDefault="008819F6" w:rsidP="008819F6">
            <w:pPr>
              <w:jc w:val="both"/>
              <w:rPr>
                <w:color w:val="000000" w:themeColor="text1"/>
              </w:rPr>
            </w:pPr>
            <w:r w:rsidRPr="00016357">
              <w:rPr>
                <w:color w:val="000000" w:themeColor="text1"/>
              </w:rPr>
              <w:t>Всего</w:t>
            </w:r>
          </w:p>
        </w:tc>
        <w:tc>
          <w:tcPr>
            <w:tcW w:w="2060" w:type="dxa"/>
            <w:tcBorders>
              <w:top w:val="single" w:sz="4" w:space="0" w:color="auto"/>
              <w:left w:val="single" w:sz="4" w:space="0" w:color="auto"/>
              <w:bottom w:val="single" w:sz="4" w:space="0" w:color="auto"/>
              <w:right w:val="single" w:sz="4" w:space="0" w:color="auto"/>
            </w:tcBorders>
            <w:vAlign w:val="center"/>
          </w:tcPr>
          <w:p w14:paraId="70409593" w14:textId="5E29A203" w:rsidR="008819F6" w:rsidRPr="00016357" w:rsidRDefault="008819F6" w:rsidP="008819F6">
            <w:pPr>
              <w:jc w:val="center"/>
              <w:rPr>
                <w:bCs/>
                <w:color w:val="000000" w:themeColor="text1"/>
              </w:rPr>
            </w:pPr>
            <w:r w:rsidRPr="00016357">
              <w:rPr>
                <w:bCs/>
                <w:color w:val="000000" w:themeColor="text1"/>
              </w:rPr>
              <w:t>659,7</w:t>
            </w:r>
          </w:p>
        </w:tc>
        <w:tc>
          <w:tcPr>
            <w:tcW w:w="2060" w:type="dxa"/>
            <w:tcBorders>
              <w:top w:val="single" w:sz="4" w:space="0" w:color="auto"/>
              <w:left w:val="single" w:sz="4" w:space="0" w:color="auto"/>
              <w:bottom w:val="single" w:sz="4" w:space="0" w:color="auto"/>
              <w:right w:val="single" w:sz="4" w:space="0" w:color="auto"/>
            </w:tcBorders>
            <w:vAlign w:val="center"/>
          </w:tcPr>
          <w:p w14:paraId="78B71472" w14:textId="71358E87" w:rsidR="008819F6" w:rsidRPr="00016357" w:rsidRDefault="008819F6" w:rsidP="008819F6">
            <w:pPr>
              <w:jc w:val="center"/>
              <w:rPr>
                <w:bCs/>
                <w:color w:val="000000" w:themeColor="text1"/>
              </w:rPr>
            </w:pPr>
            <w:r w:rsidRPr="00016357">
              <w:rPr>
                <w:bCs/>
                <w:color w:val="000000" w:themeColor="text1"/>
              </w:rPr>
              <w:t>121,0</w:t>
            </w:r>
          </w:p>
        </w:tc>
        <w:tc>
          <w:tcPr>
            <w:tcW w:w="2060" w:type="dxa"/>
            <w:tcBorders>
              <w:top w:val="single" w:sz="4" w:space="0" w:color="auto"/>
              <w:left w:val="single" w:sz="4" w:space="0" w:color="auto"/>
              <w:bottom w:val="single" w:sz="4" w:space="0" w:color="auto"/>
              <w:right w:val="single" w:sz="4" w:space="0" w:color="auto"/>
            </w:tcBorders>
            <w:vAlign w:val="center"/>
          </w:tcPr>
          <w:p w14:paraId="2298624F" w14:textId="0F6097C1" w:rsidR="008819F6" w:rsidRPr="008819F6" w:rsidRDefault="008819F6" w:rsidP="008819F6">
            <w:pPr>
              <w:jc w:val="center"/>
              <w:rPr>
                <w:bCs/>
                <w:color w:val="000000" w:themeColor="text1"/>
              </w:rPr>
            </w:pPr>
            <w:r w:rsidRPr="008819F6">
              <w:rPr>
                <w:bCs/>
                <w:color w:val="000000"/>
              </w:rPr>
              <w:t>-</w:t>
            </w:r>
          </w:p>
        </w:tc>
      </w:tr>
      <w:tr w:rsidR="008819F6" w:rsidRPr="00016357" w14:paraId="3B3F2D19" w14:textId="77777777" w:rsidTr="00945332">
        <w:tc>
          <w:tcPr>
            <w:tcW w:w="9286" w:type="dxa"/>
            <w:gridSpan w:val="4"/>
            <w:tcBorders>
              <w:top w:val="single" w:sz="4" w:space="0" w:color="auto"/>
              <w:left w:val="single" w:sz="4" w:space="0" w:color="auto"/>
              <w:bottom w:val="single" w:sz="4" w:space="0" w:color="auto"/>
              <w:right w:val="single" w:sz="4" w:space="0" w:color="auto"/>
            </w:tcBorders>
          </w:tcPr>
          <w:p w14:paraId="64696B1D" w14:textId="65514E69" w:rsidR="008819F6" w:rsidRPr="008819F6" w:rsidRDefault="008819F6" w:rsidP="008819F6">
            <w:pPr>
              <w:jc w:val="center"/>
              <w:rPr>
                <w:bCs/>
                <w:color w:val="000000" w:themeColor="text1"/>
              </w:rPr>
            </w:pPr>
            <w:r w:rsidRPr="008819F6">
              <w:rPr>
                <w:bCs/>
                <w:color w:val="000000" w:themeColor="text1"/>
              </w:rPr>
              <w:t>Задача 3</w:t>
            </w:r>
          </w:p>
        </w:tc>
      </w:tr>
      <w:tr w:rsidR="008819F6" w:rsidRPr="00016357" w14:paraId="5E00B68F" w14:textId="77777777" w:rsidTr="00945332">
        <w:tc>
          <w:tcPr>
            <w:tcW w:w="3106" w:type="dxa"/>
            <w:tcBorders>
              <w:top w:val="single" w:sz="4" w:space="0" w:color="auto"/>
              <w:left w:val="single" w:sz="4" w:space="0" w:color="auto"/>
              <w:bottom w:val="single" w:sz="4" w:space="0" w:color="auto"/>
              <w:right w:val="single" w:sz="4" w:space="0" w:color="auto"/>
            </w:tcBorders>
          </w:tcPr>
          <w:p w14:paraId="01B1F1B3" w14:textId="7B3290C8"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2060" w:type="dxa"/>
            <w:tcBorders>
              <w:top w:val="single" w:sz="4" w:space="0" w:color="auto"/>
              <w:left w:val="single" w:sz="4" w:space="0" w:color="auto"/>
              <w:bottom w:val="single" w:sz="4" w:space="0" w:color="auto"/>
              <w:right w:val="single" w:sz="4" w:space="0" w:color="auto"/>
            </w:tcBorders>
            <w:vAlign w:val="center"/>
          </w:tcPr>
          <w:p w14:paraId="22921CCC" w14:textId="570D8F27"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5A677D80" w14:textId="484A838F"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4F467B9B" w14:textId="35E6A9A8" w:rsidR="008819F6" w:rsidRPr="008819F6" w:rsidRDefault="008819F6" w:rsidP="008819F6">
            <w:pPr>
              <w:jc w:val="center"/>
              <w:rPr>
                <w:bCs/>
                <w:color w:val="000000" w:themeColor="text1"/>
              </w:rPr>
            </w:pPr>
            <w:r w:rsidRPr="008819F6">
              <w:rPr>
                <w:bCs/>
                <w:color w:val="000000"/>
              </w:rPr>
              <w:t>-</w:t>
            </w:r>
          </w:p>
        </w:tc>
      </w:tr>
      <w:tr w:rsidR="008819F6" w:rsidRPr="00016357" w14:paraId="3A189EE7" w14:textId="77777777" w:rsidTr="00945332">
        <w:tc>
          <w:tcPr>
            <w:tcW w:w="3106" w:type="dxa"/>
            <w:tcBorders>
              <w:top w:val="single" w:sz="4" w:space="0" w:color="auto"/>
              <w:left w:val="single" w:sz="4" w:space="0" w:color="auto"/>
              <w:bottom w:val="single" w:sz="4" w:space="0" w:color="auto"/>
              <w:right w:val="single" w:sz="4" w:space="0" w:color="auto"/>
            </w:tcBorders>
          </w:tcPr>
          <w:p w14:paraId="5C687034" w14:textId="56B0A902" w:rsidR="008819F6" w:rsidRPr="00016357" w:rsidRDefault="008819F6" w:rsidP="008819F6">
            <w:pPr>
              <w:jc w:val="both"/>
              <w:rPr>
                <w:color w:val="000000" w:themeColor="text1"/>
              </w:rPr>
            </w:pPr>
            <w:r w:rsidRPr="00016357">
              <w:rPr>
                <w:color w:val="000000" w:themeColor="text1"/>
              </w:rPr>
              <w:t>Областной бюджет</w:t>
            </w:r>
          </w:p>
        </w:tc>
        <w:tc>
          <w:tcPr>
            <w:tcW w:w="2060" w:type="dxa"/>
            <w:tcBorders>
              <w:top w:val="single" w:sz="4" w:space="0" w:color="auto"/>
              <w:left w:val="single" w:sz="4" w:space="0" w:color="auto"/>
              <w:bottom w:val="single" w:sz="4" w:space="0" w:color="auto"/>
              <w:right w:val="single" w:sz="4" w:space="0" w:color="auto"/>
            </w:tcBorders>
          </w:tcPr>
          <w:p w14:paraId="2DA55614" w14:textId="7AA4A1B4" w:rsidR="008819F6" w:rsidRPr="00016357" w:rsidRDefault="008819F6" w:rsidP="008819F6">
            <w:pPr>
              <w:jc w:val="center"/>
              <w:rPr>
                <w:color w:val="000000" w:themeColor="text1"/>
              </w:rPr>
            </w:pPr>
            <w:r w:rsidRPr="00016357">
              <w:rPr>
                <w:color w:val="000000" w:themeColor="text1"/>
              </w:rPr>
              <w:t>3 382,1</w:t>
            </w:r>
          </w:p>
        </w:tc>
        <w:tc>
          <w:tcPr>
            <w:tcW w:w="2060" w:type="dxa"/>
            <w:tcBorders>
              <w:top w:val="single" w:sz="4" w:space="0" w:color="auto"/>
              <w:left w:val="single" w:sz="4" w:space="0" w:color="auto"/>
              <w:bottom w:val="single" w:sz="4" w:space="0" w:color="auto"/>
              <w:right w:val="single" w:sz="4" w:space="0" w:color="auto"/>
            </w:tcBorders>
          </w:tcPr>
          <w:p w14:paraId="3AE41947" w14:textId="59491ECC" w:rsidR="008819F6" w:rsidRPr="00016357" w:rsidRDefault="008819F6" w:rsidP="008819F6">
            <w:pPr>
              <w:jc w:val="center"/>
              <w:rPr>
                <w:color w:val="000000" w:themeColor="text1"/>
              </w:rPr>
            </w:pPr>
            <w:r w:rsidRPr="00016357">
              <w:rPr>
                <w:color w:val="000000" w:themeColor="text1"/>
              </w:rPr>
              <w:t>3 368,3</w:t>
            </w:r>
          </w:p>
        </w:tc>
        <w:tc>
          <w:tcPr>
            <w:tcW w:w="2060" w:type="dxa"/>
            <w:tcBorders>
              <w:top w:val="single" w:sz="4" w:space="0" w:color="auto"/>
              <w:left w:val="single" w:sz="4" w:space="0" w:color="auto"/>
              <w:bottom w:val="single" w:sz="4" w:space="0" w:color="auto"/>
              <w:right w:val="single" w:sz="4" w:space="0" w:color="auto"/>
            </w:tcBorders>
          </w:tcPr>
          <w:p w14:paraId="5BAA94BB" w14:textId="500E73CE" w:rsidR="008819F6" w:rsidRPr="008819F6" w:rsidRDefault="008819F6" w:rsidP="008819F6">
            <w:pPr>
              <w:jc w:val="center"/>
              <w:rPr>
                <w:color w:val="000000" w:themeColor="text1"/>
              </w:rPr>
            </w:pPr>
            <w:r w:rsidRPr="008819F6">
              <w:rPr>
                <w:color w:val="000000"/>
              </w:rPr>
              <w:t>3 557,4</w:t>
            </w:r>
          </w:p>
        </w:tc>
      </w:tr>
      <w:tr w:rsidR="008819F6" w:rsidRPr="00016357" w14:paraId="730DFE63" w14:textId="77777777" w:rsidTr="00945332">
        <w:tc>
          <w:tcPr>
            <w:tcW w:w="3106" w:type="dxa"/>
            <w:tcBorders>
              <w:top w:val="single" w:sz="4" w:space="0" w:color="auto"/>
              <w:left w:val="single" w:sz="4" w:space="0" w:color="auto"/>
              <w:bottom w:val="single" w:sz="4" w:space="0" w:color="auto"/>
              <w:right w:val="single" w:sz="4" w:space="0" w:color="auto"/>
            </w:tcBorders>
          </w:tcPr>
          <w:p w14:paraId="5D94DD02" w14:textId="6775B7E8" w:rsidR="008819F6" w:rsidRPr="00016357" w:rsidRDefault="008819F6" w:rsidP="008819F6">
            <w:pPr>
              <w:jc w:val="both"/>
              <w:rPr>
                <w:color w:val="000000" w:themeColor="text1"/>
              </w:rPr>
            </w:pPr>
            <w:r w:rsidRPr="00016357">
              <w:rPr>
                <w:color w:val="000000" w:themeColor="text1"/>
              </w:rPr>
              <w:t>Местный бюджет</w:t>
            </w:r>
          </w:p>
        </w:tc>
        <w:tc>
          <w:tcPr>
            <w:tcW w:w="2060" w:type="dxa"/>
            <w:tcBorders>
              <w:top w:val="single" w:sz="4" w:space="0" w:color="auto"/>
              <w:left w:val="single" w:sz="4" w:space="0" w:color="auto"/>
              <w:bottom w:val="single" w:sz="4" w:space="0" w:color="auto"/>
              <w:right w:val="single" w:sz="4" w:space="0" w:color="auto"/>
            </w:tcBorders>
            <w:vAlign w:val="center"/>
          </w:tcPr>
          <w:p w14:paraId="32EF6E71" w14:textId="3CD783B7" w:rsidR="008819F6" w:rsidRPr="00016357" w:rsidRDefault="008819F6" w:rsidP="008819F6">
            <w:pPr>
              <w:jc w:val="center"/>
              <w:rPr>
                <w:bCs/>
                <w:color w:val="000000" w:themeColor="text1"/>
              </w:rPr>
            </w:pPr>
            <w:r w:rsidRPr="00016357">
              <w:rPr>
                <w:bCs/>
                <w:color w:val="000000" w:themeColor="text1"/>
              </w:rPr>
              <w:t>63 438,1</w:t>
            </w:r>
          </w:p>
        </w:tc>
        <w:tc>
          <w:tcPr>
            <w:tcW w:w="2060" w:type="dxa"/>
            <w:tcBorders>
              <w:top w:val="single" w:sz="4" w:space="0" w:color="auto"/>
              <w:left w:val="single" w:sz="4" w:space="0" w:color="auto"/>
              <w:bottom w:val="single" w:sz="4" w:space="0" w:color="auto"/>
              <w:right w:val="single" w:sz="4" w:space="0" w:color="auto"/>
            </w:tcBorders>
            <w:vAlign w:val="center"/>
          </w:tcPr>
          <w:p w14:paraId="266CC14A" w14:textId="0EA16045" w:rsidR="008819F6" w:rsidRPr="00016357" w:rsidRDefault="008819F6" w:rsidP="008819F6">
            <w:pPr>
              <w:jc w:val="center"/>
              <w:rPr>
                <w:bCs/>
                <w:color w:val="000000" w:themeColor="text1"/>
              </w:rPr>
            </w:pPr>
            <w:r w:rsidRPr="00016357">
              <w:rPr>
                <w:bCs/>
                <w:color w:val="000000" w:themeColor="text1"/>
              </w:rPr>
              <w:t>60 268,8</w:t>
            </w:r>
          </w:p>
        </w:tc>
        <w:tc>
          <w:tcPr>
            <w:tcW w:w="2060" w:type="dxa"/>
            <w:tcBorders>
              <w:top w:val="single" w:sz="4" w:space="0" w:color="auto"/>
              <w:left w:val="single" w:sz="4" w:space="0" w:color="auto"/>
              <w:bottom w:val="single" w:sz="4" w:space="0" w:color="auto"/>
              <w:right w:val="single" w:sz="4" w:space="0" w:color="auto"/>
            </w:tcBorders>
            <w:vAlign w:val="center"/>
          </w:tcPr>
          <w:p w14:paraId="353FFE5D" w14:textId="496CEEF8" w:rsidR="008819F6" w:rsidRPr="008819F6" w:rsidRDefault="008819F6" w:rsidP="008819F6">
            <w:pPr>
              <w:jc w:val="center"/>
              <w:rPr>
                <w:bCs/>
                <w:color w:val="000000" w:themeColor="text1"/>
              </w:rPr>
            </w:pPr>
            <w:r w:rsidRPr="008819F6">
              <w:rPr>
                <w:bCs/>
                <w:color w:val="000000"/>
              </w:rPr>
              <w:t>67 270,7</w:t>
            </w:r>
          </w:p>
        </w:tc>
      </w:tr>
      <w:tr w:rsidR="008819F6" w:rsidRPr="00016357" w14:paraId="560039B0" w14:textId="77777777" w:rsidTr="00945332">
        <w:tc>
          <w:tcPr>
            <w:tcW w:w="3106" w:type="dxa"/>
            <w:tcBorders>
              <w:top w:val="single" w:sz="4" w:space="0" w:color="auto"/>
              <w:left w:val="single" w:sz="4" w:space="0" w:color="auto"/>
              <w:bottom w:val="single" w:sz="4" w:space="0" w:color="auto"/>
              <w:right w:val="single" w:sz="4" w:space="0" w:color="auto"/>
            </w:tcBorders>
          </w:tcPr>
          <w:p w14:paraId="7AE51C8A" w14:textId="7F9EE108" w:rsidR="008819F6" w:rsidRPr="00016357" w:rsidRDefault="008819F6" w:rsidP="008819F6">
            <w:pPr>
              <w:jc w:val="both"/>
              <w:rPr>
                <w:color w:val="000000" w:themeColor="text1"/>
              </w:rPr>
            </w:pPr>
            <w:r w:rsidRPr="00016357">
              <w:rPr>
                <w:color w:val="000000" w:themeColor="text1"/>
              </w:rPr>
              <w:t>Внебюджетные источники</w:t>
            </w:r>
          </w:p>
        </w:tc>
        <w:tc>
          <w:tcPr>
            <w:tcW w:w="2060" w:type="dxa"/>
            <w:tcBorders>
              <w:top w:val="single" w:sz="4" w:space="0" w:color="auto"/>
              <w:left w:val="single" w:sz="4" w:space="0" w:color="auto"/>
              <w:bottom w:val="single" w:sz="4" w:space="0" w:color="auto"/>
              <w:right w:val="single" w:sz="4" w:space="0" w:color="auto"/>
            </w:tcBorders>
          </w:tcPr>
          <w:p w14:paraId="4284CEA5" w14:textId="67D868D0"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7BF87B29" w14:textId="6C412F48"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0699D154" w14:textId="0DF64CE5" w:rsidR="008819F6" w:rsidRPr="008819F6" w:rsidRDefault="008819F6" w:rsidP="008819F6">
            <w:pPr>
              <w:jc w:val="center"/>
              <w:rPr>
                <w:color w:val="000000" w:themeColor="text1"/>
              </w:rPr>
            </w:pPr>
            <w:r w:rsidRPr="008819F6">
              <w:rPr>
                <w:color w:val="000000"/>
              </w:rPr>
              <w:t>-</w:t>
            </w:r>
          </w:p>
        </w:tc>
      </w:tr>
      <w:tr w:rsidR="008819F6" w:rsidRPr="00016357" w14:paraId="30F6CEC9" w14:textId="77777777" w:rsidTr="00945332">
        <w:tc>
          <w:tcPr>
            <w:tcW w:w="3106" w:type="dxa"/>
            <w:tcBorders>
              <w:top w:val="single" w:sz="4" w:space="0" w:color="auto"/>
              <w:left w:val="single" w:sz="4" w:space="0" w:color="auto"/>
              <w:bottom w:val="single" w:sz="4" w:space="0" w:color="auto"/>
              <w:right w:val="single" w:sz="4" w:space="0" w:color="auto"/>
            </w:tcBorders>
          </w:tcPr>
          <w:p w14:paraId="61B1FB4A" w14:textId="3A83FD7C" w:rsidR="008819F6" w:rsidRPr="00016357" w:rsidRDefault="008819F6" w:rsidP="008819F6">
            <w:pPr>
              <w:jc w:val="both"/>
              <w:rPr>
                <w:color w:val="000000" w:themeColor="text1"/>
              </w:rPr>
            </w:pPr>
            <w:r w:rsidRPr="00016357">
              <w:rPr>
                <w:color w:val="000000" w:themeColor="text1"/>
              </w:rPr>
              <w:t>Всего</w:t>
            </w:r>
          </w:p>
        </w:tc>
        <w:tc>
          <w:tcPr>
            <w:tcW w:w="2060" w:type="dxa"/>
            <w:tcBorders>
              <w:top w:val="single" w:sz="4" w:space="0" w:color="auto"/>
              <w:left w:val="single" w:sz="4" w:space="0" w:color="auto"/>
              <w:bottom w:val="single" w:sz="4" w:space="0" w:color="auto"/>
              <w:right w:val="single" w:sz="4" w:space="0" w:color="auto"/>
            </w:tcBorders>
            <w:vAlign w:val="center"/>
          </w:tcPr>
          <w:p w14:paraId="0402245F" w14:textId="47DC7FAD" w:rsidR="008819F6" w:rsidRPr="00016357" w:rsidRDefault="008819F6" w:rsidP="008819F6">
            <w:pPr>
              <w:jc w:val="center"/>
              <w:rPr>
                <w:bCs/>
                <w:color w:val="000000" w:themeColor="text1"/>
              </w:rPr>
            </w:pPr>
            <w:r w:rsidRPr="00016357">
              <w:rPr>
                <w:bCs/>
                <w:color w:val="000000" w:themeColor="text1"/>
              </w:rPr>
              <w:t>66 820,2</w:t>
            </w:r>
          </w:p>
        </w:tc>
        <w:tc>
          <w:tcPr>
            <w:tcW w:w="2060" w:type="dxa"/>
            <w:tcBorders>
              <w:top w:val="single" w:sz="4" w:space="0" w:color="auto"/>
              <w:left w:val="single" w:sz="4" w:space="0" w:color="auto"/>
              <w:bottom w:val="single" w:sz="4" w:space="0" w:color="auto"/>
              <w:right w:val="single" w:sz="4" w:space="0" w:color="auto"/>
            </w:tcBorders>
            <w:vAlign w:val="center"/>
          </w:tcPr>
          <w:p w14:paraId="613A05DC" w14:textId="33527647" w:rsidR="008819F6" w:rsidRPr="00016357" w:rsidRDefault="008819F6" w:rsidP="008819F6">
            <w:pPr>
              <w:jc w:val="center"/>
              <w:rPr>
                <w:bCs/>
                <w:color w:val="000000" w:themeColor="text1"/>
              </w:rPr>
            </w:pPr>
            <w:r w:rsidRPr="00016357">
              <w:rPr>
                <w:bCs/>
                <w:color w:val="000000" w:themeColor="text1"/>
              </w:rPr>
              <w:t>63 637,1</w:t>
            </w:r>
          </w:p>
        </w:tc>
        <w:tc>
          <w:tcPr>
            <w:tcW w:w="2060" w:type="dxa"/>
            <w:tcBorders>
              <w:top w:val="single" w:sz="4" w:space="0" w:color="auto"/>
              <w:left w:val="single" w:sz="4" w:space="0" w:color="auto"/>
              <w:bottom w:val="single" w:sz="4" w:space="0" w:color="auto"/>
              <w:right w:val="single" w:sz="4" w:space="0" w:color="auto"/>
            </w:tcBorders>
            <w:vAlign w:val="center"/>
          </w:tcPr>
          <w:p w14:paraId="09FFAF5A" w14:textId="775905E4" w:rsidR="008819F6" w:rsidRPr="008819F6" w:rsidRDefault="008819F6" w:rsidP="008819F6">
            <w:pPr>
              <w:jc w:val="center"/>
              <w:rPr>
                <w:bCs/>
                <w:color w:val="000000" w:themeColor="text1"/>
              </w:rPr>
            </w:pPr>
            <w:r w:rsidRPr="008819F6">
              <w:rPr>
                <w:bCs/>
                <w:color w:val="000000"/>
              </w:rPr>
              <w:t>70 828,1</w:t>
            </w:r>
          </w:p>
        </w:tc>
      </w:tr>
      <w:tr w:rsidR="008819F6" w:rsidRPr="00016357" w14:paraId="34216379" w14:textId="77777777" w:rsidTr="00945332">
        <w:tc>
          <w:tcPr>
            <w:tcW w:w="9286" w:type="dxa"/>
            <w:gridSpan w:val="4"/>
            <w:tcBorders>
              <w:top w:val="single" w:sz="4" w:space="0" w:color="auto"/>
              <w:left w:val="single" w:sz="4" w:space="0" w:color="auto"/>
              <w:bottom w:val="single" w:sz="4" w:space="0" w:color="auto"/>
              <w:right w:val="single" w:sz="4" w:space="0" w:color="auto"/>
            </w:tcBorders>
          </w:tcPr>
          <w:p w14:paraId="0767CC9D" w14:textId="1066A34C" w:rsidR="008819F6" w:rsidRPr="008819F6" w:rsidRDefault="008819F6" w:rsidP="008819F6">
            <w:pPr>
              <w:jc w:val="center"/>
              <w:rPr>
                <w:bCs/>
                <w:color w:val="000000" w:themeColor="text1"/>
              </w:rPr>
            </w:pPr>
            <w:r w:rsidRPr="008819F6">
              <w:rPr>
                <w:bCs/>
                <w:color w:val="000000" w:themeColor="text1"/>
              </w:rPr>
              <w:t>Задача 4</w:t>
            </w:r>
          </w:p>
        </w:tc>
      </w:tr>
      <w:tr w:rsidR="008819F6" w:rsidRPr="00016357" w14:paraId="75735660" w14:textId="77777777" w:rsidTr="00945332">
        <w:tc>
          <w:tcPr>
            <w:tcW w:w="3106" w:type="dxa"/>
            <w:tcBorders>
              <w:top w:val="single" w:sz="4" w:space="0" w:color="auto"/>
              <w:left w:val="single" w:sz="4" w:space="0" w:color="auto"/>
              <w:bottom w:val="single" w:sz="4" w:space="0" w:color="auto"/>
              <w:right w:val="single" w:sz="4" w:space="0" w:color="auto"/>
            </w:tcBorders>
          </w:tcPr>
          <w:p w14:paraId="7FF1FAE2" w14:textId="4B2A2806"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2060" w:type="dxa"/>
            <w:tcBorders>
              <w:top w:val="single" w:sz="4" w:space="0" w:color="auto"/>
              <w:left w:val="single" w:sz="4" w:space="0" w:color="auto"/>
              <w:bottom w:val="single" w:sz="4" w:space="0" w:color="auto"/>
              <w:right w:val="single" w:sz="4" w:space="0" w:color="auto"/>
            </w:tcBorders>
            <w:vAlign w:val="center"/>
          </w:tcPr>
          <w:p w14:paraId="0132BFD1" w14:textId="77052447"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12F57764" w14:textId="0BFAED08"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6DF1EF39" w14:textId="24C3C9AC" w:rsidR="008819F6" w:rsidRPr="008819F6" w:rsidRDefault="008819F6" w:rsidP="008819F6">
            <w:pPr>
              <w:jc w:val="center"/>
              <w:rPr>
                <w:bCs/>
                <w:color w:val="000000" w:themeColor="text1"/>
              </w:rPr>
            </w:pPr>
            <w:r w:rsidRPr="008819F6">
              <w:rPr>
                <w:bCs/>
                <w:color w:val="000000"/>
              </w:rPr>
              <w:t>-</w:t>
            </w:r>
          </w:p>
        </w:tc>
      </w:tr>
      <w:tr w:rsidR="008819F6" w:rsidRPr="00016357" w14:paraId="709750DE" w14:textId="77777777" w:rsidTr="00945332">
        <w:tc>
          <w:tcPr>
            <w:tcW w:w="3106" w:type="dxa"/>
            <w:tcBorders>
              <w:top w:val="single" w:sz="4" w:space="0" w:color="auto"/>
              <w:left w:val="single" w:sz="4" w:space="0" w:color="auto"/>
              <w:bottom w:val="single" w:sz="4" w:space="0" w:color="auto"/>
              <w:right w:val="single" w:sz="4" w:space="0" w:color="auto"/>
            </w:tcBorders>
          </w:tcPr>
          <w:p w14:paraId="64C5A26D" w14:textId="7BC13FB8" w:rsidR="008819F6" w:rsidRPr="00016357" w:rsidRDefault="008819F6" w:rsidP="008819F6">
            <w:pPr>
              <w:jc w:val="both"/>
              <w:rPr>
                <w:color w:val="000000" w:themeColor="text1"/>
              </w:rPr>
            </w:pPr>
            <w:r w:rsidRPr="00016357">
              <w:rPr>
                <w:color w:val="000000" w:themeColor="text1"/>
              </w:rPr>
              <w:t>Областной бюджет</w:t>
            </w:r>
          </w:p>
        </w:tc>
        <w:tc>
          <w:tcPr>
            <w:tcW w:w="2060" w:type="dxa"/>
            <w:tcBorders>
              <w:top w:val="single" w:sz="4" w:space="0" w:color="auto"/>
              <w:left w:val="single" w:sz="4" w:space="0" w:color="auto"/>
              <w:bottom w:val="single" w:sz="4" w:space="0" w:color="auto"/>
              <w:right w:val="single" w:sz="4" w:space="0" w:color="auto"/>
            </w:tcBorders>
          </w:tcPr>
          <w:p w14:paraId="0CF50BB0" w14:textId="5782092B"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2FCE1B7B" w14:textId="3E39CB6C"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11010E89" w14:textId="105EBC9A" w:rsidR="008819F6" w:rsidRPr="008819F6" w:rsidRDefault="008819F6" w:rsidP="008819F6">
            <w:pPr>
              <w:jc w:val="center"/>
              <w:rPr>
                <w:color w:val="000000" w:themeColor="text1"/>
              </w:rPr>
            </w:pPr>
            <w:r w:rsidRPr="008819F6">
              <w:rPr>
                <w:color w:val="000000"/>
              </w:rPr>
              <w:t>-</w:t>
            </w:r>
          </w:p>
        </w:tc>
      </w:tr>
      <w:tr w:rsidR="008819F6" w:rsidRPr="00016357" w14:paraId="7881DBE3" w14:textId="77777777" w:rsidTr="00945332">
        <w:tc>
          <w:tcPr>
            <w:tcW w:w="3106" w:type="dxa"/>
            <w:tcBorders>
              <w:top w:val="single" w:sz="4" w:space="0" w:color="auto"/>
              <w:left w:val="single" w:sz="4" w:space="0" w:color="auto"/>
              <w:bottom w:val="single" w:sz="4" w:space="0" w:color="auto"/>
              <w:right w:val="single" w:sz="4" w:space="0" w:color="auto"/>
            </w:tcBorders>
          </w:tcPr>
          <w:p w14:paraId="78065034" w14:textId="647F5C65" w:rsidR="008819F6" w:rsidRPr="00016357" w:rsidRDefault="008819F6" w:rsidP="008819F6">
            <w:pPr>
              <w:jc w:val="both"/>
              <w:rPr>
                <w:color w:val="000000" w:themeColor="text1"/>
              </w:rPr>
            </w:pPr>
            <w:r w:rsidRPr="00016357">
              <w:rPr>
                <w:color w:val="000000" w:themeColor="text1"/>
              </w:rPr>
              <w:t>Местный бюджет</w:t>
            </w:r>
          </w:p>
        </w:tc>
        <w:tc>
          <w:tcPr>
            <w:tcW w:w="2060" w:type="dxa"/>
            <w:tcBorders>
              <w:top w:val="single" w:sz="4" w:space="0" w:color="auto"/>
              <w:left w:val="single" w:sz="4" w:space="0" w:color="auto"/>
              <w:bottom w:val="single" w:sz="4" w:space="0" w:color="auto"/>
              <w:right w:val="single" w:sz="4" w:space="0" w:color="auto"/>
            </w:tcBorders>
            <w:vAlign w:val="center"/>
          </w:tcPr>
          <w:p w14:paraId="253FC8F6" w14:textId="2FC14E04" w:rsidR="008819F6" w:rsidRPr="00016357" w:rsidRDefault="008819F6" w:rsidP="008819F6">
            <w:pPr>
              <w:jc w:val="center"/>
              <w:rPr>
                <w:bCs/>
                <w:color w:val="000000" w:themeColor="text1"/>
              </w:rPr>
            </w:pPr>
            <w:r w:rsidRPr="00016357">
              <w:rPr>
                <w:bCs/>
                <w:color w:val="000000" w:themeColor="text1"/>
              </w:rPr>
              <w:t>560,6</w:t>
            </w:r>
          </w:p>
        </w:tc>
        <w:tc>
          <w:tcPr>
            <w:tcW w:w="2060" w:type="dxa"/>
            <w:tcBorders>
              <w:top w:val="single" w:sz="4" w:space="0" w:color="auto"/>
              <w:left w:val="single" w:sz="4" w:space="0" w:color="auto"/>
              <w:bottom w:val="single" w:sz="4" w:space="0" w:color="auto"/>
              <w:right w:val="single" w:sz="4" w:space="0" w:color="auto"/>
            </w:tcBorders>
            <w:vAlign w:val="center"/>
          </w:tcPr>
          <w:p w14:paraId="1B0D58C4" w14:textId="56352ABC" w:rsidR="008819F6" w:rsidRPr="00016357" w:rsidRDefault="008819F6" w:rsidP="008819F6">
            <w:pPr>
              <w:jc w:val="center"/>
              <w:rPr>
                <w:bCs/>
                <w:color w:val="000000" w:themeColor="text1"/>
              </w:rPr>
            </w:pPr>
            <w:r w:rsidRPr="00016357">
              <w:rPr>
                <w:bCs/>
                <w:color w:val="000000" w:themeColor="text1"/>
              </w:rPr>
              <w:t>512,2</w:t>
            </w:r>
          </w:p>
        </w:tc>
        <w:tc>
          <w:tcPr>
            <w:tcW w:w="2060" w:type="dxa"/>
            <w:tcBorders>
              <w:top w:val="single" w:sz="4" w:space="0" w:color="auto"/>
              <w:left w:val="single" w:sz="4" w:space="0" w:color="auto"/>
              <w:bottom w:val="single" w:sz="4" w:space="0" w:color="auto"/>
              <w:right w:val="single" w:sz="4" w:space="0" w:color="auto"/>
            </w:tcBorders>
            <w:vAlign w:val="center"/>
          </w:tcPr>
          <w:p w14:paraId="6A13110C" w14:textId="54051CBA" w:rsidR="008819F6" w:rsidRPr="008819F6" w:rsidRDefault="008819F6" w:rsidP="008819F6">
            <w:pPr>
              <w:jc w:val="center"/>
              <w:rPr>
                <w:bCs/>
                <w:color w:val="000000" w:themeColor="text1"/>
              </w:rPr>
            </w:pPr>
            <w:r w:rsidRPr="008819F6">
              <w:rPr>
                <w:bCs/>
                <w:color w:val="000000"/>
              </w:rPr>
              <w:t>14,3</w:t>
            </w:r>
          </w:p>
        </w:tc>
      </w:tr>
      <w:tr w:rsidR="008819F6" w:rsidRPr="00016357" w14:paraId="193EE0C6" w14:textId="77777777" w:rsidTr="00945332">
        <w:tc>
          <w:tcPr>
            <w:tcW w:w="3106" w:type="dxa"/>
            <w:tcBorders>
              <w:top w:val="single" w:sz="4" w:space="0" w:color="auto"/>
              <w:left w:val="single" w:sz="4" w:space="0" w:color="auto"/>
              <w:bottom w:val="single" w:sz="4" w:space="0" w:color="auto"/>
              <w:right w:val="single" w:sz="4" w:space="0" w:color="auto"/>
            </w:tcBorders>
          </w:tcPr>
          <w:p w14:paraId="28DD8E33" w14:textId="0511F1CD" w:rsidR="008819F6" w:rsidRPr="00016357" w:rsidRDefault="008819F6" w:rsidP="008819F6">
            <w:pPr>
              <w:jc w:val="both"/>
              <w:rPr>
                <w:color w:val="000000" w:themeColor="text1"/>
              </w:rPr>
            </w:pPr>
            <w:r w:rsidRPr="00016357">
              <w:rPr>
                <w:color w:val="000000" w:themeColor="text1"/>
              </w:rPr>
              <w:t>Внебюджетные источники</w:t>
            </w:r>
          </w:p>
        </w:tc>
        <w:tc>
          <w:tcPr>
            <w:tcW w:w="2060" w:type="dxa"/>
            <w:tcBorders>
              <w:top w:val="single" w:sz="4" w:space="0" w:color="auto"/>
              <w:left w:val="single" w:sz="4" w:space="0" w:color="auto"/>
              <w:bottom w:val="single" w:sz="4" w:space="0" w:color="auto"/>
              <w:right w:val="single" w:sz="4" w:space="0" w:color="auto"/>
            </w:tcBorders>
          </w:tcPr>
          <w:p w14:paraId="56A50262" w14:textId="72D9CB19"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13594ADD" w14:textId="54E5DC33"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6399AAEB" w14:textId="27AD8C11" w:rsidR="008819F6" w:rsidRPr="008819F6" w:rsidRDefault="008819F6" w:rsidP="008819F6">
            <w:pPr>
              <w:jc w:val="center"/>
              <w:rPr>
                <w:color w:val="000000" w:themeColor="text1"/>
              </w:rPr>
            </w:pPr>
            <w:r w:rsidRPr="008819F6">
              <w:rPr>
                <w:color w:val="000000"/>
              </w:rPr>
              <w:t>-</w:t>
            </w:r>
          </w:p>
        </w:tc>
      </w:tr>
      <w:tr w:rsidR="008819F6" w:rsidRPr="00016357" w14:paraId="54A27410" w14:textId="77777777" w:rsidTr="00945332">
        <w:tc>
          <w:tcPr>
            <w:tcW w:w="3106" w:type="dxa"/>
            <w:tcBorders>
              <w:top w:val="single" w:sz="4" w:space="0" w:color="auto"/>
              <w:left w:val="single" w:sz="4" w:space="0" w:color="auto"/>
              <w:bottom w:val="single" w:sz="4" w:space="0" w:color="auto"/>
              <w:right w:val="single" w:sz="4" w:space="0" w:color="auto"/>
            </w:tcBorders>
          </w:tcPr>
          <w:p w14:paraId="1C41D8E2" w14:textId="0D3C5BD8" w:rsidR="008819F6" w:rsidRPr="00016357" w:rsidRDefault="008819F6" w:rsidP="008819F6">
            <w:pPr>
              <w:jc w:val="both"/>
              <w:rPr>
                <w:color w:val="000000" w:themeColor="text1"/>
              </w:rPr>
            </w:pPr>
            <w:r w:rsidRPr="00016357">
              <w:rPr>
                <w:color w:val="000000" w:themeColor="text1"/>
              </w:rPr>
              <w:t>Всего</w:t>
            </w:r>
          </w:p>
        </w:tc>
        <w:tc>
          <w:tcPr>
            <w:tcW w:w="2060" w:type="dxa"/>
            <w:tcBorders>
              <w:top w:val="single" w:sz="4" w:space="0" w:color="auto"/>
              <w:left w:val="single" w:sz="4" w:space="0" w:color="auto"/>
              <w:bottom w:val="single" w:sz="4" w:space="0" w:color="auto"/>
              <w:right w:val="single" w:sz="4" w:space="0" w:color="auto"/>
            </w:tcBorders>
            <w:vAlign w:val="center"/>
          </w:tcPr>
          <w:p w14:paraId="252A1E7C" w14:textId="06B3B28B" w:rsidR="008819F6" w:rsidRPr="00016357" w:rsidRDefault="008819F6" w:rsidP="008819F6">
            <w:pPr>
              <w:jc w:val="center"/>
              <w:rPr>
                <w:bCs/>
                <w:color w:val="000000" w:themeColor="text1"/>
              </w:rPr>
            </w:pPr>
            <w:r w:rsidRPr="00016357">
              <w:rPr>
                <w:bCs/>
                <w:color w:val="000000" w:themeColor="text1"/>
              </w:rPr>
              <w:t>560,6</w:t>
            </w:r>
          </w:p>
        </w:tc>
        <w:tc>
          <w:tcPr>
            <w:tcW w:w="2060" w:type="dxa"/>
            <w:tcBorders>
              <w:top w:val="single" w:sz="4" w:space="0" w:color="auto"/>
              <w:left w:val="single" w:sz="4" w:space="0" w:color="auto"/>
              <w:bottom w:val="single" w:sz="4" w:space="0" w:color="auto"/>
              <w:right w:val="single" w:sz="4" w:space="0" w:color="auto"/>
            </w:tcBorders>
            <w:vAlign w:val="center"/>
          </w:tcPr>
          <w:p w14:paraId="5BE0405B" w14:textId="2B35D747" w:rsidR="008819F6" w:rsidRPr="00016357" w:rsidRDefault="008819F6" w:rsidP="008819F6">
            <w:pPr>
              <w:jc w:val="center"/>
              <w:rPr>
                <w:bCs/>
                <w:color w:val="000000" w:themeColor="text1"/>
              </w:rPr>
            </w:pPr>
            <w:r w:rsidRPr="00016357">
              <w:rPr>
                <w:bCs/>
                <w:color w:val="000000" w:themeColor="text1"/>
              </w:rPr>
              <w:t>512,2</w:t>
            </w:r>
          </w:p>
        </w:tc>
        <w:tc>
          <w:tcPr>
            <w:tcW w:w="2060" w:type="dxa"/>
            <w:tcBorders>
              <w:top w:val="single" w:sz="4" w:space="0" w:color="auto"/>
              <w:left w:val="single" w:sz="4" w:space="0" w:color="auto"/>
              <w:bottom w:val="single" w:sz="4" w:space="0" w:color="auto"/>
              <w:right w:val="single" w:sz="4" w:space="0" w:color="auto"/>
            </w:tcBorders>
            <w:vAlign w:val="center"/>
          </w:tcPr>
          <w:p w14:paraId="4511BD92" w14:textId="71072C0D" w:rsidR="008819F6" w:rsidRPr="008819F6" w:rsidRDefault="008819F6" w:rsidP="008819F6">
            <w:pPr>
              <w:jc w:val="center"/>
              <w:rPr>
                <w:bCs/>
                <w:color w:val="000000" w:themeColor="text1"/>
              </w:rPr>
            </w:pPr>
            <w:r w:rsidRPr="008819F6">
              <w:rPr>
                <w:bCs/>
                <w:color w:val="000000"/>
              </w:rPr>
              <w:t>14,3</w:t>
            </w:r>
          </w:p>
        </w:tc>
      </w:tr>
      <w:tr w:rsidR="008819F6" w:rsidRPr="00016357" w14:paraId="225A6DEB" w14:textId="77777777" w:rsidTr="00945332">
        <w:tc>
          <w:tcPr>
            <w:tcW w:w="9286" w:type="dxa"/>
            <w:gridSpan w:val="4"/>
            <w:tcBorders>
              <w:top w:val="single" w:sz="4" w:space="0" w:color="auto"/>
              <w:left w:val="single" w:sz="4" w:space="0" w:color="auto"/>
              <w:bottom w:val="single" w:sz="4" w:space="0" w:color="auto"/>
              <w:right w:val="single" w:sz="4" w:space="0" w:color="auto"/>
            </w:tcBorders>
          </w:tcPr>
          <w:p w14:paraId="774B6479" w14:textId="10819D6C" w:rsidR="008819F6" w:rsidRPr="008819F6" w:rsidRDefault="008819F6" w:rsidP="008819F6">
            <w:pPr>
              <w:jc w:val="center"/>
              <w:rPr>
                <w:bCs/>
                <w:color w:val="000000" w:themeColor="text1"/>
              </w:rPr>
            </w:pPr>
            <w:r w:rsidRPr="008819F6">
              <w:rPr>
                <w:color w:val="000000" w:themeColor="text1"/>
              </w:rPr>
              <w:t>Итого по подпрограмме</w:t>
            </w:r>
          </w:p>
        </w:tc>
      </w:tr>
      <w:tr w:rsidR="008819F6" w:rsidRPr="00016357" w14:paraId="40E204EC" w14:textId="77777777" w:rsidTr="00945332">
        <w:tc>
          <w:tcPr>
            <w:tcW w:w="3106" w:type="dxa"/>
            <w:tcBorders>
              <w:top w:val="single" w:sz="4" w:space="0" w:color="auto"/>
              <w:left w:val="single" w:sz="4" w:space="0" w:color="auto"/>
              <w:bottom w:val="single" w:sz="4" w:space="0" w:color="auto"/>
              <w:right w:val="single" w:sz="4" w:space="0" w:color="auto"/>
            </w:tcBorders>
          </w:tcPr>
          <w:p w14:paraId="0237A2DF" w14:textId="087D8FAE"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2060" w:type="dxa"/>
            <w:tcBorders>
              <w:top w:val="single" w:sz="4" w:space="0" w:color="auto"/>
              <w:left w:val="single" w:sz="4" w:space="0" w:color="auto"/>
              <w:bottom w:val="single" w:sz="4" w:space="0" w:color="auto"/>
              <w:right w:val="single" w:sz="4" w:space="0" w:color="auto"/>
            </w:tcBorders>
            <w:vAlign w:val="center"/>
          </w:tcPr>
          <w:p w14:paraId="2B6FF7F7" w14:textId="483F414F"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018885FE" w14:textId="067C345B" w:rsidR="008819F6" w:rsidRPr="00016357" w:rsidRDefault="008819F6" w:rsidP="008819F6">
            <w:pPr>
              <w:jc w:val="center"/>
              <w:rPr>
                <w:bCs/>
                <w:color w:val="000000" w:themeColor="text1"/>
              </w:rPr>
            </w:pPr>
            <w:r w:rsidRPr="00016357">
              <w:rPr>
                <w:bCs/>
                <w:color w:val="000000" w:themeColor="text1"/>
              </w:rPr>
              <w:t>-</w:t>
            </w:r>
          </w:p>
        </w:tc>
        <w:tc>
          <w:tcPr>
            <w:tcW w:w="2060" w:type="dxa"/>
            <w:tcBorders>
              <w:top w:val="single" w:sz="4" w:space="0" w:color="auto"/>
              <w:left w:val="single" w:sz="4" w:space="0" w:color="auto"/>
              <w:bottom w:val="single" w:sz="4" w:space="0" w:color="auto"/>
              <w:right w:val="single" w:sz="4" w:space="0" w:color="auto"/>
            </w:tcBorders>
            <w:vAlign w:val="center"/>
          </w:tcPr>
          <w:p w14:paraId="6D8921C9" w14:textId="01C258A6" w:rsidR="008819F6" w:rsidRPr="008819F6" w:rsidRDefault="008819F6" w:rsidP="008819F6">
            <w:pPr>
              <w:jc w:val="center"/>
              <w:rPr>
                <w:bCs/>
                <w:color w:val="000000" w:themeColor="text1"/>
              </w:rPr>
            </w:pPr>
            <w:r w:rsidRPr="008819F6">
              <w:rPr>
                <w:bCs/>
                <w:color w:val="000000"/>
              </w:rPr>
              <w:t>-</w:t>
            </w:r>
          </w:p>
        </w:tc>
      </w:tr>
      <w:tr w:rsidR="008819F6" w:rsidRPr="00016357" w14:paraId="2BB11892" w14:textId="77777777" w:rsidTr="00945332">
        <w:tc>
          <w:tcPr>
            <w:tcW w:w="3106" w:type="dxa"/>
            <w:tcBorders>
              <w:top w:val="single" w:sz="4" w:space="0" w:color="auto"/>
              <w:left w:val="single" w:sz="4" w:space="0" w:color="auto"/>
              <w:bottom w:val="single" w:sz="4" w:space="0" w:color="auto"/>
              <w:right w:val="single" w:sz="4" w:space="0" w:color="auto"/>
            </w:tcBorders>
          </w:tcPr>
          <w:p w14:paraId="39E39C24" w14:textId="17906AD8" w:rsidR="008819F6" w:rsidRPr="00016357" w:rsidRDefault="008819F6" w:rsidP="008819F6">
            <w:pPr>
              <w:jc w:val="both"/>
              <w:rPr>
                <w:color w:val="000000" w:themeColor="text1"/>
              </w:rPr>
            </w:pPr>
            <w:r w:rsidRPr="00016357">
              <w:rPr>
                <w:color w:val="000000" w:themeColor="text1"/>
              </w:rPr>
              <w:t>Областной бюджет</w:t>
            </w:r>
          </w:p>
        </w:tc>
        <w:tc>
          <w:tcPr>
            <w:tcW w:w="2060" w:type="dxa"/>
            <w:tcBorders>
              <w:top w:val="single" w:sz="4" w:space="0" w:color="auto"/>
              <w:left w:val="single" w:sz="4" w:space="0" w:color="auto"/>
              <w:bottom w:val="single" w:sz="4" w:space="0" w:color="auto"/>
              <w:right w:val="single" w:sz="4" w:space="0" w:color="auto"/>
            </w:tcBorders>
          </w:tcPr>
          <w:p w14:paraId="6BE9D2B7" w14:textId="6095F2C1" w:rsidR="008819F6" w:rsidRPr="00016357" w:rsidRDefault="008819F6" w:rsidP="008819F6">
            <w:pPr>
              <w:jc w:val="center"/>
              <w:rPr>
                <w:color w:val="000000" w:themeColor="text1"/>
              </w:rPr>
            </w:pPr>
            <w:r w:rsidRPr="00016357">
              <w:rPr>
                <w:color w:val="000000" w:themeColor="text1"/>
              </w:rPr>
              <w:t>3 382,1</w:t>
            </w:r>
          </w:p>
        </w:tc>
        <w:tc>
          <w:tcPr>
            <w:tcW w:w="2060" w:type="dxa"/>
            <w:tcBorders>
              <w:top w:val="single" w:sz="4" w:space="0" w:color="auto"/>
              <w:left w:val="single" w:sz="4" w:space="0" w:color="auto"/>
              <w:bottom w:val="single" w:sz="4" w:space="0" w:color="auto"/>
              <w:right w:val="single" w:sz="4" w:space="0" w:color="auto"/>
            </w:tcBorders>
          </w:tcPr>
          <w:p w14:paraId="044594D2" w14:textId="48BDFEBD" w:rsidR="008819F6" w:rsidRPr="00016357" w:rsidRDefault="008819F6" w:rsidP="008819F6">
            <w:pPr>
              <w:jc w:val="center"/>
              <w:rPr>
                <w:color w:val="000000" w:themeColor="text1"/>
              </w:rPr>
            </w:pPr>
            <w:r w:rsidRPr="00016357">
              <w:rPr>
                <w:color w:val="000000" w:themeColor="text1"/>
              </w:rPr>
              <w:t>3 368,3</w:t>
            </w:r>
          </w:p>
        </w:tc>
        <w:tc>
          <w:tcPr>
            <w:tcW w:w="2060" w:type="dxa"/>
            <w:tcBorders>
              <w:top w:val="single" w:sz="4" w:space="0" w:color="auto"/>
              <w:left w:val="single" w:sz="4" w:space="0" w:color="auto"/>
              <w:bottom w:val="single" w:sz="4" w:space="0" w:color="auto"/>
              <w:right w:val="single" w:sz="4" w:space="0" w:color="auto"/>
            </w:tcBorders>
          </w:tcPr>
          <w:p w14:paraId="7C6AE3C6" w14:textId="11B657E0" w:rsidR="008819F6" w:rsidRPr="008819F6" w:rsidRDefault="008819F6" w:rsidP="008819F6">
            <w:pPr>
              <w:jc w:val="center"/>
              <w:rPr>
                <w:color w:val="000000" w:themeColor="text1"/>
              </w:rPr>
            </w:pPr>
            <w:r w:rsidRPr="008819F6">
              <w:rPr>
                <w:color w:val="000000"/>
              </w:rPr>
              <w:t>3 557,4</w:t>
            </w:r>
          </w:p>
        </w:tc>
      </w:tr>
      <w:tr w:rsidR="008819F6" w:rsidRPr="00016357" w14:paraId="1631486A" w14:textId="77777777" w:rsidTr="00945332">
        <w:tc>
          <w:tcPr>
            <w:tcW w:w="3106" w:type="dxa"/>
            <w:tcBorders>
              <w:top w:val="single" w:sz="4" w:space="0" w:color="auto"/>
              <w:left w:val="single" w:sz="4" w:space="0" w:color="auto"/>
              <w:bottom w:val="single" w:sz="4" w:space="0" w:color="auto"/>
              <w:right w:val="single" w:sz="4" w:space="0" w:color="auto"/>
            </w:tcBorders>
          </w:tcPr>
          <w:p w14:paraId="44085369" w14:textId="0616547E" w:rsidR="008819F6" w:rsidRPr="00016357" w:rsidRDefault="008819F6" w:rsidP="008819F6">
            <w:pPr>
              <w:jc w:val="both"/>
              <w:rPr>
                <w:color w:val="000000" w:themeColor="text1"/>
              </w:rPr>
            </w:pPr>
            <w:r w:rsidRPr="00016357">
              <w:rPr>
                <w:color w:val="000000" w:themeColor="text1"/>
              </w:rPr>
              <w:t>Местный бюджет</w:t>
            </w:r>
          </w:p>
        </w:tc>
        <w:tc>
          <w:tcPr>
            <w:tcW w:w="2060" w:type="dxa"/>
            <w:tcBorders>
              <w:top w:val="single" w:sz="4" w:space="0" w:color="auto"/>
              <w:left w:val="single" w:sz="4" w:space="0" w:color="auto"/>
              <w:bottom w:val="single" w:sz="4" w:space="0" w:color="auto"/>
              <w:right w:val="single" w:sz="4" w:space="0" w:color="auto"/>
            </w:tcBorders>
            <w:vAlign w:val="center"/>
          </w:tcPr>
          <w:p w14:paraId="0E74A9BB" w14:textId="150E5FDD" w:rsidR="008819F6" w:rsidRPr="00016357" w:rsidRDefault="008819F6" w:rsidP="008819F6">
            <w:pPr>
              <w:jc w:val="center"/>
              <w:rPr>
                <w:bCs/>
                <w:color w:val="000000" w:themeColor="text1"/>
              </w:rPr>
            </w:pPr>
            <w:r w:rsidRPr="00016357">
              <w:rPr>
                <w:bCs/>
                <w:color w:val="000000" w:themeColor="text1"/>
              </w:rPr>
              <w:t>66 546,9</w:t>
            </w:r>
          </w:p>
        </w:tc>
        <w:tc>
          <w:tcPr>
            <w:tcW w:w="2060" w:type="dxa"/>
            <w:tcBorders>
              <w:top w:val="single" w:sz="4" w:space="0" w:color="auto"/>
              <w:left w:val="single" w:sz="4" w:space="0" w:color="auto"/>
              <w:bottom w:val="single" w:sz="4" w:space="0" w:color="auto"/>
              <w:right w:val="single" w:sz="4" w:space="0" w:color="auto"/>
            </w:tcBorders>
            <w:vAlign w:val="center"/>
          </w:tcPr>
          <w:p w14:paraId="2CA02275" w14:textId="50B306CF" w:rsidR="008819F6" w:rsidRPr="00016357" w:rsidRDefault="008819F6" w:rsidP="008819F6">
            <w:pPr>
              <w:jc w:val="center"/>
              <w:rPr>
                <w:bCs/>
                <w:color w:val="000000" w:themeColor="text1"/>
              </w:rPr>
            </w:pPr>
            <w:r w:rsidRPr="00016357">
              <w:rPr>
                <w:bCs/>
                <w:color w:val="000000" w:themeColor="text1"/>
              </w:rPr>
              <w:t>62 004,9</w:t>
            </w:r>
          </w:p>
        </w:tc>
        <w:tc>
          <w:tcPr>
            <w:tcW w:w="2060" w:type="dxa"/>
            <w:tcBorders>
              <w:top w:val="single" w:sz="4" w:space="0" w:color="auto"/>
              <w:left w:val="single" w:sz="4" w:space="0" w:color="auto"/>
              <w:bottom w:val="single" w:sz="4" w:space="0" w:color="auto"/>
              <w:right w:val="single" w:sz="4" w:space="0" w:color="auto"/>
            </w:tcBorders>
            <w:vAlign w:val="center"/>
          </w:tcPr>
          <w:p w14:paraId="1656ACD6" w14:textId="48F7FA2D" w:rsidR="008819F6" w:rsidRPr="008819F6" w:rsidRDefault="008819F6" w:rsidP="008819F6">
            <w:pPr>
              <w:jc w:val="center"/>
              <w:rPr>
                <w:bCs/>
                <w:color w:val="000000" w:themeColor="text1"/>
              </w:rPr>
            </w:pPr>
            <w:r w:rsidRPr="008819F6">
              <w:rPr>
                <w:bCs/>
                <w:color w:val="000000"/>
              </w:rPr>
              <w:t>67 356,3</w:t>
            </w:r>
          </w:p>
        </w:tc>
      </w:tr>
      <w:tr w:rsidR="008819F6" w:rsidRPr="00016357" w14:paraId="3589F6C2" w14:textId="77777777" w:rsidTr="00945332">
        <w:tc>
          <w:tcPr>
            <w:tcW w:w="3106" w:type="dxa"/>
            <w:tcBorders>
              <w:top w:val="single" w:sz="4" w:space="0" w:color="auto"/>
              <w:left w:val="single" w:sz="4" w:space="0" w:color="auto"/>
              <w:bottom w:val="single" w:sz="4" w:space="0" w:color="auto"/>
              <w:right w:val="single" w:sz="4" w:space="0" w:color="auto"/>
            </w:tcBorders>
          </w:tcPr>
          <w:p w14:paraId="7BB3C699" w14:textId="2B98BDC2" w:rsidR="008819F6" w:rsidRPr="00016357" w:rsidRDefault="008819F6" w:rsidP="008819F6">
            <w:pPr>
              <w:jc w:val="both"/>
              <w:rPr>
                <w:color w:val="000000" w:themeColor="text1"/>
              </w:rPr>
            </w:pPr>
            <w:r w:rsidRPr="00016357">
              <w:rPr>
                <w:color w:val="000000" w:themeColor="text1"/>
              </w:rPr>
              <w:t>Внебюджетные источники</w:t>
            </w:r>
          </w:p>
        </w:tc>
        <w:tc>
          <w:tcPr>
            <w:tcW w:w="2060" w:type="dxa"/>
            <w:tcBorders>
              <w:top w:val="single" w:sz="4" w:space="0" w:color="auto"/>
              <w:left w:val="single" w:sz="4" w:space="0" w:color="auto"/>
              <w:bottom w:val="single" w:sz="4" w:space="0" w:color="auto"/>
              <w:right w:val="single" w:sz="4" w:space="0" w:color="auto"/>
            </w:tcBorders>
          </w:tcPr>
          <w:p w14:paraId="3AD6CF59" w14:textId="2F7E67E4"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5DDD553C" w14:textId="6759D01D" w:rsidR="008819F6" w:rsidRPr="00016357" w:rsidRDefault="008819F6" w:rsidP="008819F6">
            <w:pPr>
              <w:jc w:val="center"/>
              <w:rPr>
                <w:color w:val="000000" w:themeColor="text1"/>
              </w:rPr>
            </w:pPr>
            <w:r w:rsidRPr="00016357">
              <w:rPr>
                <w:color w:val="000000" w:themeColor="text1"/>
              </w:rPr>
              <w:t>-</w:t>
            </w:r>
          </w:p>
        </w:tc>
        <w:tc>
          <w:tcPr>
            <w:tcW w:w="2060" w:type="dxa"/>
            <w:tcBorders>
              <w:top w:val="single" w:sz="4" w:space="0" w:color="auto"/>
              <w:left w:val="single" w:sz="4" w:space="0" w:color="auto"/>
              <w:bottom w:val="single" w:sz="4" w:space="0" w:color="auto"/>
              <w:right w:val="single" w:sz="4" w:space="0" w:color="auto"/>
            </w:tcBorders>
          </w:tcPr>
          <w:p w14:paraId="0F1BB8B7" w14:textId="3F88B3C8" w:rsidR="008819F6" w:rsidRPr="008819F6" w:rsidRDefault="008819F6" w:rsidP="008819F6">
            <w:pPr>
              <w:jc w:val="center"/>
              <w:rPr>
                <w:color w:val="000000" w:themeColor="text1"/>
              </w:rPr>
            </w:pPr>
            <w:r w:rsidRPr="008819F6">
              <w:rPr>
                <w:color w:val="000000"/>
              </w:rPr>
              <w:t>-</w:t>
            </w:r>
          </w:p>
        </w:tc>
      </w:tr>
      <w:tr w:rsidR="008819F6" w:rsidRPr="00016357" w14:paraId="77504051" w14:textId="77777777" w:rsidTr="00945332">
        <w:tc>
          <w:tcPr>
            <w:tcW w:w="3106" w:type="dxa"/>
            <w:tcBorders>
              <w:top w:val="single" w:sz="4" w:space="0" w:color="auto"/>
              <w:left w:val="single" w:sz="4" w:space="0" w:color="auto"/>
              <w:bottom w:val="single" w:sz="4" w:space="0" w:color="auto"/>
              <w:right w:val="single" w:sz="4" w:space="0" w:color="auto"/>
            </w:tcBorders>
          </w:tcPr>
          <w:p w14:paraId="08CC45C0" w14:textId="42C43C87" w:rsidR="008819F6" w:rsidRPr="00016357" w:rsidRDefault="008819F6" w:rsidP="008819F6">
            <w:pPr>
              <w:jc w:val="both"/>
              <w:rPr>
                <w:color w:val="000000" w:themeColor="text1"/>
              </w:rPr>
            </w:pPr>
            <w:r w:rsidRPr="00016357">
              <w:rPr>
                <w:color w:val="000000" w:themeColor="text1"/>
              </w:rPr>
              <w:t>Всего</w:t>
            </w:r>
          </w:p>
        </w:tc>
        <w:tc>
          <w:tcPr>
            <w:tcW w:w="2060" w:type="dxa"/>
            <w:tcBorders>
              <w:top w:val="single" w:sz="4" w:space="0" w:color="auto"/>
              <w:left w:val="single" w:sz="4" w:space="0" w:color="auto"/>
              <w:bottom w:val="single" w:sz="4" w:space="0" w:color="auto"/>
              <w:right w:val="single" w:sz="4" w:space="0" w:color="auto"/>
            </w:tcBorders>
            <w:vAlign w:val="center"/>
          </w:tcPr>
          <w:p w14:paraId="1F9C7EFD" w14:textId="6DEC2265" w:rsidR="008819F6" w:rsidRPr="00016357" w:rsidRDefault="008819F6" w:rsidP="008819F6">
            <w:pPr>
              <w:jc w:val="center"/>
              <w:rPr>
                <w:bCs/>
                <w:color w:val="000000" w:themeColor="text1"/>
              </w:rPr>
            </w:pPr>
            <w:r w:rsidRPr="00016357">
              <w:rPr>
                <w:bCs/>
                <w:color w:val="000000" w:themeColor="text1"/>
              </w:rPr>
              <w:t>69 929,0</w:t>
            </w:r>
          </w:p>
        </w:tc>
        <w:tc>
          <w:tcPr>
            <w:tcW w:w="2060" w:type="dxa"/>
            <w:tcBorders>
              <w:top w:val="single" w:sz="4" w:space="0" w:color="auto"/>
              <w:left w:val="single" w:sz="4" w:space="0" w:color="auto"/>
              <w:bottom w:val="single" w:sz="4" w:space="0" w:color="auto"/>
              <w:right w:val="single" w:sz="4" w:space="0" w:color="auto"/>
            </w:tcBorders>
            <w:vAlign w:val="center"/>
          </w:tcPr>
          <w:p w14:paraId="51C07824" w14:textId="1FDAD2A2" w:rsidR="008819F6" w:rsidRPr="00016357" w:rsidRDefault="008819F6" w:rsidP="008819F6">
            <w:pPr>
              <w:jc w:val="center"/>
              <w:rPr>
                <w:bCs/>
                <w:color w:val="000000" w:themeColor="text1"/>
              </w:rPr>
            </w:pPr>
            <w:r w:rsidRPr="00016357">
              <w:rPr>
                <w:bCs/>
                <w:color w:val="000000" w:themeColor="text1"/>
              </w:rPr>
              <w:t>65 373,2</w:t>
            </w:r>
          </w:p>
        </w:tc>
        <w:tc>
          <w:tcPr>
            <w:tcW w:w="2060" w:type="dxa"/>
            <w:tcBorders>
              <w:top w:val="single" w:sz="4" w:space="0" w:color="auto"/>
              <w:left w:val="single" w:sz="4" w:space="0" w:color="auto"/>
              <w:bottom w:val="single" w:sz="4" w:space="0" w:color="auto"/>
              <w:right w:val="single" w:sz="4" w:space="0" w:color="auto"/>
            </w:tcBorders>
            <w:vAlign w:val="center"/>
          </w:tcPr>
          <w:p w14:paraId="5FCDDAD0" w14:textId="2DFFC9B6" w:rsidR="008819F6" w:rsidRPr="008819F6" w:rsidRDefault="008819F6" w:rsidP="008819F6">
            <w:pPr>
              <w:jc w:val="center"/>
              <w:rPr>
                <w:bCs/>
                <w:color w:val="000000" w:themeColor="text1"/>
              </w:rPr>
            </w:pPr>
            <w:r w:rsidRPr="008819F6">
              <w:rPr>
                <w:bCs/>
                <w:color w:val="000000"/>
              </w:rPr>
              <w:t>70 913,7</w:t>
            </w:r>
          </w:p>
        </w:tc>
      </w:tr>
    </w:tbl>
    <w:p w14:paraId="46BF8421" w14:textId="77777777" w:rsidR="000D2475" w:rsidRPr="00016357" w:rsidRDefault="000D2475" w:rsidP="00945332">
      <w:pPr>
        <w:jc w:val="right"/>
        <w:rPr>
          <w:color w:val="000000" w:themeColor="text1"/>
          <w:sz w:val="28"/>
          <w:szCs w:val="28"/>
        </w:rPr>
      </w:pPr>
    </w:p>
    <w:p w14:paraId="584B50CF" w14:textId="77777777" w:rsidR="00945332" w:rsidRPr="00016357" w:rsidRDefault="00945332" w:rsidP="00945332">
      <w:pPr>
        <w:jc w:val="right"/>
        <w:rPr>
          <w:color w:val="000000" w:themeColor="text1"/>
          <w:sz w:val="28"/>
          <w:szCs w:val="28"/>
        </w:rPr>
      </w:pPr>
      <w:r w:rsidRPr="00016357">
        <w:rPr>
          <w:color w:val="000000" w:themeColor="text1"/>
          <w:sz w:val="28"/>
          <w:szCs w:val="28"/>
        </w:rPr>
        <w:t xml:space="preserve">Таблица 12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5"/>
        <w:gridCol w:w="1581"/>
        <w:gridCol w:w="1589"/>
        <w:gridCol w:w="1438"/>
        <w:gridCol w:w="1559"/>
      </w:tblGrid>
      <w:tr w:rsidR="00C668AA" w:rsidRPr="00016357" w14:paraId="304F164D" w14:textId="77777777" w:rsidTr="00945332">
        <w:trPr>
          <w:tblHeader/>
        </w:trPr>
        <w:tc>
          <w:tcPr>
            <w:tcW w:w="3155" w:type="dxa"/>
            <w:vMerge w:val="restart"/>
            <w:tcBorders>
              <w:top w:val="single" w:sz="4" w:space="0" w:color="auto"/>
              <w:left w:val="single" w:sz="4" w:space="0" w:color="auto"/>
              <w:bottom w:val="single" w:sz="4" w:space="0" w:color="auto"/>
              <w:right w:val="single" w:sz="4" w:space="0" w:color="auto"/>
            </w:tcBorders>
            <w:vAlign w:val="center"/>
          </w:tcPr>
          <w:p w14:paraId="5C67F09C" w14:textId="77777777" w:rsidR="00945332" w:rsidRPr="00016357" w:rsidRDefault="00945332" w:rsidP="00945332">
            <w:pPr>
              <w:jc w:val="both"/>
              <w:rPr>
                <w:color w:val="000000" w:themeColor="text1"/>
              </w:rPr>
            </w:pPr>
            <w:r w:rsidRPr="00016357">
              <w:rPr>
                <w:color w:val="000000" w:themeColor="text1"/>
              </w:rPr>
              <w:t>Источники финансирования</w:t>
            </w:r>
          </w:p>
        </w:tc>
        <w:tc>
          <w:tcPr>
            <w:tcW w:w="4608" w:type="dxa"/>
            <w:gridSpan w:val="3"/>
            <w:tcBorders>
              <w:top w:val="single" w:sz="4" w:space="0" w:color="auto"/>
              <w:left w:val="single" w:sz="4" w:space="0" w:color="auto"/>
              <w:bottom w:val="single" w:sz="4" w:space="0" w:color="auto"/>
              <w:right w:val="single" w:sz="4" w:space="0" w:color="auto"/>
            </w:tcBorders>
          </w:tcPr>
          <w:p w14:paraId="1A868197" w14:textId="77777777" w:rsidR="00945332" w:rsidRPr="00016357" w:rsidRDefault="00945332" w:rsidP="00945332">
            <w:pPr>
              <w:jc w:val="center"/>
              <w:rPr>
                <w:color w:val="000000" w:themeColor="text1"/>
              </w:rPr>
            </w:pPr>
            <w:r w:rsidRPr="00016357">
              <w:rPr>
                <w:color w:val="000000" w:themeColor="text1"/>
              </w:rPr>
              <w:t>Объем финансирования подпрограммы,</w:t>
            </w:r>
          </w:p>
          <w:p w14:paraId="35264D6E" w14:textId="77777777" w:rsidR="00945332" w:rsidRPr="00016357" w:rsidRDefault="00945332" w:rsidP="00945332">
            <w:pPr>
              <w:jc w:val="center"/>
              <w:rPr>
                <w:color w:val="000000" w:themeColor="text1"/>
              </w:rPr>
            </w:pPr>
            <w:r w:rsidRPr="00016357">
              <w:rPr>
                <w:color w:val="000000" w:themeColor="text1"/>
              </w:rPr>
              <w:t>тыс. руб.</w:t>
            </w:r>
          </w:p>
        </w:tc>
        <w:tc>
          <w:tcPr>
            <w:tcW w:w="1559" w:type="dxa"/>
            <w:tcBorders>
              <w:top w:val="single" w:sz="4" w:space="0" w:color="auto"/>
              <w:left w:val="single" w:sz="4" w:space="0" w:color="auto"/>
              <w:bottom w:val="single" w:sz="4" w:space="0" w:color="auto"/>
              <w:right w:val="single" w:sz="4" w:space="0" w:color="auto"/>
            </w:tcBorders>
          </w:tcPr>
          <w:p w14:paraId="19754B0E" w14:textId="77777777" w:rsidR="00945332" w:rsidRPr="00016357" w:rsidRDefault="00945332" w:rsidP="00945332">
            <w:pPr>
              <w:jc w:val="center"/>
              <w:rPr>
                <w:color w:val="000000" w:themeColor="text1"/>
              </w:rPr>
            </w:pPr>
            <w:r w:rsidRPr="00016357">
              <w:rPr>
                <w:color w:val="000000" w:themeColor="text1"/>
              </w:rPr>
              <w:t>Итого,</w:t>
            </w:r>
          </w:p>
          <w:p w14:paraId="43CD269C" w14:textId="77777777" w:rsidR="00945332" w:rsidRPr="00016357" w:rsidRDefault="00945332" w:rsidP="00945332">
            <w:pPr>
              <w:jc w:val="center"/>
              <w:rPr>
                <w:color w:val="000000" w:themeColor="text1"/>
              </w:rPr>
            </w:pPr>
            <w:r w:rsidRPr="00016357">
              <w:rPr>
                <w:color w:val="000000" w:themeColor="text1"/>
              </w:rPr>
              <w:t>тыс. руб.</w:t>
            </w:r>
          </w:p>
        </w:tc>
      </w:tr>
      <w:tr w:rsidR="00C668AA" w:rsidRPr="00016357" w14:paraId="616E6975" w14:textId="77777777" w:rsidTr="00945332">
        <w:trPr>
          <w:tblHeader/>
        </w:trPr>
        <w:tc>
          <w:tcPr>
            <w:tcW w:w="3155" w:type="dxa"/>
            <w:vMerge/>
            <w:tcBorders>
              <w:top w:val="single" w:sz="4" w:space="0" w:color="auto"/>
              <w:left w:val="single" w:sz="4" w:space="0" w:color="auto"/>
              <w:bottom w:val="single" w:sz="4" w:space="0" w:color="auto"/>
              <w:right w:val="single" w:sz="4" w:space="0" w:color="auto"/>
            </w:tcBorders>
          </w:tcPr>
          <w:p w14:paraId="65174377" w14:textId="77777777" w:rsidR="00945332" w:rsidRPr="00016357" w:rsidRDefault="00945332" w:rsidP="00945332">
            <w:pPr>
              <w:jc w:val="both"/>
              <w:rPr>
                <w:color w:val="000000" w:themeColor="text1"/>
              </w:rPr>
            </w:pPr>
          </w:p>
        </w:tc>
        <w:tc>
          <w:tcPr>
            <w:tcW w:w="1581" w:type="dxa"/>
            <w:tcBorders>
              <w:top w:val="single" w:sz="4" w:space="0" w:color="auto"/>
              <w:left w:val="single" w:sz="4" w:space="0" w:color="auto"/>
              <w:bottom w:val="single" w:sz="4" w:space="0" w:color="auto"/>
              <w:right w:val="single" w:sz="4" w:space="0" w:color="auto"/>
            </w:tcBorders>
            <w:vAlign w:val="center"/>
          </w:tcPr>
          <w:p w14:paraId="48840E9C" w14:textId="77777777" w:rsidR="00945332" w:rsidRPr="00016357" w:rsidRDefault="00945332" w:rsidP="00945332">
            <w:pPr>
              <w:jc w:val="center"/>
              <w:rPr>
                <w:color w:val="000000" w:themeColor="text1"/>
              </w:rPr>
            </w:pPr>
            <w:r w:rsidRPr="00016357">
              <w:rPr>
                <w:color w:val="000000" w:themeColor="text1"/>
                <w:lang w:val="en-US"/>
              </w:rPr>
              <w:t>202</w:t>
            </w:r>
            <w:r w:rsidRPr="00016357">
              <w:rPr>
                <w:color w:val="000000" w:themeColor="text1"/>
              </w:rPr>
              <w:t>6 год</w:t>
            </w:r>
          </w:p>
        </w:tc>
        <w:tc>
          <w:tcPr>
            <w:tcW w:w="1589" w:type="dxa"/>
            <w:tcBorders>
              <w:top w:val="single" w:sz="4" w:space="0" w:color="auto"/>
              <w:left w:val="single" w:sz="4" w:space="0" w:color="auto"/>
              <w:bottom w:val="single" w:sz="4" w:space="0" w:color="auto"/>
              <w:right w:val="single" w:sz="4" w:space="0" w:color="auto"/>
            </w:tcBorders>
            <w:vAlign w:val="center"/>
          </w:tcPr>
          <w:p w14:paraId="0D316379" w14:textId="77777777" w:rsidR="00945332" w:rsidRPr="00016357" w:rsidRDefault="00945332" w:rsidP="00945332">
            <w:pPr>
              <w:jc w:val="center"/>
              <w:rPr>
                <w:color w:val="000000" w:themeColor="text1"/>
              </w:rPr>
            </w:pPr>
            <w:r w:rsidRPr="00016357">
              <w:rPr>
                <w:color w:val="000000" w:themeColor="text1"/>
                <w:lang w:val="en-US"/>
              </w:rPr>
              <w:t>20</w:t>
            </w:r>
            <w:r w:rsidRPr="00016357">
              <w:rPr>
                <w:color w:val="000000" w:themeColor="text1"/>
              </w:rPr>
              <w:t>27 год</w:t>
            </w:r>
          </w:p>
        </w:tc>
        <w:tc>
          <w:tcPr>
            <w:tcW w:w="1438" w:type="dxa"/>
            <w:tcBorders>
              <w:top w:val="single" w:sz="4" w:space="0" w:color="auto"/>
              <w:left w:val="single" w:sz="4" w:space="0" w:color="auto"/>
              <w:bottom w:val="single" w:sz="4" w:space="0" w:color="auto"/>
              <w:right w:val="single" w:sz="4" w:space="0" w:color="auto"/>
            </w:tcBorders>
            <w:vAlign w:val="center"/>
          </w:tcPr>
          <w:p w14:paraId="3AC1C28B" w14:textId="77777777" w:rsidR="00945332" w:rsidRPr="00016357" w:rsidRDefault="00945332" w:rsidP="00945332">
            <w:pPr>
              <w:jc w:val="center"/>
              <w:rPr>
                <w:color w:val="000000" w:themeColor="text1"/>
              </w:rPr>
            </w:pPr>
            <w:r w:rsidRPr="00016357">
              <w:rPr>
                <w:color w:val="000000" w:themeColor="text1"/>
                <w:lang w:val="en-US"/>
              </w:rPr>
              <w:t>20</w:t>
            </w:r>
            <w:r w:rsidRPr="00016357">
              <w:rPr>
                <w:color w:val="000000" w:themeColor="text1"/>
              </w:rPr>
              <w:t>28 год</w:t>
            </w:r>
          </w:p>
        </w:tc>
        <w:tc>
          <w:tcPr>
            <w:tcW w:w="1559" w:type="dxa"/>
            <w:tcBorders>
              <w:top w:val="single" w:sz="4" w:space="0" w:color="auto"/>
              <w:left w:val="single" w:sz="4" w:space="0" w:color="auto"/>
              <w:bottom w:val="single" w:sz="4" w:space="0" w:color="auto"/>
              <w:right w:val="single" w:sz="4" w:space="0" w:color="auto"/>
            </w:tcBorders>
          </w:tcPr>
          <w:p w14:paraId="36512111" w14:textId="77777777" w:rsidR="00945332" w:rsidRPr="00016357" w:rsidRDefault="00945332" w:rsidP="00945332">
            <w:pPr>
              <w:jc w:val="center"/>
              <w:rPr>
                <w:color w:val="000000" w:themeColor="text1"/>
              </w:rPr>
            </w:pPr>
            <w:r w:rsidRPr="00016357">
              <w:rPr>
                <w:color w:val="000000" w:themeColor="text1"/>
              </w:rPr>
              <w:t>2023</w:t>
            </w:r>
            <w:r w:rsidRPr="00016357">
              <w:rPr>
                <w:color w:val="000000" w:themeColor="text1"/>
                <w:lang w:val="en-US"/>
              </w:rPr>
              <w:t>–</w:t>
            </w:r>
            <w:r w:rsidRPr="00016357">
              <w:rPr>
                <w:color w:val="000000" w:themeColor="text1"/>
              </w:rPr>
              <w:t>2028 годы</w:t>
            </w:r>
          </w:p>
        </w:tc>
      </w:tr>
      <w:tr w:rsidR="00C668AA" w:rsidRPr="00016357" w14:paraId="543DD19C" w14:textId="77777777" w:rsidTr="00945332">
        <w:tc>
          <w:tcPr>
            <w:tcW w:w="9322" w:type="dxa"/>
            <w:gridSpan w:val="5"/>
            <w:tcBorders>
              <w:top w:val="single" w:sz="4" w:space="0" w:color="auto"/>
              <w:left w:val="single" w:sz="4" w:space="0" w:color="auto"/>
              <w:bottom w:val="single" w:sz="4" w:space="0" w:color="auto"/>
              <w:right w:val="single" w:sz="4" w:space="0" w:color="auto"/>
            </w:tcBorders>
          </w:tcPr>
          <w:p w14:paraId="63D09700" w14:textId="02607E23" w:rsidR="001816F1" w:rsidRPr="00016357" w:rsidRDefault="001816F1" w:rsidP="00945332">
            <w:pPr>
              <w:jc w:val="center"/>
              <w:rPr>
                <w:color w:val="000000" w:themeColor="text1"/>
              </w:rPr>
            </w:pPr>
            <w:r w:rsidRPr="00016357">
              <w:rPr>
                <w:color w:val="000000" w:themeColor="text1"/>
              </w:rPr>
              <w:t>Задача 1</w:t>
            </w:r>
          </w:p>
        </w:tc>
      </w:tr>
      <w:tr w:rsidR="008819F6" w:rsidRPr="00016357" w14:paraId="6F9B9C8D" w14:textId="77777777" w:rsidTr="00945332">
        <w:tc>
          <w:tcPr>
            <w:tcW w:w="3155" w:type="dxa"/>
            <w:tcBorders>
              <w:top w:val="single" w:sz="4" w:space="0" w:color="auto"/>
              <w:left w:val="single" w:sz="4" w:space="0" w:color="auto"/>
              <w:bottom w:val="single" w:sz="4" w:space="0" w:color="auto"/>
              <w:right w:val="single" w:sz="4" w:space="0" w:color="auto"/>
            </w:tcBorders>
          </w:tcPr>
          <w:p w14:paraId="629F3C1D" w14:textId="3473E253"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81" w:type="dxa"/>
            <w:tcBorders>
              <w:top w:val="single" w:sz="4" w:space="0" w:color="auto"/>
              <w:left w:val="single" w:sz="4" w:space="0" w:color="auto"/>
              <w:bottom w:val="single" w:sz="4" w:space="0" w:color="auto"/>
              <w:right w:val="single" w:sz="4" w:space="0" w:color="auto"/>
            </w:tcBorders>
            <w:vAlign w:val="center"/>
          </w:tcPr>
          <w:p w14:paraId="11D21AB3" w14:textId="1AB89B5D"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445709A9" w14:textId="559E203F"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5A1A80EB" w14:textId="1B96CA1E"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D0A01F" w14:textId="30F3FDDF" w:rsidR="008819F6" w:rsidRPr="008819F6" w:rsidRDefault="008819F6" w:rsidP="008819F6">
            <w:pPr>
              <w:jc w:val="center"/>
              <w:rPr>
                <w:bCs/>
                <w:color w:val="000000" w:themeColor="text1"/>
              </w:rPr>
            </w:pPr>
            <w:r w:rsidRPr="008819F6">
              <w:rPr>
                <w:bCs/>
                <w:color w:val="000000"/>
              </w:rPr>
              <w:t>-</w:t>
            </w:r>
          </w:p>
        </w:tc>
      </w:tr>
      <w:tr w:rsidR="008819F6" w:rsidRPr="00016357" w14:paraId="67981751" w14:textId="77777777" w:rsidTr="00945332">
        <w:tc>
          <w:tcPr>
            <w:tcW w:w="3155" w:type="dxa"/>
            <w:tcBorders>
              <w:top w:val="single" w:sz="4" w:space="0" w:color="auto"/>
              <w:left w:val="single" w:sz="4" w:space="0" w:color="auto"/>
              <w:bottom w:val="single" w:sz="4" w:space="0" w:color="auto"/>
              <w:right w:val="single" w:sz="4" w:space="0" w:color="auto"/>
            </w:tcBorders>
          </w:tcPr>
          <w:p w14:paraId="3FD1BE84" w14:textId="400F0CCC" w:rsidR="008819F6" w:rsidRPr="00016357" w:rsidRDefault="008819F6" w:rsidP="008819F6">
            <w:pPr>
              <w:jc w:val="both"/>
              <w:rPr>
                <w:color w:val="000000" w:themeColor="text1"/>
              </w:rPr>
            </w:pPr>
            <w:r w:rsidRPr="00016357">
              <w:rPr>
                <w:color w:val="000000" w:themeColor="text1"/>
              </w:rPr>
              <w:t>Областной бюджет</w:t>
            </w:r>
          </w:p>
        </w:tc>
        <w:tc>
          <w:tcPr>
            <w:tcW w:w="1581" w:type="dxa"/>
            <w:tcBorders>
              <w:top w:val="single" w:sz="4" w:space="0" w:color="auto"/>
              <w:left w:val="single" w:sz="4" w:space="0" w:color="auto"/>
              <w:bottom w:val="single" w:sz="4" w:space="0" w:color="auto"/>
              <w:right w:val="single" w:sz="4" w:space="0" w:color="auto"/>
            </w:tcBorders>
          </w:tcPr>
          <w:p w14:paraId="6C869A01" w14:textId="39C40E74"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02CF0038" w14:textId="7A2F9EA4"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5A480E87" w14:textId="0402A6F6"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19623501" w14:textId="2BEDA733" w:rsidR="008819F6" w:rsidRPr="008819F6" w:rsidRDefault="008819F6" w:rsidP="008819F6">
            <w:pPr>
              <w:jc w:val="center"/>
              <w:rPr>
                <w:color w:val="000000" w:themeColor="text1"/>
              </w:rPr>
            </w:pPr>
            <w:r w:rsidRPr="008819F6">
              <w:rPr>
                <w:color w:val="000000"/>
              </w:rPr>
              <w:t>-</w:t>
            </w:r>
          </w:p>
        </w:tc>
      </w:tr>
      <w:tr w:rsidR="008819F6" w:rsidRPr="00016357" w14:paraId="7AA679DF" w14:textId="77777777" w:rsidTr="00945332">
        <w:tc>
          <w:tcPr>
            <w:tcW w:w="3155" w:type="dxa"/>
            <w:tcBorders>
              <w:top w:val="single" w:sz="4" w:space="0" w:color="auto"/>
              <w:left w:val="single" w:sz="4" w:space="0" w:color="auto"/>
              <w:bottom w:val="single" w:sz="4" w:space="0" w:color="auto"/>
              <w:right w:val="single" w:sz="4" w:space="0" w:color="auto"/>
            </w:tcBorders>
          </w:tcPr>
          <w:p w14:paraId="50C361DB" w14:textId="151554A5" w:rsidR="008819F6" w:rsidRPr="00016357" w:rsidRDefault="008819F6" w:rsidP="008819F6">
            <w:pPr>
              <w:jc w:val="both"/>
              <w:rPr>
                <w:color w:val="000000" w:themeColor="text1"/>
              </w:rPr>
            </w:pPr>
            <w:r w:rsidRPr="00016357">
              <w:rPr>
                <w:color w:val="000000" w:themeColor="text1"/>
              </w:rPr>
              <w:t>Местный бюджет</w:t>
            </w:r>
          </w:p>
        </w:tc>
        <w:tc>
          <w:tcPr>
            <w:tcW w:w="1581" w:type="dxa"/>
            <w:tcBorders>
              <w:top w:val="single" w:sz="4" w:space="0" w:color="auto"/>
              <w:left w:val="single" w:sz="4" w:space="0" w:color="auto"/>
              <w:bottom w:val="single" w:sz="4" w:space="0" w:color="auto"/>
              <w:right w:val="single" w:sz="4" w:space="0" w:color="auto"/>
            </w:tcBorders>
            <w:vAlign w:val="center"/>
          </w:tcPr>
          <w:p w14:paraId="728DE9D2" w14:textId="5714878D"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49500045" w14:textId="4291D88D"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1D272EF6" w14:textId="1C0E2E31" w:rsidR="008819F6" w:rsidRPr="00016357" w:rsidRDefault="008819F6" w:rsidP="008819F6">
            <w:pPr>
              <w:jc w:val="center"/>
              <w:rPr>
                <w:color w:val="000000" w:themeColor="text1"/>
              </w:rPr>
            </w:pPr>
            <w:r w:rsidRPr="00016357">
              <w:rPr>
                <w:color w:val="000000"/>
              </w:rPr>
              <w:t>2 746,2</w:t>
            </w:r>
          </w:p>
        </w:tc>
        <w:tc>
          <w:tcPr>
            <w:tcW w:w="1559" w:type="dxa"/>
            <w:tcBorders>
              <w:top w:val="single" w:sz="4" w:space="0" w:color="auto"/>
              <w:left w:val="single" w:sz="4" w:space="0" w:color="auto"/>
              <w:bottom w:val="single" w:sz="4" w:space="0" w:color="auto"/>
              <w:right w:val="single" w:sz="4" w:space="0" w:color="auto"/>
            </w:tcBorders>
            <w:vAlign w:val="center"/>
          </w:tcPr>
          <w:p w14:paraId="03414952" w14:textId="039775B1" w:rsidR="008819F6" w:rsidRPr="008819F6" w:rsidRDefault="008819F6" w:rsidP="008819F6">
            <w:pPr>
              <w:jc w:val="center"/>
              <w:rPr>
                <w:bCs/>
                <w:color w:val="000000" w:themeColor="text1"/>
              </w:rPr>
            </w:pPr>
            <w:r w:rsidRPr="008819F6">
              <w:rPr>
                <w:bCs/>
                <w:color w:val="000000"/>
              </w:rPr>
              <w:t>5 808,9</w:t>
            </w:r>
          </w:p>
        </w:tc>
      </w:tr>
      <w:tr w:rsidR="008819F6" w:rsidRPr="00016357" w14:paraId="6DB2ED1B" w14:textId="77777777" w:rsidTr="00945332">
        <w:tc>
          <w:tcPr>
            <w:tcW w:w="3155" w:type="dxa"/>
            <w:tcBorders>
              <w:top w:val="single" w:sz="4" w:space="0" w:color="auto"/>
              <w:left w:val="single" w:sz="4" w:space="0" w:color="auto"/>
              <w:bottom w:val="single" w:sz="4" w:space="0" w:color="auto"/>
              <w:right w:val="single" w:sz="4" w:space="0" w:color="auto"/>
            </w:tcBorders>
          </w:tcPr>
          <w:p w14:paraId="5F9E4ADC" w14:textId="16896DDA"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81" w:type="dxa"/>
            <w:tcBorders>
              <w:top w:val="single" w:sz="4" w:space="0" w:color="auto"/>
              <w:left w:val="single" w:sz="4" w:space="0" w:color="auto"/>
              <w:bottom w:val="single" w:sz="4" w:space="0" w:color="auto"/>
              <w:right w:val="single" w:sz="4" w:space="0" w:color="auto"/>
            </w:tcBorders>
          </w:tcPr>
          <w:p w14:paraId="56AACB96" w14:textId="7F242906"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71512862" w14:textId="1DE3AA1B"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51873136" w14:textId="52C61148"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4A77B6F7" w14:textId="38CA7A5D" w:rsidR="008819F6" w:rsidRPr="008819F6" w:rsidRDefault="008819F6" w:rsidP="008819F6">
            <w:pPr>
              <w:jc w:val="center"/>
              <w:rPr>
                <w:color w:val="000000" w:themeColor="text1"/>
              </w:rPr>
            </w:pPr>
            <w:r w:rsidRPr="008819F6">
              <w:rPr>
                <w:color w:val="000000"/>
              </w:rPr>
              <w:t>-</w:t>
            </w:r>
          </w:p>
        </w:tc>
      </w:tr>
      <w:tr w:rsidR="008819F6" w:rsidRPr="00016357" w14:paraId="158A3311" w14:textId="77777777" w:rsidTr="00945332">
        <w:tc>
          <w:tcPr>
            <w:tcW w:w="3155" w:type="dxa"/>
            <w:tcBorders>
              <w:top w:val="single" w:sz="4" w:space="0" w:color="auto"/>
              <w:left w:val="single" w:sz="4" w:space="0" w:color="auto"/>
              <w:bottom w:val="single" w:sz="4" w:space="0" w:color="auto"/>
              <w:right w:val="single" w:sz="4" w:space="0" w:color="auto"/>
            </w:tcBorders>
          </w:tcPr>
          <w:p w14:paraId="043F1AAD" w14:textId="65FE4C2A" w:rsidR="008819F6" w:rsidRPr="00016357" w:rsidRDefault="008819F6" w:rsidP="008819F6">
            <w:pPr>
              <w:jc w:val="both"/>
              <w:rPr>
                <w:color w:val="000000" w:themeColor="text1"/>
              </w:rPr>
            </w:pPr>
            <w:r w:rsidRPr="00016357">
              <w:rPr>
                <w:color w:val="000000" w:themeColor="text1"/>
              </w:rPr>
              <w:t>Всего</w:t>
            </w:r>
          </w:p>
        </w:tc>
        <w:tc>
          <w:tcPr>
            <w:tcW w:w="1581" w:type="dxa"/>
            <w:tcBorders>
              <w:top w:val="single" w:sz="4" w:space="0" w:color="auto"/>
              <w:left w:val="single" w:sz="4" w:space="0" w:color="auto"/>
              <w:bottom w:val="single" w:sz="4" w:space="0" w:color="auto"/>
              <w:right w:val="single" w:sz="4" w:space="0" w:color="auto"/>
            </w:tcBorders>
            <w:vAlign w:val="center"/>
          </w:tcPr>
          <w:p w14:paraId="03EF07B0" w14:textId="621F095F"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04069E31" w14:textId="2734FAF8"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0CEF7A92" w14:textId="5099AA4B" w:rsidR="008819F6" w:rsidRPr="00016357" w:rsidRDefault="008819F6" w:rsidP="008819F6">
            <w:pPr>
              <w:jc w:val="center"/>
              <w:rPr>
                <w:color w:val="000000" w:themeColor="text1"/>
              </w:rPr>
            </w:pPr>
            <w:r w:rsidRPr="00016357">
              <w:rPr>
                <w:color w:val="000000"/>
              </w:rPr>
              <w:t>2 746,2</w:t>
            </w:r>
          </w:p>
        </w:tc>
        <w:tc>
          <w:tcPr>
            <w:tcW w:w="1559" w:type="dxa"/>
            <w:tcBorders>
              <w:top w:val="single" w:sz="4" w:space="0" w:color="auto"/>
              <w:left w:val="single" w:sz="4" w:space="0" w:color="auto"/>
              <w:bottom w:val="single" w:sz="4" w:space="0" w:color="auto"/>
              <w:right w:val="single" w:sz="4" w:space="0" w:color="auto"/>
            </w:tcBorders>
            <w:vAlign w:val="center"/>
          </w:tcPr>
          <w:p w14:paraId="5A3DF26D" w14:textId="04B0B299" w:rsidR="008819F6" w:rsidRPr="008819F6" w:rsidRDefault="008819F6" w:rsidP="008819F6">
            <w:pPr>
              <w:jc w:val="center"/>
              <w:rPr>
                <w:bCs/>
                <w:color w:val="000000" w:themeColor="text1"/>
              </w:rPr>
            </w:pPr>
            <w:r w:rsidRPr="008819F6">
              <w:rPr>
                <w:bCs/>
                <w:color w:val="000000"/>
              </w:rPr>
              <w:t>5 808,9</w:t>
            </w:r>
          </w:p>
        </w:tc>
      </w:tr>
      <w:tr w:rsidR="008819F6" w:rsidRPr="00016357" w14:paraId="30ABAC6B" w14:textId="77777777" w:rsidTr="00945332">
        <w:tc>
          <w:tcPr>
            <w:tcW w:w="9322" w:type="dxa"/>
            <w:gridSpan w:val="5"/>
            <w:tcBorders>
              <w:top w:val="single" w:sz="4" w:space="0" w:color="auto"/>
              <w:left w:val="single" w:sz="4" w:space="0" w:color="auto"/>
              <w:bottom w:val="single" w:sz="4" w:space="0" w:color="auto"/>
              <w:right w:val="single" w:sz="4" w:space="0" w:color="auto"/>
            </w:tcBorders>
          </w:tcPr>
          <w:p w14:paraId="71D5C321" w14:textId="7405FE79" w:rsidR="008819F6" w:rsidRPr="008819F6" w:rsidRDefault="008819F6" w:rsidP="008819F6">
            <w:pPr>
              <w:jc w:val="center"/>
              <w:rPr>
                <w:color w:val="000000" w:themeColor="text1"/>
              </w:rPr>
            </w:pPr>
            <w:r w:rsidRPr="008819F6">
              <w:rPr>
                <w:color w:val="000000" w:themeColor="text1"/>
              </w:rPr>
              <w:t>Задача 2</w:t>
            </w:r>
          </w:p>
        </w:tc>
      </w:tr>
      <w:tr w:rsidR="008819F6" w:rsidRPr="00016357" w14:paraId="3BCC85A0" w14:textId="77777777" w:rsidTr="00945332">
        <w:tc>
          <w:tcPr>
            <w:tcW w:w="3155" w:type="dxa"/>
            <w:tcBorders>
              <w:top w:val="single" w:sz="4" w:space="0" w:color="auto"/>
              <w:left w:val="single" w:sz="4" w:space="0" w:color="auto"/>
              <w:bottom w:val="single" w:sz="4" w:space="0" w:color="auto"/>
              <w:right w:val="single" w:sz="4" w:space="0" w:color="auto"/>
            </w:tcBorders>
          </w:tcPr>
          <w:p w14:paraId="45026035" w14:textId="1B0D85A1"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81" w:type="dxa"/>
            <w:tcBorders>
              <w:top w:val="single" w:sz="4" w:space="0" w:color="auto"/>
              <w:left w:val="single" w:sz="4" w:space="0" w:color="auto"/>
              <w:bottom w:val="single" w:sz="4" w:space="0" w:color="auto"/>
              <w:right w:val="single" w:sz="4" w:space="0" w:color="auto"/>
            </w:tcBorders>
            <w:vAlign w:val="center"/>
          </w:tcPr>
          <w:p w14:paraId="0731BB35" w14:textId="0A751F56" w:rsidR="008819F6" w:rsidRPr="00016357" w:rsidRDefault="008819F6" w:rsidP="008819F6">
            <w:pPr>
              <w:jc w:val="center"/>
              <w:rPr>
                <w:bCs/>
                <w:color w:val="000000" w:themeColor="text1"/>
              </w:rPr>
            </w:pPr>
            <w:r w:rsidRPr="00016357">
              <w:rPr>
                <w:bCs/>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19E78D97" w14:textId="11A3D615" w:rsidR="008819F6" w:rsidRPr="00016357" w:rsidRDefault="008819F6" w:rsidP="008819F6">
            <w:pPr>
              <w:jc w:val="center"/>
              <w:rPr>
                <w:bCs/>
                <w:color w:val="000000" w:themeColor="text1"/>
              </w:rPr>
            </w:pPr>
            <w:r w:rsidRPr="00016357">
              <w:rPr>
                <w:bCs/>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632F8935" w14:textId="45DA13C0" w:rsidR="008819F6" w:rsidRPr="00016357" w:rsidRDefault="008819F6" w:rsidP="008819F6">
            <w:pPr>
              <w:jc w:val="center"/>
              <w:rPr>
                <w:bCs/>
                <w:color w:val="000000" w:themeColor="text1"/>
              </w:rPr>
            </w:pPr>
            <w:r w:rsidRPr="00016357">
              <w:rPr>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AFAEAA" w14:textId="2FA2206B" w:rsidR="008819F6" w:rsidRPr="008819F6" w:rsidRDefault="008819F6" w:rsidP="008819F6">
            <w:pPr>
              <w:jc w:val="center"/>
              <w:rPr>
                <w:bCs/>
                <w:color w:val="000000" w:themeColor="text1"/>
              </w:rPr>
            </w:pPr>
            <w:r w:rsidRPr="008819F6">
              <w:rPr>
                <w:bCs/>
                <w:color w:val="000000"/>
              </w:rPr>
              <w:t>-</w:t>
            </w:r>
          </w:p>
        </w:tc>
      </w:tr>
      <w:tr w:rsidR="008819F6" w:rsidRPr="00016357" w14:paraId="1FCA0001" w14:textId="77777777" w:rsidTr="00945332">
        <w:tc>
          <w:tcPr>
            <w:tcW w:w="3155" w:type="dxa"/>
            <w:tcBorders>
              <w:top w:val="single" w:sz="4" w:space="0" w:color="auto"/>
              <w:left w:val="single" w:sz="4" w:space="0" w:color="auto"/>
              <w:bottom w:val="single" w:sz="4" w:space="0" w:color="auto"/>
              <w:right w:val="single" w:sz="4" w:space="0" w:color="auto"/>
            </w:tcBorders>
          </w:tcPr>
          <w:p w14:paraId="302F2B1C" w14:textId="77CABB12" w:rsidR="008819F6" w:rsidRPr="00016357" w:rsidRDefault="008819F6" w:rsidP="008819F6">
            <w:pPr>
              <w:jc w:val="both"/>
              <w:rPr>
                <w:color w:val="000000" w:themeColor="text1"/>
              </w:rPr>
            </w:pPr>
            <w:r w:rsidRPr="00016357">
              <w:rPr>
                <w:color w:val="000000" w:themeColor="text1"/>
              </w:rPr>
              <w:t>Областной бюджет</w:t>
            </w:r>
          </w:p>
        </w:tc>
        <w:tc>
          <w:tcPr>
            <w:tcW w:w="1581" w:type="dxa"/>
            <w:tcBorders>
              <w:top w:val="single" w:sz="4" w:space="0" w:color="auto"/>
              <w:left w:val="single" w:sz="4" w:space="0" w:color="auto"/>
              <w:bottom w:val="single" w:sz="4" w:space="0" w:color="auto"/>
              <w:right w:val="single" w:sz="4" w:space="0" w:color="auto"/>
            </w:tcBorders>
          </w:tcPr>
          <w:p w14:paraId="1C959ECD" w14:textId="5023E66E"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32F9D8D8" w14:textId="56B9BDC8"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36009D0D" w14:textId="1157FBE1"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5095D99B" w14:textId="335FF158" w:rsidR="008819F6" w:rsidRPr="008819F6" w:rsidRDefault="008819F6" w:rsidP="008819F6">
            <w:pPr>
              <w:jc w:val="center"/>
              <w:rPr>
                <w:color w:val="000000" w:themeColor="text1"/>
              </w:rPr>
            </w:pPr>
            <w:r w:rsidRPr="008819F6">
              <w:rPr>
                <w:color w:val="000000"/>
              </w:rPr>
              <w:t>-</w:t>
            </w:r>
          </w:p>
        </w:tc>
      </w:tr>
      <w:tr w:rsidR="008819F6" w:rsidRPr="00016357" w14:paraId="4EB705F5" w14:textId="77777777" w:rsidTr="00945332">
        <w:tc>
          <w:tcPr>
            <w:tcW w:w="3155" w:type="dxa"/>
            <w:tcBorders>
              <w:top w:val="single" w:sz="4" w:space="0" w:color="auto"/>
              <w:left w:val="single" w:sz="4" w:space="0" w:color="auto"/>
              <w:bottom w:val="single" w:sz="4" w:space="0" w:color="auto"/>
              <w:right w:val="single" w:sz="4" w:space="0" w:color="auto"/>
            </w:tcBorders>
          </w:tcPr>
          <w:p w14:paraId="236EE109" w14:textId="372B3BA9" w:rsidR="008819F6" w:rsidRPr="00016357" w:rsidRDefault="008819F6" w:rsidP="008819F6">
            <w:pPr>
              <w:jc w:val="both"/>
              <w:rPr>
                <w:color w:val="000000" w:themeColor="text1"/>
              </w:rPr>
            </w:pPr>
            <w:r w:rsidRPr="00016357">
              <w:rPr>
                <w:color w:val="000000" w:themeColor="text1"/>
              </w:rPr>
              <w:t>Местный бюджет</w:t>
            </w:r>
          </w:p>
        </w:tc>
        <w:tc>
          <w:tcPr>
            <w:tcW w:w="1581" w:type="dxa"/>
            <w:tcBorders>
              <w:top w:val="single" w:sz="4" w:space="0" w:color="auto"/>
              <w:left w:val="single" w:sz="4" w:space="0" w:color="auto"/>
              <w:bottom w:val="single" w:sz="4" w:space="0" w:color="auto"/>
              <w:right w:val="single" w:sz="4" w:space="0" w:color="auto"/>
            </w:tcBorders>
            <w:vAlign w:val="center"/>
          </w:tcPr>
          <w:p w14:paraId="6FBBD25C" w14:textId="228DB03A" w:rsidR="008819F6" w:rsidRPr="00016357" w:rsidRDefault="008819F6" w:rsidP="008819F6">
            <w:pPr>
              <w:jc w:val="center"/>
              <w:rPr>
                <w:bCs/>
                <w:color w:val="000000" w:themeColor="text1"/>
              </w:rPr>
            </w:pPr>
            <w:r w:rsidRPr="00016357">
              <w:rPr>
                <w:bCs/>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13820730" w14:textId="2B500C23" w:rsidR="008819F6" w:rsidRPr="00016357" w:rsidRDefault="008819F6" w:rsidP="008819F6">
            <w:pPr>
              <w:jc w:val="center"/>
              <w:rPr>
                <w:bCs/>
                <w:color w:val="000000" w:themeColor="text1"/>
              </w:rPr>
            </w:pPr>
            <w:r w:rsidRPr="00016357">
              <w:rPr>
                <w:bCs/>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7E5A8856" w14:textId="2B28E93B" w:rsidR="008819F6" w:rsidRPr="00016357" w:rsidRDefault="008819F6" w:rsidP="008819F6">
            <w:pPr>
              <w:jc w:val="center"/>
              <w:rPr>
                <w:bCs/>
                <w:color w:val="000000" w:themeColor="text1"/>
              </w:rPr>
            </w:pPr>
            <w:r w:rsidRPr="00016357">
              <w:rPr>
                <w:bCs/>
                <w:color w:val="000000"/>
              </w:rPr>
              <w:t>884,3</w:t>
            </w:r>
          </w:p>
        </w:tc>
        <w:tc>
          <w:tcPr>
            <w:tcW w:w="1559" w:type="dxa"/>
            <w:tcBorders>
              <w:top w:val="single" w:sz="4" w:space="0" w:color="auto"/>
              <w:left w:val="single" w:sz="4" w:space="0" w:color="auto"/>
              <w:bottom w:val="single" w:sz="4" w:space="0" w:color="auto"/>
              <w:right w:val="single" w:sz="4" w:space="0" w:color="auto"/>
            </w:tcBorders>
            <w:vAlign w:val="center"/>
          </w:tcPr>
          <w:p w14:paraId="722D4B84" w14:textId="4C63476C" w:rsidR="008819F6" w:rsidRPr="008819F6" w:rsidRDefault="008819F6" w:rsidP="008819F6">
            <w:pPr>
              <w:jc w:val="center"/>
              <w:rPr>
                <w:bCs/>
                <w:color w:val="000000" w:themeColor="text1"/>
              </w:rPr>
            </w:pPr>
            <w:r w:rsidRPr="008819F6">
              <w:rPr>
                <w:bCs/>
                <w:color w:val="000000"/>
              </w:rPr>
              <w:t>1 665,0</w:t>
            </w:r>
          </w:p>
        </w:tc>
      </w:tr>
      <w:tr w:rsidR="008819F6" w:rsidRPr="00016357" w14:paraId="2EABE57B" w14:textId="77777777" w:rsidTr="00945332">
        <w:tc>
          <w:tcPr>
            <w:tcW w:w="3155" w:type="dxa"/>
            <w:tcBorders>
              <w:top w:val="single" w:sz="4" w:space="0" w:color="auto"/>
              <w:left w:val="single" w:sz="4" w:space="0" w:color="auto"/>
              <w:bottom w:val="single" w:sz="4" w:space="0" w:color="auto"/>
              <w:right w:val="single" w:sz="4" w:space="0" w:color="auto"/>
            </w:tcBorders>
          </w:tcPr>
          <w:p w14:paraId="5E6C5D58" w14:textId="0E763038"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81" w:type="dxa"/>
            <w:tcBorders>
              <w:top w:val="single" w:sz="4" w:space="0" w:color="auto"/>
              <w:left w:val="single" w:sz="4" w:space="0" w:color="auto"/>
              <w:bottom w:val="single" w:sz="4" w:space="0" w:color="auto"/>
              <w:right w:val="single" w:sz="4" w:space="0" w:color="auto"/>
            </w:tcBorders>
          </w:tcPr>
          <w:p w14:paraId="7E45F4E6" w14:textId="4E694846"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5CD10607" w14:textId="6FA5E532"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59E118BA" w14:textId="7A6FFC72"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2B7E7DC6" w14:textId="014191BD" w:rsidR="008819F6" w:rsidRPr="008819F6" w:rsidRDefault="008819F6" w:rsidP="008819F6">
            <w:pPr>
              <w:jc w:val="center"/>
              <w:rPr>
                <w:color w:val="000000" w:themeColor="text1"/>
              </w:rPr>
            </w:pPr>
            <w:r w:rsidRPr="008819F6">
              <w:rPr>
                <w:color w:val="000000"/>
              </w:rPr>
              <w:t>-</w:t>
            </w:r>
          </w:p>
        </w:tc>
      </w:tr>
      <w:tr w:rsidR="008819F6" w:rsidRPr="00016357" w14:paraId="56E961CB" w14:textId="77777777" w:rsidTr="00945332">
        <w:tc>
          <w:tcPr>
            <w:tcW w:w="3155" w:type="dxa"/>
            <w:tcBorders>
              <w:top w:val="single" w:sz="4" w:space="0" w:color="auto"/>
              <w:left w:val="single" w:sz="4" w:space="0" w:color="auto"/>
              <w:bottom w:val="single" w:sz="4" w:space="0" w:color="auto"/>
              <w:right w:val="single" w:sz="4" w:space="0" w:color="auto"/>
            </w:tcBorders>
          </w:tcPr>
          <w:p w14:paraId="138F5D47" w14:textId="730CB6FF" w:rsidR="008819F6" w:rsidRPr="00016357" w:rsidRDefault="008819F6" w:rsidP="008819F6">
            <w:pPr>
              <w:jc w:val="both"/>
              <w:rPr>
                <w:color w:val="000000" w:themeColor="text1"/>
              </w:rPr>
            </w:pPr>
            <w:r w:rsidRPr="00016357">
              <w:rPr>
                <w:color w:val="000000" w:themeColor="text1"/>
              </w:rPr>
              <w:t>Всего</w:t>
            </w:r>
          </w:p>
        </w:tc>
        <w:tc>
          <w:tcPr>
            <w:tcW w:w="1581" w:type="dxa"/>
            <w:tcBorders>
              <w:top w:val="single" w:sz="4" w:space="0" w:color="auto"/>
              <w:left w:val="single" w:sz="4" w:space="0" w:color="auto"/>
              <w:bottom w:val="single" w:sz="4" w:space="0" w:color="auto"/>
              <w:right w:val="single" w:sz="4" w:space="0" w:color="auto"/>
            </w:tcBorders>
            <w:vAlign w:val="center"/>
          </w:tcPr>
          <w:p w14:paraId="7DFA2C1B" w14:textId="66ABDF4D" w:rsidR="008819F6" w:rsidRPr="00016357" w:rsidRDefault="008819F6" w:rsidP="008819F6">
            <w:pPr>
              <w:jc w:val="center"/>
              <w:rPr>
                <w:bCs/>
                <w:color w:val="000000" w:themeColor="text1"/>
              </w:rPr>
            </w:pPr>
            <w:r w:rsidRPr="00016357">
              <w:rPr>
                <w:bCs/>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017AF44F" w14:textId="73C4E5EE" w:rsidR="008819F6" w:rsidRPr="00016357" w:rsidRDefault="008819F6" w:rsidP="008819F6">
            <w:pPr>
              <w:jc w:val="center"/>
              <w:rPr>
                <w:bCs/>
                <w:color w:val="000000" w:themeColor="text1"/>
              </w:rPr>
            </w:pPr>
            <w:r w:rsidRPr="00016357">
              <w:rPr>
                <w:bCs/>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64FB2EC6" w14:textId="50549620" w:rsidR="008819F6" w:rsidRPr="00016357" w:rsidRDefault="008819F6" w:rsidP="008819F6">
            <w:pPr>
              <w:jc w:val="center"/>
              <w:rPr>
                <w:bCs/>
                <w:color w:val="000000" w:themeColor="text1"/>
              </w:rPr>
            </w:pPr>
            <w:r w:rsidRPr="00016357">
              <w:rPr>
                <w:bCs/>
                <w:color w:val="000000"/>
              </w:rPr>
              <w:t>884,3</w:t>
            </w:r>
          </w:p>
        </w:tc>
        <w:tc>
          <w:tcPr>
            <w:tcW w:w="1559" w:type="dxa"/>
            <w:tcBorders>
              <w:top w:val="single" w:sz="4" w:space="0" w:color="auto"/>
              <w:left w:val="single" w:sz="4" w:space="0" w:color="auto"/>
              <w:bottom w:val="single" w:sz="4" w:space="0" w:color="auto"/>
              <w:right w:val="single" w:sz="4" w:space="0" w:color="auto"/>
            </w:tcBorders>
            <w:vAlign w:val="center"/>
          </w:tcPr>
          <w:p w14:paraId="133E44FD" w14:textId="2287C159" w:rsidR="008819F6" w:rsidRPr="008819F6" w:rsidRDefault="008819F6" w:rsidP="008819F6">
            <w:pPr>
              <w:jc w:val="center"/>
              <w:rPr>
                <w:bCs/>
                <w:color w:val="000000" w:themeColor="text1"/>
              </w:rPr>
            </w:pPr>
            <w:r w:rsidRPr="008819F6">
              <w:rPr>
                <w:bCs/>
                <w:color w:val="000000"/>
              </w:rPr>
              <w:t>1 665,0</w:t>
            </w:r>
          </w:p>
        </w:tc>
      </w:tr>
      <w:tr w:rsidR="008819F6" w:rsidRPr="00016357" w14:paraId="523520A9" w14:textId="77777777" w:rsidTr="00945332">
        <w:tc>
          <w:tcPr>
            <w:tcW w:w="9322" w:type="dxa"/>
            <w:gridSpan w:val="5"/>
            <w:tcBorders>
              <w:top w:val="single" w:sz="4" w:space="0" w:color="auto"/>
              <w:left w:val="single" w:sz="4" w:space="0" w:color="auto"/>
              <w:bottom w:val="single" w:sz="4" w:space="0" w:color="auto"/>
              <w:right w:val="single" w:sz="4" w:space="0" w:color="auto"/>
            </w:tcBorders>
          </w:tcPr>
          <w:p w14:paraId="52599850" w14:textId="1A756DE2" w:rsidR="008819F6" w:rsidRPr="008819F6" w:rsidRDefault="008819F6" w:rsidP="008819F6">
            <w:pPr>
              <w:jc w:val="center"/>
              <w:rPr>
                <w:color w:val="000000" w:themeColor="text1"/>
              </w:rPr>
            </w:pPr>
            <w:r w:rsidRPr="008819F6">
              <w:rPr>
                <w:color w:val="000000" w:themeColor="text1"/>
              </w:rPr>
              <w:t>Задача 3</w:t>
            </w:r>
          </w:p>
        </w:tc>
      </w:tr>
      <w:tr w:rsidR="008819F6" w:rsidRPr="00016357" w14:paraId="1356116A" w14:textId="77777777" w:rsidTr="00945332">
        <w:tc>
          <w:tcPr>
            <w:tcW w:w="3155" w:type="dxa"/>
            <w:tcBorders>
              <w:top w:val="single" w:sz="4" w:space="0" w:color="auto"/>
              <w:left w:val="single" w:sz="4" w:space="0" w:color="auto"/>
              <w:bottom w:val="single" w:sz="4" w:space="0" w:color="auto"/>
              <w:right w:val="single" w:sz="4" w:space="0" w:color="auto"/>
            </w:tcBorders>
          </w:tcPr>
          <w:p w14:paraId="5B32C6F0" w14:textId="316448BD"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81" w:type="dxa"/>
            <w:tcBorders>
              <w:top w:val="single" w:sz="4" w:space="0" w:color="auto"/>
              <w:left w:val="single" w:sz="4" w:space="0" w:color="auto"/>
              <w:bottom w:val="single" w:sz="4" w:space="0" w:color="auto"/>
              <w:right w:val="single" w:sz="4" w:space="0" w:color="auto"/>
            </w:tcBorders>
            <w:vAlign w:val="center"/>
          </w:tcPr>
          <w:p w14:paraId="4606D355" w14:textId="01C12D0F"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0EE63E2C" w14:textId="37C627EA"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31EBCCBE" w14:textId="43BFD963"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E1A55B0" w14:textId="2940BFE3" w:rsidR="008819F6" w:rsidRPr="008819F6" w:rsidRDefault="008819F6" w:rsidP="008819F6">
            <w:pPr>
              <w:jc w:val="center"/>
              <w:rPr>
                <w:bCs/>
                <w:color w:val="000000" w:themeColor="text1"/>
              </w:rPr>
            </w:pPr>
            <w:r w:rsidRPr="008819F6">
              <w:rPr>
                <w:bCs/>
                <w:color w:val="000000"/>
              </w:rPr>
              <w:t>-</w:t>
            </w:r>
          </w:p>
        </w:tc>
      </w:tr>
      <w:tr w:rsidR="008819F6" w:rsidRPr="00016357" w14:paraId="693E825F" w14:textId="77777777" w:rsidTr="00945332">
        <w:tc>
          <w:tcPr>
            <w:tcW w:w="3155" w:type="dxa"/>
            <w:tcBorders>
              <w:top w:val="single" w:sz="4" w:space="0" w:color="auto"/>
              <w:left w:val="single" w:sz="4" w:space="0" w:color="auto"/>
              <w:bottom w:val="single" w:sz="4" w:space="0" w:color="auto"/>
              <w:right w:val="single" w:sz="4" w:space="0" w:color="auto"/>
            </w:tcBorders>
          </w:tcPr>
          <w:p w14:paraId="67E6C621" w14:textId="3500CF43" w:rsidR="008819F6" w:rsidRPr="00016357" w:rsidRDefault="008819F6" w:rsidP="008819F6">
            <w:pPr>
              <w:jc w:val="both"/>
              <w:rPr>
                <w:color w:val="000000" w:themeColor="text1"/>
              </w:rPr>
            </w:pPr>
            <w:r w:rsidRPr="00016357">
              <w:rPr>
                <w:color w:val="000000" w:themeColor="text1"/>
              </w:rPr>
              <w:t>Областной бюджет</w:t>
            </w:r>
          </w:p>
        </w:tc>
        <w:tc>
          <w:tcPr>
            <w:tcW w:w="1581" w:type="dxa"/>
            <w:tcBorders>
              <w:top w:val="single" w:sz="4" w:space="0" w:color="auto"/>
              <w:left w:val="single" w:sz="4" w:space="0" w:color="auto"/>
              <w:bottom w:val="single" w:sz="4" w:space="0" w:color="auto"/>
              <w:right w:val="single" w:sz="4" w:space="0" w:color="auto"/>
            </w:tcBorders>
          </w:tcPr>
          <w:p w14:paraId="1B4BC9CA" w14:textId="0E0F116A" w:rsidR="008819F6" w:rsidRPr="00016357" w:rsidRDefault="008819F6" w:rsidP="008819F6">
            <w:pPr>
              <w:jc w:val="center"/>
              <w:rPr>
                <w:color w:val="000000" w:themeColor="text1"/>
              </w:rPr>
            </w:pPr>
            <w:r w:rsidRPr="00016357">
              <w:rPr>
                <w:color w:val="000000"/>
              </w:rPr>
              <w:t>3 225,2</w:t>
            </w:r>
          </w:p>
        </w:tc>
        <w:tc>
          <w:tcPr>
            <w:tcW w:w="1589" w:type="dxa"/>
            <w:tcBorders>
              <w:top w:val="single" w:sz="4" w:space="0" w:color="auto"/>
              <w:left w:val="single" w:sz="4" w:space="0" w:color="auto"/>
              <w:bottom w:val="single" w:sz="4" w:space="0" w:color="auto"/>
              <w:right w:val="single" w:sz="4" w:space="0" w:color="auto"/>
            </w:tcBorders>
          </w:tcPr>
          <w:p w14:paraId="45891024" w14:textId="0D52F55B" w:rsidR="008819F6" w:rsidRPr="00016357" w:rsidRDefault="008819F6" w:rsidP="008819F6">
            <w:pPr>
              <w:jc w:val="center"/>
              <w:rPr>
                <w:color w:val="000000" w:themeColor="text1"/>
              </w:rPr>
            </w:pPr>
            <w:r w:rsidRPr="00016357">
              <w:rPr>
                <w:color w:val="000000"/>
              </w:rPr>
              <w:t>3 275,2</w:t>
            </w:r>
          </w:p>
        </w:tc>
        <w:tc>
          <w:tcPr>
            <w:tcW w:w="1438" w:type="dxa"/>
            <w:tcBorders>
              <w:top w:val="single" w:sz="4" w:space="0" w:color="auto"/>
              <w:left w:val="single" w:sz="4" w:space="0" w:color="auto"/>
              <w:bottom w:val="single" w:sz="4" w:space="0" w:color="auto"/>
              <w:right w:val="single" w:sz="4" w:space="0" w:color="auto"/>
            </w:tcBorders>
          </w:tcPr>
          <w:p w14:paraId="363D130A" w14:textId="5F6552D1" w:rsidR="008819F6" w:rsidRPr="00016357" w:rsidRDefault="008819F6" w:rsidP="008819F6">
            <w:pPr>
              <w:jc w:val="center"/>
              <w:rPr>
                <w:color w:val="000000" w:themeColor="text1"/>
              </w:rPr>
            </w:pPr>
            <w:r w:rsidRPr="00016357">
              <w:rPr>
                <w:color w:val="000000"/>
              </w:rPr>
              <w:t>1 496,9</w:t>
            </w:r>
          </w:p>
        </w:tc>
        <w:tc>
          <w:tcPr>
            <w:tcW w:w="1559" w:type="dxa"/>
            <w:tcBorders>
              <w:top w:val="single" w:sz="4" w:space="0" w:color="auto"/>
              <w:left w:val="single" w:sz="4" w:space="0" w:color="auto"/>
              <w:bottom w:val="single" w:sz="4" w:space="0" w:color="auto"/>
              <w:right w:val="single" w:sz="4" w:space="0" w:color="auto"/>
            </w:tcBorders>
          </w:tcPr>
          <w:p w14:paraId="601037EE" w14:textId="1DB34FA3" w:rsidR="008819F6" w:rsidRPr="008819F6" w:rsidRDefault="008819F6" w:rsidP="008819F6">
            <w:pPr>
              <w:jc w:val="center"/>
              <w:rPr>
                <w:color w:val="000000" w:themeColor="text1"/>
              </w:rPr>
            </w:pPr>
            <w:r w:rsidRPr="008819F6">
              <w:rPr>
                <w:color w:val="000000"/>
              </w:rPr>
              <w:t>18 305,1</w:t>
            </w:r>
          </w:p>
        </w:tc>
      </w:tr>
      <w:tr w:rsidR="008819F6" w:rsidRPr="00016357" w14:paraId="6FAFCD18" w14:textId="77777777" w:rsidTr="00945332">
        <w:tc>
          <w:tcPr>
            <w:tcW w:w="3155" w:type="dxa"/>
            <w:tcBorders>
              <w:top w:val="single" w:sz="4" w:space="0" w:color="auto"/>
              <w:left w:val="single" w:sz="4" w:space="0" w:color="auto"/>
              <w:bottom w:val="single" w:sz="4" w:space="0" w:color="auto"/>
              <w:right w:val="single" w:sz="4" w:space="0" w:color="auto"/>
            </w:tcBorders>
          </w:tcPr>
          <w:p w14:paraId="1E1C5958" w14:textId="537F23E8" w:rsidR="008819F6" w:rsidRPr="00016357" w:rsidRDefault="008819F6" w:rsidP="008819F6">
            <w:pPr>
              <w:jc w:val="both"/>
              <w:rPr>
                <w:color w:val="000000" w:themeColor="text1"/>
              </w:rPr>
            </w:pPr>
            <w:r w:rsidRPr="00016357">
              <w:rPr>
                <w:color w:val="000000" w:themeColor="text1"/>
              </w:rPr>
              <w:t>Местный бюджет</w:t>
            </w:r>
          </w:p>
        </w:tc>
        <w:tc>
          <w:tcPr>
            <w:tcW w:w="1581" w:type="dxa"/>
            <w:tcBorders>
              <w:top w:val="single" w:sz="4" w:space="0" w:color="auto"/>
              <w:left w:val="single" w:sz="4" w:space="0" w:color="auto"/>
              <w:bottom w:val="single" w:sz="4" w:space="0" w:color="auto"/>
              <w:right w:val="single" w:sz="4" w:space="0" w:color="auto"/>
            </w:tcBorders>
            <w:vAlign w:val="center"/>
          </w:tcPr>
          <w:p w14:paraId="409C4ED9" w14:textId="6B6E8E95" w:rsidR="008819F6" w:rsidRPr="00016357" w:rsidRDefault="008819F6" w:rsidP="008819F6">
            <w:pPr>
              <w:jc w:val="center"/>
              <w:rPr>
                <w:color w:val="000000" w:themeColor="text1"/>
              </w:rPr>
            </w:pPr>
            <w:r w:rsidRPr="00016357">
              <w:rPr>
                <w:color w:val="000000"/>
              </w:rPr>
              <w:t>55 525,2</w:t>
            </w:r>
          </w:p>
        </w:tc>
        <w:tc>
          <w:tcPr>
            <w:tcW w:w="1589" w:type="dxa"/>
            <w:tcBorders>
              <w:top w:val="single" w:sz="4" w:space="0" w:color="auto"/>
              <w:left w:val="single" w:sz="4" w:space="0" w:color="auto"/>
              <w:bottom w:val="single" w:sz="4" w:space="0" w:color="auto"/>
              <w:right w:val="single" w:sz="4" w:space="0" w:color="auto"/>
            </w:tcBorders>
            <w:vAlign w:val="center"/>
          </w:tcPr>
          <w:p w14:paraId="4789B86B" w14:textId="2063ACB2" w:rsidR="008819F6" w:rsidRPr="00016357" w:rsidRDefault="008819F6" w:rsidP="008819F6">
            <w:pPr>
              <w:jc w:val="center"/>
              <w:rPr>
                <w:color w:val="000000" w:themeColor="text1"/>
              </w:rPr>
            </w:pPr>
            <w:r w:rsidRPr="00016357">
              <w:rPr>
                <w:color w:val="000000"/>
              </w:rPr>
              <w:t>53 438,7</w:t>
            </w:r>
          </w:p>
        </w:tc>
        <w:tc>
          <w:tcPr>
            <w:tcW w:w="1438" w:type="dxa"/>
            <w:tcBorders>
              <w:top w:val="single" w:sz="4" w:space="0" w:color="auto"/>
              <w:left w:val="single" w:sz="4" w:space="0" w:color="auto"/>
              <w:bottom w:val="single" w:sz="4" w:space="0" w:color="auto"/>
              <w:right w:val="single" w:sz="4" w:space="0" w:color="auto"/>
            </w:tcBorders>
            <w:vAlign w:val="center"/>
          </w:tcPr>
          <w:p w14:paraId="0974B5B2" w14:textId="28FDC154" w:rsidR="008819F6" w:rsidRPr="00016357" w:rsidRDefault="008819F6" w:rsidP="008819F6">
            <w:pPr>
              <w:jc w:val="center"/>
              <w:rPr>
                <w:color w:val="000000" w:themeColor="text1"/>
              </w:rPr>
            </w:pPr>
            <w:r w:rsidRPr="00016357">
              <w:rPr>
                <w:color w:val="000000"/>
              </w:rPr>
              <w:t>28 900,9</w:t>
            </w:r>
          </w:p>
        </w:tc>
        <w:tc>
          <w:tcPr>
            <w:tcW w:w="1559" w:type="dxa"/>
            <w:tcBorders>
              <w:top w:val="single" w:sz="4" w:space="0" w:color="auto"/>
              <w:left w:val="single" w:sz="4" w:space="0" w:color="auto"/>
              <w:bottom w:val="single" w:sz="4" w:space="0" w:color="auto"/>
              <w:right w:val="single" w:sz="4" w:space="0" w:color="auto"/>
            </w:tcBorders>
            <w:vAlign w:val="center"/>
          </w:tcPr>
          <w:p w14:paraId="5D6B1274" w14:textId="20ADA5E3" w:rsidR="008819F6" w:rsidRPr="008819F6" w:rsidRDefault="008819F6" w:rsidP="008819F6">
            <w:pPr>
              <w:jc w:val="center"/>
              <w:rPr>
                <w:bCs/>
                <w:color w:val="000000" w:themeColor="text1"/>
              </w:rPr>
            </w:pPr>
            <w:r w:rsidRPr="008819F6">
              <w:rPr>
                <w:bCs/>
                <w:color w:val="000000"/>
              </w:rPr>
              <w:t>328 842,4</w:t>
            </w:r>
          </w:p>
        </w:tc>
      </w:tr>
      <w:tr w:rsidR="008819F6" w:rsidRPr="00016357" w14:paraId="77948ACD" w14:textId="77777777" w:rsidTr="00945332">
        <w:tc>
          <w:tcPr>
            <w:tcW w:w="3155" w:type="dxa"/>
            <w:tcBorders>
              <w:top w:val="single" w:sz="4" w:space="0" w:color="auto"/>
              <w:left w:val="single" w:sz="4" w:space="0" w:color="auto"/>
              <w:bottom w:val="single" w:sz="4" w:space="0" w:color="auto"/>
              <w:right w:val="single" w:sz="4" w:space="0" w:color="auto"/>
            </w:tcBorders>
          </w:tcPr>
          <w:p w14:paraId="465C1392" w14:textId="40FB84CC"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81" w:type="dxa"/>
            <w:tcBorders>
              <w:top w:val="single" w:sz="4" w:space="0" w:color="auto"/>
              <w:left w:val="single" w:sz="4" w:space="0" w:color="auto"/>
              <w:bottom w:val="single" w:sz="4" w:space="0" w:color="auto"/>
              <w:right w:val="single" w:sz="4" w:space="0" w:color="auto"/>
            </w:tcBorders>
          </w:tcPr>
          <w:p w14:paraId="556799A3" w14:textId="05C3124F"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027DD4A4" w14:textId="0E54A663"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30534390" w14:textId="24DD4BB0"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0553B6B2" w14:textId="61558465" w:rsidR="008819F6" w:rsidRPr="008819F6" w:rsidRDefault="008819F6" w:rsidP="008819F6">
            <w:pPr>
              <w:jc w:val="center"/>
              <w:rPr>
                <w:color w:val="000000" w:themeColor="text1"/>
              </w:rPr>
            </w:pPr>
            <w:r w:rsidRPr="008819F6">
              <w:rPr>
                <w:color w:val="000000"/>
              </w:rPr>
              <w:t>-</w:t>
            </w:r>
          </w:p>
        </w:tc>
      </w:tr>
      <w:tr w:rsidR="008819F6" w:rsidRPr="00016357" w14:paraId="5C651F03" w14:textId="77777777" w:rsidTr="00945332">
        <w:tc>
          <w:tcPr>
            <w:tcW w:w="3155" w:type="dxa"/>
            <w:tcBorders>
              <w:top w:val="single" w:sz="4" w:space="0" w:color="auto"/>
              <w:left w:val="single" w:sz="4" w:space="0" w:color="auto"/>
              <w:bottom w:val="single" w:sz="4" w:space="0" w:color="auto"/>
              <w:right w:val="single" w:sz="4" w:space="0" w:color="auto"/>
            </w:tcBorders>
          </w:tcPr>
          <w:p w14:paraId="189DC6E6" w14:textId="04E0D8D8" w:rsidR="008819F6" w:rsidRPr="00016357" w:rsidRDefault="008819F6" w:rsidP="008819F6">
            <w:pPr>
              <w:jc w:val="both"/>
              <w:rPr>
                <w:color w:val="000000" w:themeColor="text1"/>
              </w:rPr>
            </w:pPr>
            <w:r w:rsidRPr="00016357">
              <w:rPr>
                <w:color w:val="000000" w:themeColor="text1"/>
              </w:rPr>
              <w:t>Всего</w:t>
            </w:r>
          </w:p>
        </w:tc>
        <w:tc>
          <w:tcPr>
            <w:tcW w:w="1581" w:type="dxa"/>
            <w:tcBorders>
              <w:top w:val="single" w:sz="4" w:space="0" w:color="auto"/>
              <w:left w:val="single" w:sz="4" w:space="0" w:color="auto"/>
              <w:bottom w:val="single" w:sz="4" w:space="0" w:color="auto"/>
              <w:right w:val="single" w:sz="4" w:space="0" w:color="auto"/>
            </w:tcBorders>
            <w:vAlign w:val="center"/>
          </w:tcPr>
          <w:p w14:paraId="77E412BC" w14:textId="4743CD04" w:rsidR="008819F6" w:rsidRPr="00016357" w:rsidRDefault="008819F6" w:rsidP="008819F6">
            <w:pPr>
              <w:jc w:val="center"/>
              <w:rPr>
                <w:color w:val="000000" w:themeColor="text1"/>
              </w:rPr>
            </w:pPr>
            <w:r w:rsidRPr="00016357">
              <w:rPr>
                <w:color w:val="000000"/>
              </w:rPr>
              <w:t>58 750,4</w:t>
            </w:r>
          </w:p>
        </w:tc>
        <w:tc>
          <w:tcPr>
            <w:tcW w:w="1589" w:type="dxa"/>
            <w:tcBorders>
              <w:top w:val="single" w:sz="4" w:space="0" w:color="auto"/>
              <w:left w:val="single" w:sz="4" w:space="0" w:color="auto"/>
              <w:bottom w:val="single" w:sz="4" w:space="0" w:color="auto"/>
              <w:right w:val="single" w:sz="4" w:space="0" w:color="auto"/>
            </w:tcBorders>
            <w:vAlign w:val="center"/>
          </w:tcPr>
          <w:p w14:paraId="03AFA472" w14:textId="65007B23" w:rsidR="008819F6" w:rsidRPr="00016357" w:rsidRDefault="008819F6" w:rsidP="008819F6">
            <w:pPr>
              <w:jc w:val="center"/>
              <w:rPr>
                <w:color w:val="000000" w:themeColor="text1"/>
              </w:rPr>
            </w:pPr>
            <w:r w:rsidRPr="00016357">
              <w:rPr>
                <w:color w:val="000000"/>
              </w:rPr>
              <w:t>56 713,9</w:t>
            </w:r>
          </w:p>
        </w:tc>
        <w:tc>
          <w:tcPr>
            <w:tcW w:w="1438" w:type="dxa"/>
            <w:tcBorders>
              <w:top w:val="single" w:sz="4" w:space="0" w:color="auto"/>
              <w:left w:val="single" w:sz="4" w:space="0" w:color="auto"/>
              <w:bottom w:val="single" w:sz="4" w:space="0" w:color="auto"/>
              <w:right w:val="single" w:sz="4" w:space="0" w:color="auto"/>
            </w:tcBorders>
            <w:vAlign w:val="center"/>
          </w:tcPr>
          <w:p w14:paraId="04445D7E" w14:textId="1287A9CE" w:rsidR="008819F6" w:rsidRPr="00016357" w:rsidRDefault="008819F6" w:rsidP="008819F6">
            <w:pPr>
              <w:jc w:val="center"/>
              <w:rPr>
                <w:color w:val="000000" w:themeColor="text1"/>
              </w:rPr>
            </w:pPr>
            <w:r w:rsidRPr="00016357">
              <w:rPr>
                <w:color w:val="000000"/>
              </w:rPr>
              <w:t>30 397,8</w:t>
            </w:r>
          </w:p>
        </w:tc>
        <w:tc>
          <w:tcPr>
            <w:tcW w:w="1559" w:type="dxa"/>
            <w:tcBorders>
              <w:top w:val="single" w:sz="4" w:space="0" w:color="auto"/>
              <w:left w:val="single" w:sz="4" w:space="0" w:color="auto"/>
              <w:bottom w:val="single" w:sz="4" w:space="0" w:color="auto"/>
              <w:right w:val="single" w:sz="4" w:space="0" w:color="auto"/>
            </w:tcBorders>
            <w:vAlign w:val="center"/>
          </w:tcPr>
          <w:p w14:paraId="4DC36777" w14:textId="29AD9C27" w:rsidR="008819F6" w:rsidRPr="008819F6" w:rsidRDefault="008819F6" w:rsidP="008819F6">
            <w:pPr>
              <w:jc w:val="center"/>
              <w:rPr>
                <w:bCs/>
                <w:color w:val="000000" w:themeColor="text1"/>
              </w:rPr>
            </w:pPr>
            <w:r w:rsidRPr="008819F6">
              <w:rPr>
                <w:bCs/>
                <w:color w:val="000000"/>
              </w:rPr>
              <w:t>347 147,5</w:t>
            </w:r>
          </w:p>
        </w:tc>
      </w:tr>
      <w:tr w:rsidR="008819F6" w:rsidRPr="00016357" w14:paraId="410A9BCA" w14:textId="77777777" w:rsidTr="00945332">
        <w:tc>
          <w:tcPr>
            <w:tcW w:w="9322" w:type="dxa"/>
            <w:gridSpan w:val="5"/>
            <w:tcBorders>
              <w:top w:val="single" w:sz="4" w:space="0" w:color="auto"/>
              <w:left w:val="single" w:sz="4" w:space="0" w:color="auto"/>
              <w:bottom w:val="single" w:sz="4" w:space="0" w:color="auto"/>
              <w:right w:val="single" w:sz="4" w:space="0" w:color="auto"/>
            </w:tcBorders>
          </w:tcPr>
          <w:p w14:paraId="2E63ADAD" w14:textId="102C4373" w:rsidR="008819F6" w:rsidRPr="008819F6" w:rsidRDefault="008819F6" w:rsidP="008819F6">
            <w:pPr>
              <w:jc w:val="center"/>
              <w:rPr>
                <w:color w:val="000000" w:themeColor="text1"/>
              </w:rPr>
            </w:pPr>
            <w:r w:rsidRPr="008819F6">
              <w:rPr>
                <w:color w:val="000000" w:themeColor="text1"/>
              </w:rPr>
              <w:t>Задача 4</w:t>
            </w:r>
          </w:p>
        </w:tc>
      </w:tr>
      <w:tr w:rsidR="008819F6" w:rsidRPr="00016357" w14:paraId="5DD4988D" w14:textId="77777777" w:rsidTr="00945332">
        <w:tc>
          <w:tcPr>
            <w:tcW w:w="3155" w:type="dxa"/>
            <w:tcBorders>
              <w:top w:val="single" w:sz="4" w:space="0" w:color="auto"/>
              <w:left w:val="single" w:sz="4" w:space="0" w:color="auto"/>
              <w:bottom w:val="single" w:sz="4" w:space="0" w:color="auto"/>
              <w:right w:val="single" w:sz="4" w:space="0" w:color="auto"/>
            </w:tcBorders>
          </w:tcPr>
          <w:p w14:paraId="4F077B55" w14:textId="45122CFD" w:rsidR="008819F6" w:rsidRPr="00016357" w:rsidRDefault="008819F6" w:rsidP="008819F6">
            <w:pPr>
              <w:jc w:val="both"/>
              <w:rPr>
                <w:color w:val="000000" w:themeColor="text1"/>
              </w:rPr>
            </w:pPr>
            <w:r w:rsidRPr="00016357">
              <w:rPr>
                <w:color w:val="000000" w:themeColor="text1"/>
              </w:rPr>
              <w:lastRenderedPageBreak/>
              <w:t xml:space="preserve">Федеральный бюджет </w:t>
            </w:r>
          </w:p>
        </w:tc>
        <w:tc>
          <w:tcPr>
            <w:tcW w:w="1581" w:type="dxa"/>
            <w:tcBorders>
              <w:top w:val="single" w:sz="4" w:space="0" w:color="auto"/>
              <w:left w:val="single" w:sz="4" w:space="0" w:color="auto"/>
              <w:bottom w:val="single" w:sz="4" w:space="0" w:color="auto"/>
              <w:right w:val="single" w:sz="4" w:space="0" w:color="auto"/>
            </w:tcBorders>
            <w:vAlign w:val="center"/>
          </w:tcPr>
          <w:p w14:paraId="6D135BBF" w14:textId="72331D2D"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1AB38F7F" w14:textId="64C2AF5F"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7594BE32" w14:textId="637185C9"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5173CE" w14:textId="7EC27B49" w:rsidR="008819F6" w:rsidRPr="008819F6" w:rsidRDefault="008819F6" w:rsidP="008819F6">
            <w:pPr>
              <w:jc w:val="center"/>
              <w:rPr>
                <w:bCs/>
                <w:color w:val="000000" w:themeColor="text1"/>
              </w:rPr>
            </w:pPr>
            <w:r w:rsidRPr="008819F6">
              <w:rPr>
                <w:bCs/>
                <w:color w:val="000000"/>
              </w:rPr>
              <w:t>-</w:t>
            </w:r>
          </w:p>
        </w:tc>
      </w:tr>
      <w:tr w:rsidR="008819F6" w:rsidRPr="00016357" w14:paraId="4D1A436B" w14:textId="77777777" w:rsidTr="00945332">
        <w:tc>
          <w:tcPr>
            <w:tcW w:w="3155" w:type="dxa"/>
            <w:tcBorders>
              <w:top w:val="single" w:sz="4" w:space="0" w:color="auto"/>
              <w:left w:val="single" w:sz="4" w:space="0" w:color="auto"/>
              <w:bottom w:val="single" w:sz="4" w:space="0" w:color="auto"/>
              <w:right w:val="single" w:sz="4" w:space="0" w:color="auto"/>
            </w:tcBorders>
          </w:tcPr>
          <w:p w14:paraId="3FED3695" w14:textId="196D8027" w:rsidR="008819F6" w:rsidRPr="00016357" w:rsidRDefault="008819F6" w:rsidP="008819F6">
            <w:pPr>
              <w:jc w:val="both"/>
              <w:rPr>
                <w:color w:val="000000" w:themeColor="text1"/>
              </w:rPr>
            </w:pPr>
            <w:r w:rsidRPr="00016357">
              <w:rPr>
                <w:color w:val="000000" w:themeColor="text1"/>
              </w:rPr>
              <w:t>Областной бюджет</w:t>
            </w:r>
          </w:p>
        </w:tc>
        <w:tc>
          <w:tcPr>
            <w:tcW w:w="1581" w:type="dxa"/>
            <w:tcBorders>
              <w:top w:val="single" w:sz="4" w:space="0" w:color="auto"/>
              <w:left w:val="single" w:sz="4" w:space="0" w:color="auto"/>
              <w:bottom w:val="single" w:sz="4" w:space="0" w:color="auto"/>
              <w:right w:val="single" w:sz="4" w:space="0" w:color="auto"/>
            </w:tcBorders>
          </w:tcPr>
          <w:p w14:paraId="0A53D869" w14:textId="072A4681"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4DA1E54C" w14:textId="4897A496"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56E67471" w14:textId="036B637D"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620DF91A" w14:textId="60FF2DBF" w:rsidR="008819F6" w:rsidRPr="008819F6" w:rsidRDefault="008819F6" w:rsidP="008819F6">
            <w:pPr>
              <w:jc w:val="center"/>
              <w:rPr>
                <w:color w:val="000000" w:themeColor="text1"/>
              </w:rPr>
            </w:pPr>
            <w:r w:rsidRPr="008819F6">
              <w:rPr>
                <w:color w:val="000000"/>
              </w:rPr>
              <w:t>-</w:t>
            </w:r>
          </w:p>
        </w:tc>
      </w:tr>
      <w:tr w:rsidR="008819F6" w:rsidRPr="00016357" w14:paraId="722CF271" w14:textId="77777777" w:rsidTr="00945332">
        <w:tc>
          <w:tcPr>
            <w:tcW w:w="3155" w:type="dxa"/>
            <w:tcBorders>
              <w:top w:val="single" w:sz="4" w:space="0" w:color="auto"/>
              <w:left w:val="single" w:sz="4" w:space="0" w:color="auto"/>
              <w:bottom w:val="single" w:sz="4" w:space="0" w:color="auto"/>
              <w:right w:val="single" w:sz="4" w:space="0" w:color="auto"/>
            </w:tcBorders>
          </w:tcPr>
          <w:p w14:paraId="03994C12" w14:textId="2104806D" w:rsidR="008819F6" w:rsidRPr="00016357" w:rsidRDefault="008819F6" w:rsidP="008819F6">
            <w:pPr>
              <w:jc w:val="both"/>
              <w:rPr>
                <w:color w:val="000000" w:themeColor="text1"/>
              </w:rPr>
            </w:pPr>
            <w:r w:rsidRPr="00016357">
              <w:rPr>
                <w:color w:val="000000" w:themeColor="text1"/>
              </w:rPr>
              <w:t>Местный бюджет</w:t>
            </w:r>
          </w:p>
        </w:tc>
        <w:tc>
          <w:tcPr>
            <w:tcW w:w="1581" w:type="dxa"/>
            <w:tcBorders>
              <w:top w:val="single" w:sz="4" w:space="0" w:color="auto"/>
              <w:left w:val="single" w:sz="4" w:space="0" w:color="auto"/>
              <w:bottom w:val="single" w:sz="4" w:space="0" w:color="auto"/>
              <w:right w:val="single" w:sz="4" w:space="0" w:color="auto"/>
            </w:tcBorders>
            <w:vAlign w:val="center"/>
          </w:tcPr>
          <w:p w14:paraId="2B080D1B" w14:textId="147AF589"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6EEB91FB" w14:textId="0D10BAA5"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5E4C4DD5" w14:textId="69E6E00E" w:rsidR="008819F6" w:rsidRPr="00016357" w:rsidRDefault="008819F6" w:rsidP="008819F6">
            <w:pPr>
              <w:jc w:val="center"/>
              <w:rPr>
                <w:color w:val="000000" w:themeColor="text1"/>
              </w:rPr>
            </w:pPr>
            <w:r w:rsidRPr="00016357">
              <w:rPr>
                <w:color w:val="000000"/>
              </w:rPr>
              <w:t>900,0</w:t>
            </w:r>
          </w:p>
        </w:tc>
        <w:tc>
          <w:tcPr>
            <w:tcW w:w="1559" w:type="dxa"/>
            <w:tcBorders>
              <w:top w:val="single" w:sz="4" w:space="0" w:color="auto"/>
              <w:left w:val="single" w:sz="4" w:space="0" w:color="auto"/>
              <w:bottom w:val="single" w:sz="4" w:space="0" w:color="auto"/>
              <w:right w:val="single" w:sz="4" w:space="0" w:color="auto"/>
            </w:tcBorders>
            <w:vAlign w:val="center"/>
          </w:tcPr>
          <w:p w14:paraId="3052C3C4" w14:textId="45C0326B" w:rsidR="008819F6" w:rsidRPr="008819F6" w:rsidRDefault="008819F6" w:rsidP="008819F6">
            <w:pPr>
              <w:jc w:val="center"/>
              <w:rPr>
                <w:bCs/>
                <w:color w:val="000000" w:themeColor="text1"/>
              </w:rPr>
            </w:pPr>
            <w:r w:rsidRPr="008819F6">
              <w:rPr>
                <w:bCs/>
                <w:color w:val="000000"/>
              </w:rPr>
              <w:t>1 987,1</w:t>
            </w:r>
          </w:p>
        </w:tc>
      </w:tr>
      <w:tr w:rsidR="008819F6" w:rsidRPr="00016357" w14:paraId="2698C38D" w14:textId="77777777" w:rsidTr="00945332">
        <w:tc>
          <w:tcPr>
            <w:tcW w:w="3155" w:type="dxa"/>
            <w:tcBorders>
              <w:top w:val="single" w:sz="4" w:space="0" w:color="auto"/>
              <w:left w:val="single" w:sz="4" w:space="0" w:color="auto"/>
              <w:bottom w:val="single" w:sz="4" w:space="0" w:color="auto"/>
              <w:right w:val="single" w:sz="4" w:space="0" w:color="auto"/>
            </w:tcBorders>
          </w:tcPr>
          <w:p w14:paraId="415DDAC0" w14:textId="484754FC"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81" w:type="dxa"/>
            <w:tcBorders>
              <w:top w:val="single" w:sz="4" w:space="0" w:color="auto"/>
              <w:left w:val="single" w:sz="4" w:space="0" w:color="auto"/>
              <w:bottom w:val="single" w:sz="4" w:space="0" w:color="auto"/>
              <w:right w:val="single" w:sz="4" w:space="0" w:color="auto"/>
            </w:tcBorders>
          </w:tcPr>
          <w:p w14:paraId="489DE1C6" w14:textId="7FEC95BA"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6BEB4397" w14:textId="51B6E877"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tcPr>
          <w:p w14:paraId="3B8CEFD1" w14:textId="5040BA9C" w:rsidR="008819F6" w:rsidRPr="00016357" w:rsidRDefault="008819F6" w:rsidP="008819F6">
            <w:pPr>
              <w:jc w:val="center"/>
              <w:rPr>
                <w:color w:val="000000" w:themeColor="text1"/>
              </w:rPr>
            </w:pPr>
            <w:r w:rsidRPr="00016357">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28D8F76C" w14:textId="325FF22F" w:rsidR="008819F6" w:rsidRPr="008819F6" w:rsidRDefault="008819F6" w:rsidP="008819F6">
            <w:pPr>
              <w:jc w:val="center"/>
              <w:rPr>
                <w:color w:val="000000" w:themeColor="text1"/>
              </w:rPr>
            </w:pPr>
            <w:r w:rsidRPr="008819F6">
              <w:rPr>
                <w:color w:val="000000"/>
              </w:rPr>
              <w:t>-</w:t>
            </w:r>
          </w:p>
        </w:tc>
      </w:tr>
      <w:tr w:rsidR="008819F6" w:rsidRPr="00016357" w14:paraId="345B5D05" w14:textId="77777777" w:rsidTr="00945332">
        <w:tc>
          <w:tcPr>
            <w:tcW w:w="3155" w:type="dxa"/>
            <w:tcBorders>
              <w:top w:val="single" w:sz="4" w:space="0" w:color="auto"/>
              <w:left w:val="single" w:sz="4" w:space="0" w:color="auto"/>
              <w:bottom w:val="single" w:sz="4" w:space="0" w:color="auto"/>
              <w:right w:val="single" w:sz="4" w:space="0" w:color="auto"/>
            </w:tcBorders>
          </w:tcPr>
          <w:p w14:paraId="4D92BF7B" w14:textId="53E0F6E1" w:rsidR="008819F6" w:rsidRPr="00016357" w:rsidRDefault="008819F6" w:rsidP="008819F6">
            <w:pPr>
              <w:jc w:val="both"/>
              <w:rPr>
                <w:color w:val="000000" w:themeColor="text1"/>
              </w:rPr>
            </w:pPr>
            <w:r w:rsidRPr="00016357">
              <w:rPr>
                <w:color w:val="000000" w:themeColor="text1"/>
              </w:rPr>
              <w:t>Всего</w:t>
            </w:r>
          </w:p>
        </w:tc>
        <w:tc>
          <w:tcPr>
            <w:tcW w:w="1581" w:type="dxa"/>
            <w:tcBorders>
              <w:top w:val="single" w:sz="4" w:space="0" w:color="auto"/>
              <w:left w:val="single" w:sz="4" w:space="0" w:color="auto"/>
              <w:bottom w:val="single" w:sz="4" w:space="0" w:color="auto"/>
              <w:right w:val="single" w:sz="4" w:space="0" w:color="auto"/>
            </w:tcBorders>
            <w:vAlign w:val="center"/>
          </w:tcPr>
          <w:p w14:paraId="11C8A18F" w14:textId="3D462F78"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58EAB68D" w14:textId="0743D5EC" w:rsidR="008819F6" w:rsidRPr="00016357" w:rsidRDefault="008819F6" w:rsidP="008819F6">
            <w:pPr>
              <w:jc w:val="center"/>
              <w:rPr>
                <w:color w:val="000000" w:themeColor="text1"/>
              </w:rPr>
            </w:pPr>
            <w:r w:rsidRPr="00016357">
              <w:rPr>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3F6A23A0" w14:textId="513B374C" w:rsidR="008819F6" w:rsidRPr="00016357" w:rsidRDefault="008819F6" w:rsidP="008819F6">
            <w:pPr>
              <w:jc w:val="center"/>
              <w:rPr>
                <w:color w:val="000000" w:themeColor="text1"/>
              </w:rPr>
            </w:pPr>
            <w:r w:rsidRPr="00016357">
              <w:rPr>
                <w:color w:val="000000"/>
              </w:rPr>
              <w:t>900,0</w:t>
            </w:r>
          </w:p>
        </w:tc>
        <w:tc>
          <w:tcPr>
            <w:tcW w:w="1559" w:type="dxa"/>
            <w:tcBorders>
              <w:top w:val="single" w:sz="4" w:space="0" w:color="auto"/>
              <w:left w:val="single" w:sz="4" w:space="0" w:color="auto"/>
              <w:bottom w:val="single" w:sz="4" w:space="0" w:color="auto"/>
              <w:right w:val="single" w:sz="4" w:space="0" w:color="auto"/>
            </w:tcBorders>
            <w:vAlign w:val="center"/>
          </w:tcPr>
          <w:p w14:paraId="65E59A3F" w14:textId="51D9EB60" w:rsidR="008819F6" w:rsidRPr="008819F6" w:rsidRDefault="008819F6" w:rsidP="008819F6">
            <w:pPr>
              <w:jc w:val="center"/>
              <w:rPr>
                <w:bCs/>
                <w:color w:val="000000" w:themeColor="text1"/>
              </w:rPr>
            </w:pPr>
            <w:r w:rsidRPr="008819F6">
              <w:rPr>
                <w:bCs/>
                <w:color w:val="000000"/>
              </w:rPr>
              <w:t>1 987,1</w:t>
            </w:r>
          </w:p>
        </w:tc>
      </w:tr>
      <w:tr w:rsidR="008819F6" w:rsidRPr="00016357" w14:paraId="669ED3C9" w14:textId="77777777" w:rsidTr="00945332">
        <w:tc>
          <w:tcPr>
            <w:tcW w:w="9322" w:type="dxa"/>
            <w:gridSpan w:val="5"/>
            <w:tcBorders>
              <w:top w:val="single" w:sz="4" w:space="0" w:color="auto"/>
              <w:left w:val="single" w:sz="4" w:space="0" w:color="auto"/>
              <w:bottom w:val="single" w:sz="4" w:space="0" w:color="auto"/>
              <w:right w:val="single" w:sz="4" w:space="0" w:color="auto"/>
            </w:tcBorders>
          </w:tcPr>
          <w:p w14:paraId="300C6581" w14:textId="26A21064" w:rsidR="008819F6" w:rsidRPr="008819F6" w:rsidRDefault="008819F6" w:rsidP="008819F6">
            <w:pPr>
              <w:jc w:val="center"/>
              <w:rPr>
                <w:color w:val="000000" w:themeColor="text1"/>
              </w:rPr>
            </w:pPr>
            <w:r w:rsidRPr="008819F6">
              <w:rPr>
                <w:color w:val="000000" w:themeColor="text1"/>
              </w:rPr>
              <w:t>Итого по подпрограмме</w:t>
            </w:r>
          </w:p>
        </w:tc>
      </w:tr>
      <w:tr w:rsidR="008819F6" w:rsidRPr="00016357" w14:paraId="045268AD" w14:textId="77777777" w:rsidTr="00945332">
        <w:tc>
          <w:tcPr>
            <w:tcW w:w="3155" w:type="dxa"/>
            <w:tcBorders>
              <w:top w:val="single" w:sz="4" w:space="0" w:color="auto"/>
              <w:left w:val="single" w:sz="4" w:space="0" w:color="auto"/>
              <w:bottom w:val="single" w:sz="4" w:space="0" w:color="auto"/>
              <w:right w:val="single" w:sz="4" w:space="0" w:color="auto"/>
            </w:tcBorders>
          </w:tcPr>
          <w:p w14:paraId="762FC29F" w14:textId="7EC96AE5" w:rsidR="008819F6" w:rsidRPr="00016357" w:rsidRDefault="008819F6" w:rsidP="008819F6">
            <w:pPr>
              <w:jc w:val="both"/>
              <w:rPr>
                <w:color w:val="000000" w:themeColor="text1"/>
              </w:rPr>
            </w:pPr>
            <w:r w:rsidRPr="00016357">
              <w:rPr>
                <w:color w:val="000000" w:themeColor="text1"/>
              </w:rPr>
              <w:t xml:space="preserve">Федеральный бюджет </w:t>
            </w:r>
          </w:p>
        </w:tc>
        <w:tc>
          <w:tcPr>
            <w:tcW w:w="1581" w:type="dxa"/>
            <w:tcBorders>
              <w:top w:val="single" w:sz="4" w:space="0" w:color="auto"/>
              <w:left w:val="single" w:sz="4" w:space="0" w:color="auto"/>
              <w:bottom w:val="single" w:sz="4" w:space="0" w:color="auto"/>
              <w:right w:val="single" w:sz="4" w:space="0" w:color="auto"/>
            </w:tcBorders>
            <w:vAlign w:val="center"/>
          </w:tcPr>
          <w:p w14:paraId="214A5097" w14:textId="75813EE5" w:rsidR="008819F6" w:rsidRPr="00016357" w:rsidRDefault="008819F6" w:rsidP="008819F6">
            <w:pPr>
              <w:jc w:val="center"/>
              <w:rPr>
                <w:bCs/>
                <w:color w:val="000000" w:themeColor="text1"/>
              </w:rPr>
            </w:pPr>
            <w:r w:rsidRPr="00016357">
              <w:rPr>
                <w:bCs/>
                <w:color w:val="000000"/>
              </w:rPr>
              <w:t>-</w:t>
            </w:r>
          </w:p>
        </w:tc>
        <w:tc>
          <w:tcPr>
            <w:tcW w:w="1589" w:type="dxa"/>
            <w:tcBorders>
              <w:top w:val="single" w:sz="4" w:space="0" w:color="auto"/>
              <w:left w:val="single" w:sz="4" w:space="0" w:color="auto"/>
              <w:bottom w:val="single" w:sz="4" w:space="0" w:color="auto"/>
              <w:right w:val="single" w:sz="4" w:space="0" w:color="auto"/>
            </w:tcBorders>
            <w:vAlign w:val="center"/>
          </w:tcPr>
          <w:p w14:paraId="3B026A07" w14:textId="6EAF252A" w:rsidR="008819F6" w:rsidRPr="00016357" w:rsidRDefault="008819F6" w:rsidP="008819F6">
            <w:pPr>
              <w:jc w:val="center"/>
              <w:rPr>
                <w:bCs/>
                <w:color w:val="000000" w:themeColor="text1"/>
              </w:rPr>
            </w:pPr>
            <w:r w:rsidRPr="00016357">
              <w:rPr>
                <w:bCs/>
                <w:color w:val="000000"/>
              </w:rPr>
              <w:t>-</w:t>
            </w:r>
          </w:p>
        </w:tc>
        <w:tc>
          <w:tcPr>
            <w:tcW w:w="1438" w:type="dxa"/>
            <w:tcBorders>
              <w:top w:val="single" w:sz="4" w:space="0" w:color="auto"/>
              <w:left w:val="single" w:sz="4" w:space="0" w:color="auto"/>
              <w:bottom w:val="single" w:sz="4" w:space="0" w:color="auto"/>
              <w:right w:val="single" w:sz="4" w:space="0" w:color="auto"/>
            </w:tcBorders>
            <w:vAlign w:val="center"/>
          </w:tcPr>
          <w:p w14:paraId="66AA58B8" w14:textId="1A9A0059" w:rsidR="008819F6" w:rsidRPr="00016357" w:rsidRDefault="008819F6" w:rsidP="008819F6">
            <w:pPr>
              <w:jc w:val="center"/>
              <w:rPr>
                <w:bCs/>
                <w:color w:val="000000" w:themeColor="text1"/>
              </w:rPr>
            </w:pPr>
            <w:r w:rsidRPr="00016357">
              <w:rPr>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01A844E" w14:textId="7B1D46AF" w:rsidR="008819F6" w:rsidRPr="008819F6" w:rsidRDefault="008819F6" w:rsidP="008819F6">
            <w:pPr>
              <w:jc w:val="center"/>
              <w:rPr>
                <w:bCs/>
                <w:color w:val="000000" w:themeColor="text1"/>
              </w:rPr>
            </w:pPr>
            <w:r w:rsidRPr="008819F6">
              <w:rPr>
                <w:bCs/>
                <w:color w:val="000000"/>
              </w:rPr>
              <w:t>-</w:t>
            </w:r>
          </w:p>
        </w:tc>
      </w:tr>
      <w:tr w:rsidR="008819F6" w:rsidRPr="00016357" w14:paraId="0B837E64" w14:textId="77777777" w:rsidTr="00945332">
        <w:tc>
          <w:tcPr>
            <w:tcW w:w="3155" w:type="dxa"/>
            <w:tcBorders>
              <w:top w:val="single" w:sz="4" w:space="0" w:color="auto"/>
              <w:left w:val="single" w:sz="4" w:space="0" w:color="auto"/>
              <w:bottom w:val="single" w:sz="4" w:space="0" w:color="auto"/>
              <w:right w:val="single" w:sz="4" w:space="0" w:color="auto"/>
            </w:tcBorders>
          </w:tcPr>
          <w:p w14:paraId="68865B22" w14:textId="4DDD29BF" w:rsidR="008819F6" w:rsidRPr="00016357" w:rsidRDefault="008819F6" w:rsidP="008819F6">
            <w:pPr>
              <w:jc w:val="both"/>
              <w:rPr>
                <w:color w:val="000000" w:themeColor="text1"/>
              </w:rPr>
            </w:pPr>
            <w:r w:rsidRPr="00016357">
              <w:rPr>
                <w:color w:val="000000" w:themeColor="text1"/>
              </w:rPr>
              <w:t>Областной бюджет</w:t>
            </w:r>
          </w:p>
        </w:tc>
        <w:tc>
          <w:tcPr>
            <w:tcW w:w="1581" w:type="dxa"/>
            <w:tcBorders>
              <w:top w:val="single" w:sz="4" w:space="0" w:color="auto"/>
              <w:left w:val="single" w:sz="4" w:space="0" w:color="auto"/>
              <w:bottom w:val="single" w:sz="4" w:space="0" w:color="auto"/>
              <w:right w:val="single" w:sz="4" w:space="0" w:color="auto"/>
            </w:tcBorders>
          </w:tcPr>
          <w:p w14:paraId="05632097" w14:textId="16DA630B" w:rsidR="008819F6" w:rsidRPr="00016357" w:rsidRDefault="008819F6" w:rsidP="008819F6">
            <w:pPr>
              <w:jc w:val="center"/>
              <w:rPr>
                <w:color w:val="000000" w:themeColor="text1"/>
              </w:rPr>
            </w:pPr>
            <w:r w:rsidRPr="00016357">
              <w:rPr>
                <w:color w:val="000000"/>
              </w:rPr>
              <w:t>3 225,2</w:t>
            </w:r>
          </w:p>
        </w:tc>
        <w:tc>
          <w:tcPr>
            <w:tcW w:w="1589" w:type="dxa"/>
            <w:tcBorders>
              <w:top w:val="single" w:sz="4" w:space="0" w:color="auto"/>
              <w:left w:val="single" w:sz="4" w:space="0" w:color="auto"/>
              <w:bottom w:val="single" w:sz="4" w:space="0" w:color="auto"/>
              <w:right w:val="single" w:sz="4" w:space="0" w:color="auto"/>
            </w:tcBorders>
          </w:tcPr>
          <w:p w14:paraId="46E5F049" w14:textId="1AC39C00" w:rsidR="008819F6" w:rsidRPr="00016357" w:rsidRDefault="008819F6" w:rsidP="008819F6">
            <w:pPr>
              <w:jc w:val="center"/>
              <w:rPr>
                <w:color w:val="000000" w:themeColor="text1"/>
              </w:rPr>
            </w:pPr>
            <w:r w:rsidRPr="00016357">
              <w:rPr>
                <w:color w:val="000000"/>
              </w:rPr>
              <w:t>3 275,2</w:t>
            </w:r>
          </w:p>
        </w:tc>
        <w:tc>
          <w:tcPr>
            <w:tcW w:w="1438" w:type="dxa"/>
            <w:tcBorders>
              <w:top w:val="single" w:sz="4" w:space="0" w:color="auto"/>
              <w:left w:val="single" w:sz="4" w:space="0" w:color="auto"/>
              <w:bottom w:val="single" w:sz="4" w:space="0" w:color="auto"/>
              <w:right w:val="single" w:sz="4" w:space="0" w:color="auto"/>
            </w:tcBorders>
          </w:tcPr>
          <w:p w14:paraId="7E3FF988" w14:textId="26CCD1EE" w:rsidR="008819F6" w:rsidRPr="00016357" w:rsidRDefault="008819F6" w:rsidP="008819F6">
            <w:pPr>
              <w:jc w:val="center"/>
              <w:rPr>
                <w:color w:val="000000" w:themeColor="text1"/>
              </w:rPr>
            </w:pPr>
            <w:r w:rsidRPr="00016357">
              <w:rPr>
                <w:color w:val="000000"/>
              </w:rPr>
              <w:t>1 496,9</w:t>
            </w:r>
          </w:p>
        </w:tc>
        <w:tc>
          <w:tcPr>
            <w:tcW w:w="1559" w:type="dxa"/>
            <w:tcBorders>
              <w:top w:val="single" w:sz="4" w:space="0" w:color="auto"/>
              <w:left w:val="single" w:sz="4" w:space="0" w:color="auto"/>
              <w:bottom w:val="single" w:sz="4" w:space="0" w:color="auto"/>
              <w:right w:val="single" w:sz="4" w:space="0" w:color="auto"/>
            </w:tcBorders>
          </w:tcPr>
          <w:p w14:paraId="7754CE83" w14:textId="4956E863" w:rsidR="008819F6" w:rsidRPr="008819F6" w:rsidRDefault="008819F6" w:rsidP="008819F6">
            <w:pPr>
              <w:jc w:val="center"/>
              <w:rPr>
                <w:color w:val="000000" w:themeColor="text1"/>
              </w:rPr>
            </w:pPr>
            <w:r w:rsidRPr="008819F6">
              <w:rPr>
                <w:color w:val="000000"/>
              </w:rPr>
              <w:t>18 305,1</w:t>
            </w:r>
          </w:p>
        </w:tc>
      </w:tr>
      <w:tr w:rsidR="008819F6" w:rsidRPr="00016357" w14:paraId="34FDFB92" w14:textId="77777777" w:rsidTr="00945332">
        <w:tc>
          <w:tcPr>
            <w:tcW w:w="3155" w:type="dxa"/>
            <w:tcBorders>
              <w:top w:val="single" w:sz="4" w:space="0" w:color="auto"/>
              <w:left w:val="single" w:sz="4" w:space="0" w:color="auto"/>
              <w:bottom w:val="single" w:sz="4" w:space="0" w:color="auto"/>
              <w:right w:val="single" w:sz="4" w:space="0" w:color="auto"/>
            </w:tcBorders>
          </w:tcPr>
          <w:p w14:paraId="4E946D1D" w14:textId="7FD6D808" w:rsidR="008819F6" w:rsidRPr="00016357" w:rsidRDefault="008819F6" w:rsidP="008819F6">
            <w:pPr>
              <w:jc w:val="both"/>
              <w:rPr>
                <w:color w:val="000000" w:themeColor="text1"/>
              </w:rPr>
            </w:pPr>
            <w:r w:rsidRPr="00016357">
              <w:rPr>
                <w:color w:val="000000" w:themeColor="text1"/>
              </w:rPr>
              <w:t>Местный бюджет</w:t>
            </w:r>
          </w:p>
        </w:tc>
        <w:tc>
          <w:tcPr>
            <w:tcW w:w="1581" w:type="dxa"/>
            <w:tcBorders>
              <w:top w:val="single" w:sz="4" w:space="0" w:color="auto"/>
              <w:left w:val="single" w:sz="4" w:space="0" w:color="auto"/>
              <w:bottom w:val="single" w:sz="4" w:space="0" w:color="auto"/>
              <w:right w:val="single" w:sz="4" w:space="0" w:color="auto"/>
            </w:tcBorders>
            <w:vAlign w:val="center"/>
          </w:tcPr>
          <w:p w14:paraId="2F2AC083" w14:textId="77B6F8CB" w:rsidR="008819F6" w:rsidRPr="00016357" w:rsidRDefault="008819F6" w:rsidP="008819F6">
            <w:pPr>
              <w:jc w:val="center"/>
              <w:rPr>
                <w:bCs/>
                <w:color w:val="000000" w:themeColor="text1"/>
              </w:rPr>
            </w:pPr>
            <w:r w:rsidRPr="00016357">
              <w:rPr>
                <w:bCs/>
                <w:color w:val="000000"/>
              </w:rPr>
              <w:t>55 525,2</w:t>
            </w:r>
          </w:p>
        </w:tc>
        <w:tc>
          <w:tcPr>
            <w:tcW w:w="1589" w:type="dxa"/>
            <w:tcBorders>
              <w:top w:val="single" w:sz="4" w:space="0" w:color="auto"/>
              <w:left w:val="single" w:sz="4" w:space="0" w:color="auto"/>
              <w:bottom w:val="single" w:sz="4" w:space="0" w:color="auto"/>
              <w:right w:val="single" w:sz="4" w:space="0" w:color="auto"/>
            </w:tcBorders>
            <w:vAlign w:val="center"/>
          </w:tcPr>
          <w:p w14:paraId="1628264D" w14:textId="0466AEE4" w:rsidR="008819F6" w:rsidRPr="00016357" w:rsidRDefault="008819F6" w:rsidP="008819F6">
            <w:pPr>
              <w:jc w:val="center"/>
              <w:rPr>
                <w:bCs/>
                <w:color w:val="000000" w:themeColor="text1"/>
              </w:rPr>
            </w:pPr>
            <w:r w:rsidRPr="00016357">
              <w:rPr>
                <w:bCs/>
                <w:color w:val="000000"/>
              </w:rPr>
              <w:t>53 438,7</w:t>
            </w:r>
          </w:p>
        </w:tc>
        <w:tc>
          <w:tcPr>
            <w:tcW w:w="1438" w:type="dxa"/>
            <w:tcBorders>
              <w:top w:val="single" w:sz="4" w:space="0" w:color="auto"/>
              <w:left w:val="single" w:sz="4" w:space="0" w:color="auto"/>
              <w:bottom w:val="single" w:sz="4" w:space="0" w:color="auto"/>
              <w:right w:val="single" w:sz="4" w:space="0" w:color="auto"/>
            </w:tcBorders>
            <w:vAlign w:val="center"/>
          </w:tcPr>
          <w:p w14:paraId="1D52211B" w14:textId="028FC3E3" w:rsidR="008819F6" w:rsidRPr="00016357" w:rsidRDefault="008819F6" w:rsidP="008819F6">
            <w:pPr>
              <w:jc w:val="center"/>
              <w:rPr>
                <w:bCs/>
                <w:color w:val="000000" w:themeColor="text1"/>
              </w:rPr>
            </w:pPr>
            <w:r w:rsidRPr="00016357">
              <w:rPr>
                <w:bCs/>
                <w:color w:val="000000"/>
              </w:rPr>
              <w:t>33 431,4</w:t>
            </w:r>
          </w:p>
        </w:tc>
        <w:tc>
          <w:tcPr>
            <w:tcW w:w="1559" w:type="dxa"/>
            <w:tcBorders>
              <w:top w:val="single" w:sz="4" w:space="0" w:color="auto"/>
              <w:left w:val="single" w:sz="4" w:space="0" w:color="auto"/>
              <w:bottom w:val="single" w:sz="4" w:space="0" w:color="auto"/>
              <w:right w:val="single" w:sz="4" w:space="0" w:color="auto"/>
            </w:tcBorders>
            <w:vAlign w:val="center"/>
          </w:tcPr>
          <w:p w14:paraId="72CCC712" w14:textId="6802FCA2" w:rsidR="008819F6" w:rsidRPr="008819F6" w:rsidRDefault="008819F6" w:rsidP="008819F6">
            <w:pPr>
              <w:jc w:val="center"/>
              <w:rPr>
                <w:bCs/>
                <w:color w:val="000000" w:themeColor="text1"/>
              </w:rPr>
            </w:pPr>
            <w:r w:rsidRPr="008819F6">
              <w:rPr>
                <w:bCs/>
                <w:color w:val="000000"/>
              </w:rPr>
              <w:t>338 303,4</w:t>
            </w:r>
          </w:p>
        </w:tc>
      </w:tr>
      <w:tr w:rsidR="008819F6" w:rsidRPr="00016357" w14:paraId="003A5B07" w14:textId="77777777" w:rsidTr="00945332">
        <w:tc>
          <w:tcPr>
            <w:tcW w:w="3155" w:type="dxa"/>
            <w:tcBorders>
              <w:top w:val="single" w:sz="4" w:space="0" w:color="auto"/>
              <w:left w:val="single" w:sz="4" w:space="0" w:color="auto"/>
              <w:bottom w:val="single" w:sz="4" w:space="0" w:color="auto"/>
              <w:right w:val="single" w:sz="4" w:space="0" w:color="auto"/>
            </w:tcBorders>
          </w:tcPr>
          <w:p w14:paraId="0EA8D799" w14:textId="7818B7BD" w:rsidR="008819F6" w:rsidRPr="00016357" w:rsidRDefault="008819F6" w:rsidP="008819F6">
            <w:pPr>
              <w:jc w:val="both"/>
              <w:rPr>
                <w:color w:val="000000" w:themeColor="text1"/>
              </w:rPr>
            </w:pPr>
            <w:r w:rsidRPr="00016357">
              <w:rPr>
                <w:color w:val="000000" w:themeColor="text1"/>
              </w:rPr>
              <w:t>Внебюджетные источники</w:t>
            </w:r>
          </w:p>
        </w:tc>
        <w:tc>
          <w:tcPr>
            <w:tcW w:w="1581" w:type="dxa"/>
            <w:tcBorders>
              <w:top w:val="single" w:sz="4" w:space="0" w:color="auto"/>
              <w:left w:val="single" w:sz="4" w:space="0" w:color="auto"/>
              <w:bottom w:val="single" w:sz="4" w:space="0" w:color="auto"/>
              <w:right w:val="single" w:sz="4" w:space="0" w:color="auto"/>
            </w:tcBorders>
          </w:tcPr>
          <w:p w14:paraId="7E63CDF6" w14:textId="4DE47254" w:rsidR="008819F6" w:rsidRPr="00016357" w:rsidRDefault="008819F6" w:rsidP="008819F6">
            <w:pPr>
              <w:jc w:val="center"/>
              <w:rPr>
                <w:color w:val="000000" w:themeColor="text1"/>
              </w:rPr>
            </w:pPr>
            <w:r w:rsidRPr="00016357">
              <w:rPr>
                <w:color w:val="000000"/>
              </w:rPr>
              <w:t>-</w:t>
            </w:r>
          </w:p>
        </w:tc>
        <w:tc>
          <w:tcPr>
            <w:tcW w:w="1589" w:type="dxa"/>
            <w:tcBorders>
              <w:top w:val="single" w:sz="4" w:space="0" w:color="auto"/>
              <w:left w:val="single" w:sz="4" w:space="0" w:color="auto"/>
              <w:bottom w:val="single" w:sz="4" w:space="0" w:color="auto"/>
              <w:right w:val="single" w:sz="4" w:space="0" w:color="auto"/>
            </w:tcBorders>
          </w:tcPr>
          <w:p w14:paraId="55E15E36" w14:textId="178B51BA" w:rsidR="008819F6" w:rsidRPr="00016357" w:rsidRDefault="008819F6" w:rsidP="008819F6">
            <w:pPr>
              <w:jc w:val="center"/>
              <w:rPr>
                <w:color w:val="000000" w:themeColor="text1"/>
              </w:rPr>
            </w:pPr>
            <w:r w:rsidRPr="00016357">
              <w:rPr>
                <w:bCs/>
                <w:color w:val="000000"/>
              </w:rPr>
              <w:t>-</w:t>
            </w:r>
          </w:p>
        </w:tc>
        <w:tc>
          <w:tcPr>
            <w:tcW w:w="1438" w:type="dxa"/>
            <w:tcBorders>
              <w:top w:val="single" w:sz="4" w:space="0" w:color="auto"/>
              <w:left w:val="single" w:sz="4" w:space="0" w:color="auto"/>
              <w:bottom w:val="single" w:sz="4" w:space="0" w:color="auto"/>
              <w:right w:val="single" w:sz="4" w:space="0" w:color="auto"/>
            </w:tcBorders>
          </w:tcPr>
          <w:p w14:paraId="41E82398" w14:textId="457CF624" w:rsidR="008819F6" w:rsidRPr="00016357" w:rsidRDefault="008819F6" w:rsidP="008819F6">
            <w:pPr>
              <w:jc w:val="center"/>
              <w:rPr>
                <w:color w:val="000000" w:themeColor="text1"/>
              </w:rPr>
            </w:pPr>
            <w:r w:rsidRPr="00016357">
              <w:rPr>
                <w:bCs/>
                <w:color w:val="000000"/>
              </w:rPr>
              <w:t>-</w:t>
            </w:r>
          </w:p>
        </w:tc>
        <w:tc>
          <w:tcPr>
            <w:tcW w:w="1559" w:type="dxa"/>
            <w:tcBorders>
              <w:top w:val="single" w:sz="4" w:space="0" w:color="auto"/>
              <w:left w:val="single" w:sz="4" w:space="0" w:color="auto"/>
              <w:bottom w:val="single" w:sz="4" w:space="0" w:color="auto"/>
              <w:right w:val="single" w:sz="4" w:space="0" w:color="auto"/>
            </w:tcBorders>
          </w:tcPr>
          <w:p w14:paraId="01AA603B" w14:textId="606E09F1" w:rsidR="008819F6" w:rsidRPr="008819F6" w:rsidRDefault="008819F6" w:rsidP="008819F6">
            <w:pPr>
              <w:jc w:val="center"/>
              <w:rPr>
                <w:color w:val="000000" w:themeColor="text1"/>
              </w:rPr>
            </w:pPr>
            <w:r w:rsidRPr="008819F6">
              <w:rPr>
                <w:color w:val="000000"/>
              </w:rPr>
              <w:t>-</w:t>
            </w:r>
          </w:p>
        </w:tc>
      </w:tr>
      <w:tr w:rsidR="008819F6" w:rsidRPr="00016357" w14:paraId="00D48AB9" w14:textId="77777777" w:rsidTr="00945332">
        <w:tc>
          <w:tcPr>
            <w:tcW w:w="3155" w:type="dxa"/>
            <w:tcBorders>
              <w:top w:val="single" w:sz="4" w:space="0" w:color="auto"/>
              <w:left w:val="single" w:sz="4" w:space="0" w:color="auto"/>
              <w:bottom w:val="single" w:sz="4" w:space="0" w:color="auto"/>
              <w:right w:val="single" w:sz="4" w:space="0" w:color="auto"/>
            </w:tcBorders>
          </w:tcPr>
          <w:p w14:paraId="59C2D9BC" w14:textId="554DCCF3" w:rsidR="008819F6" w:rsidRPr="00016357" w:rsidRDefault="008819F6" w:rsidP="008819F6">
            <w:pPr>
              <w:jc w:val="both"/>
              <w:rPr>
                <w:color w:val="000000" w:themeColor="text1"/>
              </w:rPr>
            </w:pPr>
            <w:r w:rsidRPr="00016357">
              <w:rPr>
                <w:color w:val="000000" w:themeColor="text1"/>
              </w:rPr>
              <w:t>Всего</w:t>
            </w:r>
          </w:p>
        </w:tc>
        <w:tc>
          <w:tcPr>
            <w:tcW w:w="1581" w:type="dxa"/>
            <w:tcBorders>
              <w:top w:val="single" w:sz="4" w:space="0" w:color="auto"/>
              <w:left w:val="single" w:sz="4" w:space="0" w:color="auto"/>
              <w:bottom w:val="single" w:sz="4" w:space="0" w:color="auto"/>
              <w:right w:val="single" w:sz="4" w:space="0" w:color="auto"/>
            </w:tcBorders>
            <w:vAlign w:val="center"/>
          </w:tcPr>
          <w:p w14:paraId="2327E8FF" w14:textId="1FD9C169" w:rsidR="008819F6" w:rsidRPr="00016357" w:rsidRDefault="008819F6" w:rsidP="008819F6">
            <w:pPr>
              <w:jc w:val="center"/>
              <w:rPr>
                <w:bCs/>
                <w:color w:val="000000" w:themeColor="text1"/>
              </w:rPr>
            </w:pPr>
            <w:r w:rsidRPr="00016357">
              <w:rPr>
                <w:bCs/>
                <w:color w:val="000000"/>
              </w:rPr>
              <w:t>58 750,4</w:t>
            </w:r>
          </w:p>
        </w:tc>
        <w:tc>
          <w:tcPr>
            <w:tcW w:w="1589" w:type="dxa"/>
            <w:tcBorders>
              <w:top w:val="single" w:sz="4" w:space="0" w:color="auto"/>
              <w:left w:val="single" w:sz="4" w:space="0" w:color="auto"/>
              <w:bottom w:val="single" w:sz="4" w:space="0" w:color="auto"/>
              <w:right w:val="single" w:sz="4" w:space="0" w:color="auto"/>
            </w:tcBorders>
            <w:vAlign w:val="center"/>
          </w:tcPr>
          <w:p w14:paraId="4D2230D7" w14:textId="75C98EFE" w:rsidR="008819F6" w:rsidRPr="00016357" w:rsidRDefault="008819F6" w:rsidP="008819F6">
            <w:pPr>
              <w:jc w:val="center"/>
              <w:rPr>
                <w:bCs/>
                <w:color w:val="000000" w:themeColor="text1"/>
              </w:rPr>
            </w:pPr>
            <w:r w:rsidRPr="00016357">
              <w:rPr>
                <w:bCs/>
                <w:color w:val="000000"/>
              </w:rPr>
              <w:t>56 713,9</w:t>
            </w:r>
          </w:p>
        </w:tc>
        <w:tc>
          <w:tcPr>
            <w:tcW w:w="1438" w:type="dxa"/>
            <w:tcBorders>
              <w:top w:val="single" w:sz="4" w:space="0" w:color="auto"/>
              <w:left w:val="single" w:sz="4" w:space="0" w:color="auto"/>
              <w:bottom w:val="single" w:sz="4" w:space="0" w:color="auto"/>
              <w:right w:val="single" w:sz="4" w:space="0" w:color="auto"/>
            </w:tcBorders>
            <w:vAlign w:val="center"/>
          </w:tcPr>
          <w:p w14:paraId="33B87668" w14:textId="4CAC61DC" w:rsidR="008819F6" w:rsidRPr="00016357" w:rsidRDefault="008819F6" w:rsidP="008819F6">
            <w:pPr>
              <w:jc w:val="center"/>
              <w:rPr>
                <w:bCs/>
                <w:color w:val="000000" w:themeColor="text1"/>
              </w:rPr>
            </w:pPr>
            <w:r w:rsidRPr="00016357">
              <w:rPr>
                <w:bCs/>
                <w:color w:val="000000"/>
              </w:rPr>
              <w:t>34 928,3</w:t>
            </w:r>
          </w:p>
        </w:tc>
        <w:tc>
          <w:tcPr>
            <w:tcW w:w="1559" w:type="dxa"/>
            <w:tcBorders>
              <w:top w:val="single" w:sz="4" w:space="0" w:color="auto"/>
              <w:left w:val="single" w:sz="4" w:space="0" w:color="auto"/>
              <w:bottom w:val="single" w:sz="4" w:space="0" w:color="auto"/>
              <w:right w:val="single" w:sz="4" w:space="0" w:color="auto"/>
            </w:tcBorders>
            <w:vAlign w:val="center"/>
          </w:tcPr>
          <w:p w14:paraId="46A34681" w14:textId="6B09B4F4" w:rsidR="008819F6" w:rsidRPr="008819F6" w:rsidRDefault="008819F6" w:rsidP="008819F6">
            <w:pPr>
              <w:jc w:val="center"/>
              <w:rPr>
                <w:bCs/>
                <w:color w:val="000000" w:themeColor="text1"/>
              </w:rPr>
            </w:pPr>
            <w:r w:rsidRPr="008819F6">
              <w:rPr>
                <w:bCs/>
                <w:color w:val="000000"/>
              </w:rPr>
              <w:t>356 608,5</w:t>
            </w:r>
          </w:p>
        </w:tc>
      </w:tr>
    </w:tbl>
    <w:p w14:paraId="79808AD5" w14:textId="77777777" w:rsidR="00A01676" w:rsidRDefault="00A01676" w:rsidP="00A01676">
      <w:pPr>
        <w:overflowPunct w:val="0"/>
        <w:autoSpaceDE w:val="0"/>
        <w:autoSpaceDN w:val="0"/>
        <w:adjustRightInd w:val="0"/>
        <w:ind w:firstLine="709"/>
        <w:jc w:val="right"/>
        <w:textAlignment w:val="baseline"/>
        <w:rPr>
          <w:caps/>
          <w:color w:val="000000" w:themeColor="text1"/>
          <w:sz w:val="28"/>
        </w:rPr>
      </w:pPr>
      <w:r w:rsidRPr="00016357">
        <w:rPr>
          <w:caps/>
          <w:color w:val="000000" w:themeColor="text1"/>
          <w:sz w:val="28"/>
        </w:rPr>
        <w:t>».</w:t>
      </w:r>
    </w:p>
    <w:p w14:paraId="1958273E" w14:textId="23F39575" w:rsidR="008F69BA" w:rsidRPr="00016357" w:rsidRDefault="00107BC0" w:rsidP="008F69BA">
      <w:pPr>
        <w:overflowPunct w:val="0"/>
        <w:autoSpaceDE w:val="0"/>
        <w:autoSpaceDN w:val="0"/>
        <w:adjustRightInd w:val="0"/>
        <w:ind w:firstLine="709"/>
        <w:jc w:val="both"/>
        <w:textAlignment w:val="baseline"/>
        <w:rPr>
          <w:color w:val="000000" w:themeColor="text1"/>
          <w:sz w:val="28"/>
          <w:szCs w:val="28"/>
        </w:rPr>
      </w:pPr>
      <w:r>
        <w:rPr>
          <w:caps/>
          <w:color w:val="000000" w:themeColor="text1"/>
          <w:sz w:val="28"/>
        </w:rPr>
        <w:t>8</w:t>
      </w:r>
      <w:r w:rsidR="00BB2C23">
        <w:rPr>
          <w:color w:val="000000" w:themeColor="text1"/>
          <w:sz w:val="28"/>
          <w:szCs w:val="28"/>
        </w:rPr>
        <w:t>. В подразделе 3.6</w:t>
      </w:r>
      <w:r w:rsidR="008F69BA" w:rsidRPr="00016357">
        <w:rPr>
          <w:color w:val="000000" w:themeColor="text1"/>
          <w:sz w:val="28"/>
          <w:szCs w:val="28"/>
        </w:rPr>
        <w:t xml:space="preserve"> раздела 3:</w:t>
      </w:r>
    </w:p>
    <w:p w14:paraId="65E62B65" w14:textId="77777777" w:rsidR="008F69BA" w:rsidRPr="00016357" w:rsidRDefault="008F69BA" w:rsidP="008F69BA">
      <w:pPr>
        <w:overflowPunct w:val="0"/>
        <w:autoSpaceDE w:val="0"/>
        <w:autoSpaceDN w:val="0"/>
        <w:adjustRightInd w:val="0"/>
        <w:ind w:firstLine="709"/>
        <w:jc w:val="both"/>
        <w:textAlignment w:val="baseline"/>
        <w:rPr>
          <w:color w:val="000000" w:themeColor="text1"/>
          <w:sz w:val="28"/>
          <w:szCs w:val="28"/>
        </w:rPr>
      </w:pPr>
      <w:r w:rsidRPr="00016357">
        <w:rPr>
          <w:color w:val="000000" w:themeColor="text1"/>
          <w:sz w:val="28"/>
          <w:szCs w:val="28"/>
        </w:rPr>
        <w:t>1)  в паспорте подпрограммы строку «Объем финансирования подпрограммы в разрезе источников по годам ее реализации» изложить в следующей редакции:</w:t>
      </w:r>
    </w:p>
    <w:p w14:paraId="4A1BB288" w14:textId="77777777" w:rsidR="008F69BA" w:rsidRPr="00016357" w:rsidRDefault="008F69BA" w:rsidP="008F69BA">
      <w:pPr>
        <w:overflowPunct w:val="0"/>
        <w:autoSpaceDE w:val="0"/>
        <w:autoSpaceDN w:val="0"/>
        <w:adjustRightInd w:val="0"/>
        <w:ind w:firstLine="709"/>
        <w:contextualSpacing/>
        <w:jc w:val="both"/>
        <w:textAlignment w:val="baseline"/>
        <w:rPr>
          <w:caps/>
          <w:color w:val="000000" w:themeColor="text1"/>
          <w:sz w:val="28"/>
        </w:rPr>
      </w:pPr>
      <w:r w:rsidRPr="00016357">
        <w:rPr>
          <w:caps/>
          <w:color w:val="000000" w:themeColor="text1"/>
          <w:sz w:val="28"/>
        </w:rPr>
        <w:t>«</w:t>
      </w:r>
    </w:p>
    <w:tbl>
      <w:tblPr>
        <w:tblW w:w="494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6732"/>
      </w:tblGrid>
      <w:tr w:rsidR="008F69BA" w:rsidRPr="008F69BA" w14:paraId="69FB5C3D" w14:textId="77777777" w:rsidTr="00391A1D">
        <w:trPr>
          <w:trHeight w:val="289"/>
        </w:trPr>
        <w:tc>
          <w:tcPr>
            <w:tcW w:w="1444" w:type="pct"/>
            <w:tcBorders>
              <w:top w:val="single" w:sz="8" w:space="0" w:color="000000"/>
              <w:left w:val="single" w:sz="8" w:space="0" w:color="000000"/>
              <w:bottom w:val="single" w:sz="8" w:space="0" w:color="000000"/>
              <w:right w:val="single" w:sz="8" w:space="0" w:color="000000"/>
            </w:tcBorders>
          </w:tcPr>
          <w:p w14:paraId="6A000EEE" w14:textId="77777777" w:rsidR="008F69BA" w:rsidRPr="008F69BA" w:rsidRDefault="008F69BA" w:rsidP="008F69BA">
            <w:pPr>
              <w:widowControl w:val="0"/>
              <w:autoSpaceDE w:val="0"/>
              <w:autoSpaceDN w:val="0"/>
              <w:adjustRightInd w:val="0"/>
              <w:rPr>
                <w:rFonts w:ascii="Arial" w:hAnsi="Arial" w:cs="Arial"/>
              </w:rPr>
            </w:pPr>
            <w:r w:rsidRPr="008F69BA">
              <w:rPr>
                <w:color w:val="000000"/>
              </w:rPr>
              <w:t xml:space="preserve">Объем финансирования подпрограммы в разрезе источников по годам ее реализации </w:t>
            </w:r>
          </w:p>
        </w:tc>
        <w:tc>
          <w:tcPr>
            <w:tcW w:w="3556" w:type="pct"/>
            <w:tcBorders>
              <w:top w:val="single" w:sz="8" w:space="0" w:color="000000"/>
              <w:left w:val="single" w:sz="8" w:space="0" w:color="000000"/>
              <w:bottom w:val="single" w:sz="8" w:space="0" w:color="000000"/>
              <w:right w:val="single" w:sz="8" w:space="0" w:color="000000"/>
            </w:tcBorders>
          </w:tcPr>
          <w:p w14:paraId="1F49B6ED" w14:textId="0187B657" w:rsidR="008F69BA" w:rsidRPr="008F69BA" w:rsidRDefault="008F69BA" w:rsidP="008F69BA">
            <w:pPr>
              <w:widowControl w:val="0"/>
              <w:autoSpaceDE w:val="0"/>
              <w:autoSpaceDN w:val="0"/>
              <w:adjustRightInd w:val="0"/>
              <w:rPr>
                <w:rFonts w:ascii="Arial" w:hAnsi="Arial" w:cs="Arial"/>
              </w:rPr>
            </w:pPr>
            <w:r w:rsidRPr="008F69BA">
              <w:rPr>
                <w:color w:val="000000"/>
              </w:rPr>
              <w:t xml:space="preserve">Общий объем финансирования подпрограммы – </w:t>
            </w:r>
            <w:r w:rsidRPr="008F69BA">
              <w:rPr>
                <w:color w:val="000000"/>
              </w:rPr>
              <w:br/>
              <w:t>523 770,9 тыс. рублей,</w:t>
            </w:r>
            <w:r w:rsidRPr="008F69BA">
              <w:rPr>
                <w:color w:val="000000"/>
              </w:rPr>
              <w:br/>
              <w:t xml:space="preserve">в том числе: </w:t>
            </w:r>
            <w:r w:rsidRPr="008F69BA">
              <w:rPr>
                <w:color w:val="000000"/>
              </w:rPr>
              <w:br/>
              <w:t>местный бюджет – 523 770,9 тыс. рублей.</w:t>
            </w:r>
            <w:r w:rsidRPr="008F69BA">
              <w:rPr>
                <w:color w:val="000000"/>
              </w:rPr>
              <w:br/>
              <w:t>2023 год – 86 955,7 тыс. рублей,</w:t>
            </w:r>
            <w:r w:rsidRPr="008F69BA">
              <w:rPr>
                <w:color w:val="000000"/>
              </w:rPr>
              <w:br/>
              <w:t xml:space="preserve">в том числе: </w:t>
            </w:r>
            <w:r w:rsidRPr="008F69BA">
              <w:rPr>
                <w:color w:val="000000"/>
              </w:rPr>
              <w:br/>
              <w:t>местный бюджет – 86 955,7 тыс. рублей.</w:t>
            </w:r>
            <w:r w:rsidRPr="008F69BA">
              <w:rPr>
                <w:color w:val="000000"/>
              </w:rPr>
              <w:br/>
              <w:t>2024 год – 86 519,1 тыс. рублей,</w:t>
            </w:r>
            <w:r w:rsidRPr="008F69BA">
              <w:rPr>
                <w:color w:val="000000"/>
              </w:rPr>
              <w:br/>
              <w:t xml:space="preserve">в том числе: </w:t>
            </w:r>
            <w:r w:rsidRPr="008F69BA">
              <w:rPr>
                <w:color w:val="000000"/>
              </w:rPr>
              <w:br/>
              <w:t>местный бюджет – 86 519,1 тыс. рублей.</w:t>
            </w:r>
            <w:r w:rsidRPr="008F69BA">
              <w:rPr>
                <w:color w:val="000000"/>
              </w:rPr>
              <w:br/>
              <w:t>2025 год – 87 032,4 тыс. рублей,</w:t>
            </w:r>
            <w:r w:rsidRPr="008F69BA">
              <w:rPr>
                <w:color w:val="000000"/>
              </w:rPr>
              <w:br/>
              <w:t xml:space="preserve">в том числе: </w:t>
            </w:r>
            <w:r w:rsidRPr="008F69BA">
              <w:rPr>
                <w:color w:val="000000"/>
              </w:rPr>
              <w:br/>
              <w:t>местный бюджет – 87 032,4 тыс. рублей.</w:t>
            </w:r>
            <w:r w:rsidRPr="008F69BA">
              <w:rPr>
                <w:color w:val="000000"/>
              </w:rPr>
              <w:br/>
              <w:t>2026 год – 83 802,7 тыс. рублей,</w:t>
            </w:r>
            <w:r w:rsidRPr="008F69BA">
              <w:rPr>
                <w:color w:val="000000"/>
              </w:rPr>
              <w:br/>
              <w:t xml:space="preserve">в том числе: </w:t>
            </w:r>
            <w:r w:rsidRPr="008F69BA">
              <w:rPr>
                <w:color w:val="000000"/>
              </w:rPr>
              <w:br/>
              <w:t>местный бюджет – 83 802,7 тыс. рублей.</w:t>
            </w:r>
            <w:r w:rsidRPr="008F69BA">
              <w:rPr>
                <w:color w:val="000000"/>
              </w:rPr>
              <w:br/>
              <w:t>2027 год – 83 902,6 тыс. рублей,</w:t>
            </w:r>
            <w:r w:rsidRPr="008F69BA">
              <w:rPr>
                <w:color w:val="000000"/>
              </w:rPr>
              <w:br/>
              <w:t xml:space="preserve">в том числе: </w:t>
            </w:r>
            <w:r w:rsidRPr="008F69BA">
              <w:rPr>
                <w:color w:val="000000"/>
              </w:rPr>
              <w:br/>
              <w:t>местный бюджет – 83 902,6 тыс. рублей.</w:t>
            </w:r>
            <w:r w:rsidRPr="008F69BA">
              <w:rPr>
                <w:color w:val="000000"/>
              </w:rPr>
              <w:br/>
              <w:t>2028 год – 95 558,4 тыс. рублей,</w:t>
            </w:r>
            <w:r w:rsidRPr="008F69BA">
              <w:rPr>
                <w:color w:val="000000"/>
              </w:rPr>
              <w:br/>
              <w:t xml:space="preserve">в том числе: </w:t>
            </w:r>
            <w:r w:rsidRPr="008F69BA">
              <w:rPr>
                <w:color w:val="000000"/>
              </w:rPr>
              <w:br/>
              <w:t>местный</w:t>
            </w:r>
            <w:r w:rsidR="00BB2C23">
              <w:rPr>
                <w:color w:val="000000"/>
              </w:rPr>
              <w:t xml:space="preserve"> бюджет – 95 558,4 тыс. рублей.</w:t>
            </w:r>
          </w:p>
        </w:tc>
      </w:tr>
    </w:tbl>
    <w:p w14:paraId="6E6FED33" w14:textId="6B0E8E90" w:rsidR="008819F6" w:rsidRDefault="008F69BA" w:rsidP="008F69BA">
      <w:pPr>
        <w:overflowPunct w:val="0"/>
        <w:autoSpaceDE w:val="0"/>
        <w:autoSpaceDN w:val="0"/>
        <w:adjustRightInd w:val="0"/>
        <w:ind w:firstLine="709"/>
        <w:jc w:val="right"/>
        <w:textAlignment w:val="baseline"/>
        <w:rPr>
          <w:caps/>
          <w:color w:val="000000" w:themeColor="text1"/>
          <w:sz w:val="28"/>
        </w:rPr>
      </w:pPr>
      <w:r>
        <w:rPr>
          <w:caps/>
          <w:color w:val="000000" w:themeColor="text1"/>
          <w:sz w:val="28"/>
        </w:rPr>
        <w:t>»;</w:t>
      </w:r>
    </w:p>
    <w:p w14:paraId="28801490" w14:textId="02353887" w:rsidR="008F69BA" w:rsidRDefault="008F69BA" w:rsidP="008F69BA">
      <w:pPr>
        <w:overflowPunct w:val="0"/>
        <w:autoSpaceDE w:val="0"/>
        <w:autoSpaceDN w:val="0"/>
        <w:adjustRightInd w:val="0"/>
        <w:ind w:firstLine="709"/>
        <w:jc w:val="both"/>
        <w:textAlignment w:val="baseline"/>
        <w:rPr>
          <w:rFonts w:eastAsia="Calibri"/>
          <w:color w:val="000000" w:themeColor="text1"/>
          <w:sz w:val="28"/>
          <w:szCs w:val="28"/>
        </w:rPr>
      </w:pPr>
      <w:r>
        <w:rPr>
          <w:caps/>
          <w:color w:val="000000" w:themeColor="text1"/>
          <w:sz w:val="28"/>
        </w:rPr>
        <w:t>2) </w:t>
      </w:r>
      <w:r w:rsidRPr="00016357">
        <w:rPr>
          <w:rFonts w:eastAsia="Calibri"/>
          <w:color w:val="000000" w:themeColor="text1"/>
          <w:sz w:val="28"/>
          <w:szCs w:val="28"/>
        </w:rPr>
        <w:t xml:space="preserve">пункт </w:t>
      </w:r>
      <w:r>
        <w:rPr>
          <w:rFonts w:eastAsia="Calibri"/>
          <w:color w:val="000000" w:themeColor="text1"/>
          <w:sz w:val="28"/>
          <w:szCs w:val="28"/>
        </w:rPr>
        <w:t>135</w:t>
      </w:r>
      <w:r w:rsidRPr="00016357">
        <w:rPr>
          <w:rFonts w:eastAsia="Calibri"/>
          <w:color w:val="000000" w:themeColor="text1"/>
          <w:sz w:val="28"/>
          <w:szCs w:val="28"/>
        </w:rPr>
        <w:t xml:space="preserve"> изложить в следующей редакции:</w:t>
      </w:r>
    </w:p>
    <w:p w14:paraId="67A7EB68" w14:textId="68DD38B9" w:rsidR="008F69BA" w:rsidRPr="008F69BA" w:rsidRDefault="008F69BA" w:rsidP="008F69BA">
      <w:pPr>
        <w:overflowPunct w:val="0"/>
        <w:autoSpaceDE w:val="0"/>
        <w:autoSpaceDN w:val="0"/>
        <w:adjustRightInd w:val="0"/>
        <w:ind w:firstLine="709"/>
        <w:jc w:val="both"/>
        <w:textAlignment w:val="baseline"/>
        <w:rPr>
          <w:rFonts w:eastAsia="Calibri"/>
          <w:color w:val="000000" w:themeColor="text1"/>
          <w:sz w:val="28"/>
          <w:szCs w:val="28"/>
        </w:rPr>
      </w:pPr>
      <w:r>
        <w:rPr>
          <w:rFonts w:eastAsia="Calibri"/>
          <w:color w:val="000000" w:themeColor="text1"/>
          <w:sz w:val="28"/>
          <w:szCs w:val="28"/>
        </w:rPr>
        <w:t>«</w:t>
      </w:r>
      <w:r w:rsidRPr="008F69BA">
        <w:rPr>
          <w:bCs/>
          <w:color w:val="000000"/>
          <w:sz w:val="28"/>
          <w:szCs w:val="28"/>
        </w:rPr>
        <w:t xml:space="preserve">135. Общая сумма расходов на обеспечение деятельности ответственного исполнителя муниципальной программы по выполнению полномочий по решению вопросов местного значения, выделенная на период </w:t>
      </w:r>
      <w:r w:rsidRPr="008F69BA">
        <w:rPr>
          <w:bCs/>
          <w:color w:val="000000"/>
          <w:sz w:val="28"/>
          <w:szCs w:val="28"/>
        </w:rPr>
        <w:lastRenderedPageBreak/>
        <w:t xml:space="preserve">реализации муниципальной программы, составляет 523 770,9 тыс. руб., в том числе: </w:t>
      </w:r>
    </w:p>
    <w:p w14:paraId="2FFEE4CD" w14:textId="77777777" w:rsidR="008F69BA" w:rsidRPr="008F69BA" w:rsidRDefault="008F69BA" w:rsidP="008F69BA">
      <w:pPr>
        <w:ind w:firstLine="709"/>
        <w:jc w:val="both"/>
        <w:rPr>
          <w:bCs/>
          <w:color w:val="000000"/>
          <w:sz w:val="28"/>
          <w:szCs w:val="28"/>
        </w:rPr>
      </w:pPr>
      <w:r w:rsidRPr="008F69BA">
        <w:rPr>
          <w:bCs/>
          <w:color w:val="000000"/>
          <w:sz w:val="28"/>
          <w:szCs w:val="28"/>
        </w:rPr>
        <w:t>областной бюджет – 0,0 тыс. руб.;</w:t>
      </w:r>
    </w:p>
    <w:p w14:paraId="609C5527" w14:textId="77777777" w:rsidR="008F69BA" w:rsidRPr="008F69BA" w:rsidRDefault="008F69BA" w:rsidP="008F69BA">
      <w:pPr>
        <w:ind w:firstLine="709"/>
        <w:jc w:val="both"/>
        <w:rPr>
          <w:bCs/>
          <w:color w:val="000000"/>
          <w:sz w:val="28"/>
          <w:szCs w:val="28"/>
        </w:rPr>
      </w:pPr>
      <w:r w:rsidRPr="008F69BA">
        <w:rPr>
          <w:bCs/>
          <w:color w:val="000000"/>
          <w:sz w:val="28"/>
          <w:szCs w:val="28"/>
        </w:rPr>
        <w:t>местный бюджет – 523 770,9 тыс. руб.</w:t>
      </w:r>
    </w:p>
    <w:p w14:paraId="687B9A59" w14:textId="598E1F9E" w:rsidR="008F69BA" w:rsidRDefault="008F69BA" w:rsidP="008F69BA">
      <w:pPr>
        <w:ind w:firstLine="709"/>
        <w:jc w:val="both"/>
        <w:rPr>
          <w:rFonts w:eastAsia="Calibri"/>
          <w:bCs/>
          <w:color w:val="000000"/>
          <w:sz w:val="28"/>
          <w:szCs w:val="28"/>
        </w:rPr>
      </w:pPr>
      <w:r w:rsidRPr="008F69BA">
        <w:rPr>
          <w:rFonts w:eastAsia="Calibri"/>
          <w:bCs/>
          <w:color w:val="000000"/>
          <w:sz w:val="28"/>
          <w:szCs w:val="28"/>
        </w:rPr>
        <w:t>Объем бюджетных ассигнований, выделенный на обеспечение деятельности ответственного исполнителя муниципальной программы по выполнению полномочий по решению</w:t>
      </w:r>
      <w:r>
        <w:rPr>
          <w:rFonts w:eastAsia="Calibri"/>
          <w:bCs/>
          <w:color w:val="000000"/>
          <w:sz w:val="28"/>
          <w:szCs w:val="28"/>
        </w:rPr>
        <w:t xml:space="preserve"> вопросов местного значения, по </w:t>
      </w:r>
      <w:r w:rsidRPr="008F69BA">
        <w:rPr>
          <w:rFonts w:eastAsia="Calibri"/>
          <w:bCs/>
          <w:color w:val="000000"/>
          <w:sz w:val="28"/>
          <w:szCs w:val="28"/>
        </w:rPr>
        <w:t>годам реализации муниципальной программы приведен в таблице 13.</w:t>
      </w:r>
    </w:p>
    <w:p w14:paraId="76BB15D0" w14:textId="77777777" w:rsidR="00AE624D" w:rsidRPr="008F69BA" w:rsidRDefault="00AE624D" w:rsidP="008F69BA">
      <w:pPr>
        <w:ind w:firstLine="709"/>
        <w:jc w:val="both"/>
        <w:rPr>
          <w:rFonts w:eastAsia="Calibri"/>
          <w:bCs/>
          <w:color w:val="000000"/>
          <w:sz w:val="28"/>
          <w:szCs w:val="28"/>
        </w:rPr>
      </w:pPr>
    </w:p>
    <w:p w14:paraId="6F7102F7" w14:textId="77777777" w:rsidR="008F69BA" w:rsidRPr="008F69BA" w:rsidRDefault="008F69BA" w:rsidP="008F69BA">
      <w:pPr>
        <w:ind w:left="7787" w:firstLine="1"/>
        <w:jc w:val="right"/>
        <w:rPr>
          <w:color w:val="000000"/>
          <w:sz w:val="28"/>
          <w:szCs w:val="28"/>
        </w:rPr>
      </w:pPr>
      <w:r w:rsidRPr="008F69BA">
        <w:rPr>
          <w:color w:val="000000"/>
          <w:sz w:val="28"/>
          <w:szCs w:val="28"/>
        </w:rPr>
        <w:t>Таблица 13</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651"/>
        <w:gridCol w:w="763"/>
        <w:gridCol w:w="567"/>
        <w:gridCol w:w="709"/>
        <w:gridCol w:w="708"/>
        <w:gridCol w:w="851"/>
        <w:gridCol w:w="850"/>
        <w:gridCol w:w="867"/>
        <w:gridCol w:w="1667"/>
      </w:tblGrid>
      <w:tr w:rsidR="008F69BA" w:rsidRPr="008F69BA" w14:paraId="2A17276A" w14:textId="77777777" w:rsidTr="00391A1D">
        <w:trPr>
          <w:trHeight w:val="651"/>
          <w:tblHeader/>
          <w:jc w:val="center"/>
        </w:trPr>
        <w:tc>
          <w:tcPr>
            <w:tcW w:w="690" w:type="dxa"/>
            <w:vMerge w:val="restart"/>
            <w:tcBorders>
              <w:top w:val="single" w:sz="4" w:space="0" w:color="auto"/>
              <w:left w:val="single" w:sz="4" w:space="0" w:color="auto"/>
              <w:bottom w:val="single" w:sz="4" w:space="0" w:color="auto"/>
              <w:right w:val="single" w:sz="4" w:space="0" w:color="auto"/>
            </w:tcBorders>
            <w:vAlign w:val="center"/>
          </w:tcPr>
          <w:p w14:paraId="5D8BA714" w14:textId="77777777" w:rsidR="008F69BA" w:rsidRPr="008F69BA" w:rsidRDefault="008F69BA" w:rsidP="008F69BA">
            <w:pPr>
              <w:jc w:val="center"/>
              <w:rPr>
                <w:color w:val="000000"/>
              </w:rPr>
            </w:pPr>
            <w:r w:rsidRPr="008F69BA">
              <w:rPr>
                <w:color w:val="000000"/>
              </w:rPr>
              <w:t>№ п/п</w:t>
            </w:r>
          </w:p>
        </w:tc>
        <w:tc>
          <w:tcPr>
            <w:tcW w:w="1651" w:type="dxa"/>
            <w:vMerge w:val="restart"/>
            <w:tcBorders>
              <w:top w:val="single" w:sz="4" w:space="0" w:color="auto"/>
              <w:left w:val="single" w:sz="4" w:space="0" w:color="auto"/>
              <w:bottom w:val="single" w:sz="4" w:space="0" w:color="auto"/>
              <w:right w:val="single" w:sz="4" w:space="0" w:color="auto"/>
            </w:tcBorders>
            <w:vAlign w:val="center"/>
          </w:tcPr>
          <w:p w14:paraId="51959317" w14:textId="77777777" w:rsidR="008F69BA" w:rsidRPr="008F69BA" w:rsidRDefault="008F69BA" w:rsidP="008F69BA">
            <w:pPr>
              <w:jc w:val="center"/>
              <w:rPr>
                <w:color w:val="000000"/>
              </w:rPr>
            </w:pPr>
            <w:r w:rsidRPr="008F69BA">
              <w:rPr>
                <w:color w:val="000000"/>
              </w:rPr>
              <w:t>Обеспечивающая подпрограмма</w:t>
            </w:r>
          </w:p>
        </w:tc>
        <w:tc>
          <w:tcPr>
            <w:tcW w:w="763" w:type="dxa"/>
            <w:vMerge w:val="restart"/>
            <w:tcBorders>
              <w:top w:val="single" w:sz="4" w:space="0" w:color="auto"/>
              <w:left w:val="single" w:sz="4" w:space="0" w:color="auto"/>
              <w:right w:val="single" w:sz="4" w:space="0" w:color="auto"/>
            </w:tcBorders>
            <w:textDirection w:val="btLr"/>
            <w:vAlign w:val="center"/>
          </w:tcPr>
          <w:p w14:paraId="7238B79D" w14:textId="77777777" w:rsidR="008F69BA" w:rsidRPr="008F69BA" w:rsidRDefault="008F69BA" w:rsidP="008F69BA">
            <w:pPr>
              <w:ind w:left="113" w:right="113"/>
              <w:jc w:val="center"/>
              <w:rPr>
                <w:color w:val="000000"/>
              </w:rPr>
            </w:pPr>
            <w:r w:rsidRPr="008F69BA">
              <w:rPr>
                <w:color w:val="000000"/>
              </w:rPr>
              <w:t xml:space="preserve">Источник финансирования </w:t>
            </w:r>
          </w:p>
        </w:tc>
        <w:tc>
          <w:tcPr>
            <w:tcW w:w="6219" w:type="dxa"/>
            <w:gridSpan w:val="7"/>
            <w:tcBorders>
              <w:top w:val="single" w:sz="4" w:space="0" w:color="auto"/>
              <w:left w:val="single" w:sz="4" w:space="0" w:color="auto"/>
              <w:right w:val="single" w:sz="4" w:space="0" w:color="auto"/>
            </w:tcBorders>
          </w:tcPr>
          <w:p w14:paraId="04E8EF36" w14:textId="77777777" w:rsidR="008F69BA" w:rsidRPr="008F69BA" w:rsidRDefault="008F69BA" w:rsidP="008F69BA">
            <w:pPr>
              <w:jc w:val="center"/>
              <w:rPr>
                <w:color w:val="000000"/>
              </w:rPr>
            </w:pPr>
            <w:r w:rsidRPr="008F69BA">
              <w:rPr>
                <w:color w:val="000000"/>
              </w:rPr>
              <w:t>Объем финансирования подпрограммы,</w:t>
            </w:r>
          </w:p>
          <w:p w14:paraId="772D90C1" w14:textId="77777777" w:rsidR="008F69BA" w:rsidRPr="008F69BA" w:rsidRDefault="008F69BA" w:rsidP="008F69BA">
            <w:pPr>
              <w:jc w:val="center"/>
              <w:rPr>
                <w:color w:val="000000"/>
              </w:rPr>
            </w:pPr>
            <w:r w:rsidRPr="008F69BA">
              <w:rPr>
                <w:color w:val="000000"/>
              </w:rPr>
              <w:t>тыс. руб.</w:t>
            </w:r>
          </w:p>
        </w:tc>
      </w:tr>
      <w:tr w:rsidR="008F69BA" w:rsidRPr="008F69BA" w14:paraId="2673CB77" w14:textId="77777777" w:rsidTr="00AE624D">
        <w:trPr>
          <w:cantSplit/>
          <w:trHeight w:val="1361"/>
          <w:tblHeader/>
          <w:jc w:val="center"/>
        </w:trPr>
        <w:tc>
          <w:tcPr>
            <w:tcW w:w="690" w:type="dxa"/>
            <w:vMerge/>
            <w:tcBorders>
              <w:top w:val="single" w:sz="4" w:space="0" w:color="auto"/>
              <w:left w:val="single" w:sz="4" w:space="0" w:color="auto"/>
              <w:bottom w:val="single" w:sz="4" w:space="0" w:color="auto"/>
              <w:right w:val="single" w:sz="4" w:space="0" w:color="auto"/>
            </w:tcBorders>
          </w:tcPr>
          <w:p w14:paraId="554FC52E" w14:textId="77777777" w:rsidR="008F69BA" w:rsidRPr="008F69BA" w:rsidRDefault="008F69BA" w:rsidP="008F69BA">
            <w:pPr>
              <w:jc w:val="both"/>
              <w:rPr>
                <w:color w:val="000000"/>
              </w:rPr>
            </w:pPr>
          </w:p>
        </w:tc>
        <w:tc>
          <w:tcPr>
            <w:tcW w:w="1651" w:type="dxa"/>
            <w:vMerge/>
            <w:tcBorders>
              <w:top w:val="single" w:sz="4" w:space="0" w:color="auto"/>
              <w:left w:val="single" w:sz="4" w:space="0" w:color="auto"/>
              <w:bottom w:val="single" w:sz="4" w:space="0" w:color="auto"/>
              <w:right w:val="single" w:sz="4" w:space="0" w:color="auto"/>
            </w:tcBorders>
          </w:tcPr>
          <w:p w14:paraId="704C4DF9" w14:textId="77777777" w:rsidR="008F69BA" w:rsidRPr="008F69BA" w:rsidRDefault="008F69BA" w:rsidP="008F69BA">
            <w:pPr>
              <w:jc w:val="both"/>
              <w:rPr>
                <w:color w:val="000000"/>
              </w:rPr>
            </w:pPr>
          </w:p>
        </w:tc>
        <w:tc>
          <w:tcPr>
            <w:tcW w:w="763" w:type="dxa"/>
            <w:vMerge/>
            <w:tcBorders>
              <w:left w:val="single" w:sz="4" w:space="0" w:color="auto"/>
              <w:bottom w:val="single" w:sz="4" w:space="0" w:color="auto"/>
              <w:right w:val="single" w:sz="4" w:space="0" w:color="auto"/>
            </w:tcBorders>
            <w:textDirection w:val="btLr"/>
          </w:tcPr>
          <w:p w14:paraId="3A58489C" w14:textId="77777777" w:rsidR="008F69BA" w:rsidRPr="008F69BA" w:rsidRDefault="008F69BA" w:rsidP="008F69BA">
            <w:pPr>
              <w:ind w:left="113" w:right="113"/>
              <w:rPr>
                <w:color w:val="00000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E66BF3" w14:textId="77777777" w:rsidR="008F69BA" w:rsidRPr="008F69BA" w:rsidRDefault="008F69BA" w:rsidP="008F69BA">
            <w:pPr>
              <w:ind w:left="113" w:right="113"/>
              <w:jc w:val="center"/>
              <w:rPr>
                <w:color w:val="000000"/>
              </w:rPr>
            </w:pPr>
            <w:r w:rsidRPr="008F69BA">
              <w:rPr>
                <w:color w:val="000000"/>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DC83CF8" w14:textId="77777777" w:rsidR="008F69BA" w:rsidRPr="008F69BA" w:rsidRDefault="008F69BA" w:rsidP="008F69BA">
            <w:pPr>
              <w:ind w:left="113" w:right="113"/>
              <w:jc w:val="center"/>
              <w:rPr>
                <w:color w:val="000000"/>
              </w:rPr>
            </w:pPr>
            <w:r w:rsidRPr="008F69BA">
              <w:rPr>
                <w:color w:val="000000"/>
              </w:rPr>
              <w:t>2024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5D7BAF4" w14:textId="77777777" w:rsidR="008F69BA" w:rsidRPr="008F69BA" w:rsidRDefault="008F69BA" w:rsidP="008F69BA">
            <w:pPr>
              <w:ind w:left="113" w:right="113"/>
              <w:jc w:val="center"/>
              <w:rPr>
                <w:color w:val="000000"/>
              </w:rPr>
            </w:pPr>
            <w:r w:rsidRPr="008F69BA">
              <w:rPr>
                <w:color w:val="000000"/>
              </w:rPr>
              <w:t>2025 год</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02BF9B5" w14:textId="77777777" w:rsidR="008F69BA" w:rsidRPr="008F69BA" w:rsidRDefault="008F69BA" w:rsidP="008F69BA">
            <w:pPr>
              <w:ind w:left="113" w:right="113"/>
              <w:jc w:val="center"/>
              <w:rPr>
                <w:color w:val="000000"/>
              </w:rPr>
            </w:pPr>
            <w:r w:rsidRPr="008F69BA">
              <w:rPr>
                <w:color w:val="000000"/>
              </w:rPr>
              <w:t>2026 год</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42177124" w14:textId="77777777" w:rsidR="008F69BA" w:rsidRPr="008F69BA" w:rsidRDefault="008F69BA" w:rsidP="008F69BA">
            <w:pPr>
              <w:ind w:left="113" w:right="113"/>
              <w:jc w:val="center"/>
              <w:rPr>
                <w:color w:val="000000"/>
              </w:rPr>
            </w:pPr>
            <w:r w:rsidRPr="008F69BA">
              <w:rPr>
                <w:color w:val="000000"/>
              </w:rPr>
              <w:t>2027 год</w:t>
            </w:r>
          </w:p>
        </w:tc>
        <w:tc>
          <w:tcPr>
            <w:tcW w:w="867" w:type="dxa"/>
            <w:tcBorders>
              <w:top w:val="single" w:sz="4" w:space="0" w:color="auto"/>
              <w:left w:val="single" w:sz="4" w:space="0" w:color="auto"/>
              <w:bottom w:val="single" w:sz="4" w:space="0" w:color="auto"/>
              <w:right w:val="single" w:sz="4" w:space="0" w:color="auto"/>
            </w:tcBorders>
            <w:textDirection w:val="btLr"/>
            <w:vAlign w:val="center"/>
          </w:tcPr>
          <w:p w14:paraId="185C4A7F" w14:textId="77777777" w:rsidR="008F69BA" w:rsidRPr="008F69BA" w:rsidRDefault="008F69BA" w:rsidP="008F69BA">
            <w:pPr>
              <w:ind w:left="113" w:right="113"/>
              <w:jc w:val="center"/>
              <w:rPr>
                <w:color w:val="000000"/>
              </w:rPr>
            </w:pPr>
            <w:r w:rsidRPr="008F69BA">
              <w:rPr>
                <w:color w:val="000000"/>
              </w:rPr>
              <w:t>2028 год</w:t>
            </w:r>
          </w:p>
        </w:tc>
        <w:tc>
          <w:tcPr>
            <w:tcW w:w="1667" w:type="dxa"/>
            <w:tcBorders>
              <w:left w:val="single" w:sz="4" w:space="0" w:color="auto"/>
              <w:bottom w:val="single" w:sz="4" w:space="0" w:color="auto"/>
              <w:right w:val="single" w:sz="4" w:space="0" w:color="auto"/>
            </w:tcBorders>
            <w:textDirection w:val="btLr"/>
            <w:vAlign w:val="center"/>
          </w:tcPr>
          <w:p w14:paraId="27A2AA80" w14:textId="77777777" w:rsidR="008F69BA" w:rsidRPr="008F69BA" w:rsidRDefault="008F69BA" w:rsidP="008F69BA">
            <w:pPr>
              <w:ind w:left="113" w:right="113"/>
              <w:jc w:val="center"/>
              <w:rPr>
                <w:color w:val="000000"/>
              </w:rPr>
            </w:pPr>
            <w:r w:rsidRPr="008F69BA">
              <w:rPr>
                <w:color w:val="000000"/>
              </w:rPr>
              <w:t>Итого, тыс. руб.</w:t>
            </w:r>
          </w:p>
        </w:tc>
      </w:tr>
      <w:tr w:rsidR="008F69BA" w:rsidRPr="008F69BA" w14:paraId="350F9AAF" w14:textId="77777777" w:rsidTr="008F69BA">
        <w:trPr>
          <w:cantSplit/>
          <w:trHeight w:val="3320"/>
          <w:jc w:val="center"/>
        </w:trPr>
        <w:tc>
          <w:tcPr>
            <w:tcW w:w="690" w:type="dxa"/>
            <w:tcBorders>
              <w:top w:val="single" w:sz="4" w:space="0" w:color="auto"/>
              <w:left w:val="single" w:sz="4" w:space="0" w:color="auto"/>
              <w:right w:val="single" w:sz="4" w:space="0" w:color="auto"/>
            </w:tcBorders>
            <w:vAlign w:val="center"/>
          </w:tcPr>
          <w:p w14:paraId="43515B56" w14:textId="77777777" w:rsidR="008F69BA" w:rsidRPr="008F69BA" w:rsidRDefault="008F69BA" w:rsidP="008F69BA">
            <w:pPr>
              <w:jc w:val="center"/>
              <w:rPr>
                <w:color w:val="000000"/>
              </w:rPr>
            </w:pPr>
            <w:r w:rsidRPr="008F69BA">
              <w:rPr>
                <w:color w:val="000000"/>
              </w:rPr>
              <w:t>1</w:t>
            </w:r>
          </w:p>
        </w:tc>
        <w:tc>
          <w:tcPr>
            <w:tcW w:w="1651" w:type="dxa"/>
            <w:tcBorders>
              <w:top w:val="single" w:sz="4" w:space="0" w:color="auto"/>
              <w:left w:val="single" w:sz="4" w:space="0" w:color="auto"/>
              <w:right w:val="single" w:sz="4" w:space="0" w:color="auto"/>
            </w:tcBorders>
          </w:tcPr>
          <w:p w14:paraId="2329DA8B" w14:textId="77777777" w:rsidR="008F69BA" w:rsidRPr="008F69BA" w:rsidRDefault="008F69BA" w:rsidP="008F69BA">
            <w:pPr>
              <w:ind w:right="-21"/>
              <w:rPr>
                <w:color w:val="000000"/>
              </w:rPr>
            </w:pPr>
            <w:r w:rsidRPr="008F69BA">
              <w:rPr>
                <w:color w:val="000000"/>
              </w:rPr>
              <w:t>Обеспечение деятельности ответствен-ного испол-нителя муни-ципальной программы – Управления образования Администра-ции Севе-родвинска»</w:t>
            </w:r>
          </w:p>
        </w:tc>
        <w:tc>
          <w:tcPr>
            <w:tcW w:w="763" w:type="dxa"/>
            <w:tcBorders>
              <w:top w:val="single" w:sz="4" w:space="0" w:color="auto"/>
              <w:left w:val="single" w:sz="4" w:space="0" w:color="auto"/>
              <w:right w:val="single" w:sz="4" w:space="0" w:color="auto"/>
            </w:tcBorders>
            <w:textDirection w:val="btLr"/>
            <w:vAlign w:val="center"/>
          </w:tcPr>
          <w:p w14:paraId="17B1DA58" w14:textId="77777777" w:rsidR="008F69BA" w:rsidRPr="008F69BA" w:rsidRDefault="008F69BA" w:rsidP="008F69BA">
            <w:pPr>
              <w:ind w:left="113" w:right="113"/>
              <w:jc w:val="center"/>
              <w:rPr>
                <w:bCs/>
                <w:color w:val="000000"/>
              </w:rPr>
            </w:pPr>
            <w:r w:rsidRPr="008F69BA">
              <w:rPr>
                <w:bCs/>
                <w:color w:val="000000"/>
              </w:rPr>
              <w:t>Местный бюджет</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1D121F43" w14:textId="77777777" w:rsidR="008F69BA" w:rsidRPr="008F69BA" w:rsidRDefault="008F69BA" w:rsidP="008F69BA">
            <w:pPr>
              <w:ind w:left="113" w:right="113"/>
              <w:jc w:val="center"/>
              <w:rPr>
                <w:bCs/>
                <w:color w:val="000000"/>
              </w:rPr>
            </w:pPr>
            <w:r w:rsidRPr="008F69BA">
              <w:rPr>
                <w:bCs/>
                <w:color w:val="000000"/>
              </w:rPr>
              <w:t>86 955,7</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5B461725" w14:textId="77777777" w:rsidR="008F69BA" w:rsidRPr="008F69BA" w:rsidRDefault="008F69BA" w:rsidP="008F69BA">
            <w:pPr>
              <w:ind w:left="113" w:right="113"/>
              <w:jc w:val="center"/>
              <w:rPr>
                <w:bCs/>
                <w:color w:val="000000"/>
              </w:rPr>
            </w:pPr>
            <w:r w:rsidRPr="008F69BA">
              <w:rPr>
                <w:bCs/>
                <w:color w:val="000000"/>
              </w:rPr>
              <w:t>86 519,1</w:t>
            </w:r>
          </w:p>
        </w:tc>
        <w:tc>
          <w:tcPr>
            <w:tcW w:w="708" w:type="dxa"/>
            <w:tcBorders>
              <w:top w:val="single" w:sz="4" w:space="0" w:color="auto"/>
              <w:left w:val="single" w:sz="4" w:space="0" w:color="auto"/>
              <w:right w:val="single" w:sz="4" w:space="0" w:color="auto"/>
            </w:tcBorders>
            <w:shd w:val="clear" w:color="auto" w:fill="auto"/>
            <w:textDirection w:val="btLr"/>
            <w:vAlign w:val="center"/>
          </w:tcPr>
          <w:p w14:paraId="2AF2BD0F" w14:textId="77777777" w:rsidR="008F69BA" w:rsidRPr="008F69BA" w:rsidRDefault="008F69BA" w:rsidP="008F69BA">
            <w:pPr>
              <w:ind w:left="113" w:right="113"/>
              <w:jc w:val="center"/>
              <w:rPr>
                <w:bCs/>
                <w:color w:val="000000"/>
              </w:rPr>
            </w:pPr>
            <w:r w:rsidRPr="008F69BA">
              <w:rPr>
                <w:bCs/>
                <w:color w:val="000000"/>
              </w:rPr>
              <w:t>87 032,4</w:t>
            </w:r>
          </w:p>
        </w:tc>
        <w:tc>
          <w:tcPr>
            <w:tcW w:w="851" w:type="dxa"/>
            <w:tcBorders>
              <w:top w:val="single" w:sz="4" w:space="0" w:color="auto"/>
              <w:left w:val="single" w:sz="4" w:space="0" w:color="auto"/>
              <w:right w:val="single" w:sz="4" w:space="0" w:color="auto"/>
            </w:tcBorders>
            <w:shd w:val="clear" w:color="auto" w:fill="auto"/>
            <w:textDirection w:val="btLr"/>
            <w:vAlign w:val="center"/>
          </w:tcPr>
          <w:p w14:paraId="3D4BC164" w14:textId="77777777" w:rsidR="008F69BA" w:rsidRPr="008F69BA" w:rsidRDefault="008F69BA" w:rsidP="008F69BA">
            <w:pPr>
              <w:ind w:left="113" w:right="113"/>
              <w:jc w:val="center"/>
              <w:rPr>
                <w:bCs/>
                <w:color w:val="000000"/>
              </w:rPr>
            </w:pPr>
            <w:r w:rsidRPr="008F69BA">
              <w:rPr>
                <w:bCs/>
                <w:color w:val="000000"/>
              </w:rPr>
              <w:t>83 802,7</w:t>
            </w:r>
          </w:p>
        </w:tc>
        <w:tc>
          <w:tcPr>
            <w:tcW w:w="850" w:type="dxa"/>
            <w:tcBorders>
              <w:top w:val="single" w:sz="4" w:space="0" w:color="auto"/>
              <w:left w:val="single" w:sz="4" w:space="0" w:color="auto"/>
              <w:right w:val="single" w:sz="4" w:space="0" w:color="auto"/>
            </w:tcBorders>
            <w:shd w:val="clear" w:color="auto" w:fill="auto"/>
            <w:textDirection w:val="btLr"/>
            <w:vAlign w:val="center"/>
          </w:tcPr>
          <w:p w14:paraId="1E46E41C" w14:textId="77777777" w:rsidR="008F69BA" w:rsidRPr="008F69BA" w:rsidRDefault="008F69BA" w:rsidP="008F69BA">
            <w:pPr>
              <w:ind w:left="113" w:right="113"/>
              <w:jc w:val="center"/>
              <w:rPr>
                <w:bCs/>
                <w:color w:val="000000"/>
              </w:rPr>
            </w:pPr>
            <w:r w:rsidRPr="008F69BA">
              <w:rPr>
                <w:bCs/>
                <w:color w:val="000000"/>
              </w:rPr>
              <w:t>83 902,6</w:t>
            </w:r>
          </w:p>
        </w:tc>
        <w:tc>
          <w:tcPr>
            <w:tcW w:w="867" w:type="dxa"/>
            <w:tcBorders>
              <w:top w:val="single" w:sz="4" w:space="0" w:color="auto"/>
              <w:left w:val="single" w:sz="4" w:space="0" w:color="auto"/>
              <w:right w:val="single" w:sz="4" w:space="0" w:color="auto"/>
            </w:tcBorders>
            <w:shd w:val="clear" w:color="auto" w:fill="auto"/>
            <w:textDirection w:val="btLr"/>
            <w:vAlign w:val="center"/>
          </w:tcPr>
          <w:p w14:paraId="20A9C44A" w14:textId="77777777" w:rsidR="008F69BA" w:rsidRPr="008F69BA" w:rsidRDefault="008F69BA" w:rsidP="008F69BA">
            <w:pPr>
              <w:jc w:val="center"/>
              <w:rPr>
                <w:color w:val="000000"/>
              </w:rPr>
            </w:pPr>
            <w:r w:rsidRPr="008F69BA">
              <w:rPr>
                <w:bCs/>
                <w:color w:val="000000"/>
              </w:rPr>
              <w:t>95 558,4</w:t>
            </w:r>
          </w:p>
        </w:tc>
        <w:tc>
          <w:tcPr>
            <w:tcW w:w="1667" w:type="dxa"/>
            <w:tcBorders>
              <w:top w:val="single" w:sz="4" w:space="0" w:color="auto"/>
              <w:left w:val="single" w:sz="4" w:space="0" w:color="auto"/>
              <w:right w:val="single" w:sz="4" w:space="0" w:color="auto"/>
            </w:tcBorders>
            <w:shd w:val="clear" w:color="auto" w:fill="auto"/>
            <w:textDirection w:val="btLr"/>
            <w:vAlign w:val="center"/>
          </w:tcPr>
          <w:p w14:paraId="2BDC149D" w14:textId="77777777" w:rsidR="008F69BA" w:rsidRPr="008F69BA" w:rsidRDefault="008F69BA" w:rsidP="008F69BA">
            <w:pPr>
              <w:jc w:val="center"/>
              <w:rPr>
                <w:bCs/>
                <w:color w:val="000000"/>
              </w:rPr>
            </w:pPr>
            <w:r w:rsidRPr="008F69BA">
              <w:rPr>
                <w:bCs/>
                <w:color w:val="000000"/>
              </w:rPr>
              <w:t>523 770,9</w:t>
            </w:r>
          </w:p>
        </w:tc>
      </w:tr>
    </w:tbl>
    <w:p w14:paraId="33806A3B" w14:textId="173CD302" w:rsidR="008F69BA" w:rsidRPr="00CF1474" w:rsidRDefault="00CF1474" w:rsidP="00CF1474">
      <w:pPr>
        <w:overflowPunct w:val="0"/>
        <w:autoSpaceDE w:val="0"/>
        <w:autoSpaceDN w:val="0"/>
        <w:adjustRightInd w:val="0"/>
        <w:ind w:firstLine="709"/>
        <w:jc w:val="right"/>
        <w:textAlignment w:val="baseline"/>
        <w:rPr>
          <w:caps/>
          <w:color w:val="000000" w:themeColor="text1"/>
          <w:sz w:val="28"/>
        </w:rPr>
      </w:pPr>
      <w:r>
        <w:rPr>
          <w:caps/>
          <w:color w:val="000000" w:themeColor="text1"/>
          <w:sz w:val="28"/>
        </w:rPr>
        <w:t>».</w:t>
      </w:r>
    </w:p>
    <w:p w14:paraId="188754F0" w14:textId="309D67E7" w:rsidR="00A01676" w:rsidRPr="00016357" w:rsidRDefault="00107BC0" w:rsidP="00A01676">
      <w:pPr>
        <w:ind w:firstLine="709"/>
        <w:jc w:val="both"/>
        <w:rPr>
          <w:color w:val="000000" w:themeColor="text1"/>
          <w:sz w:val="28"/>
          <w:szCs w:val="28"/>
        </w:rPr>
      </w:pPr>
      <w:r>
        <w:rPr>
          <w:color w:val="000000" w:themeColor="text1"/>
          <w:sz w:val="28"/>
          <w:szCs w:val="28"/>
        </w:rPr>
        <w:t>9</w:t>
      </w:r>
      <w:r w:rsidR="00A01676" w:rsidRPr="00016357">
        <w:rPr>
          <w:color w:val="000000" w:themeColor="text1"/>
          <w:sz w:val="28"/>
          <w:szCs w:val="28"/>
        </w:rPr>
        <w:t>. Приложение 1 изложить в следующей редакции:</w:t>
      </w:r>
    </w:p>
    <w:p w14:paraId="1AD24CF0" w14:textId="77777777" w:rsidR="00A01676" w:rsidRPr="00016357" w:rsidRDefault="00A01676" w:rsidP="00A01676">
      <w:pPr>
        <w:ind w:firstLine="709"/>
        <w:jc w:val="both"/>
        <w:rPr>
          <w:color w:val="000000" w:themeColor="text1"/>
          <w:sz w:val="28"/>
          <w:szCs w:val="28"/>
        </w:rPr>
        <w:sectPr w:rsidR="00A01676" w:rsidRPr="00016357" w:rsidSect="00BE0E03">
          <w:pgSz w:w="11906" w:h="16838"/>
          <w:pgMar w:top="1134" w:right="567" w:bottom="1134" w:left="1985" w:header="567" w:footer="709" w:gutter="0"/>
          <w:pgNumType w:start="1"/>
          <w:cols w:space="720"/>
          <w:titlePg/>
          <w:docGrid w:linePitch="360"/>
        </w:sectPr>
      </w:pPr>
    </w:p>
    <w:tbl>
      <w:tblPr>
        <w:tblW w:w="14380" w:type="dxa"/>
        <w:jc w:val="center"/>
        <w:tblLayout w:type="fixed"/>
        <w:tblLook w:val="0000" w:firstRow="0" w:lastRow="0" w:firstColumn="0" w:lastColumn="0" w:noHBand="0" w:noVBand="0"/>
      </w:tblPr>
      <w:tblGrid>
        <w:gridCol w:w="137"/>
        <w:gridCol w:w="2400"/>
        <w:gridCol w:w="1013"/>
        <w:gridCol w:w="405"/>
        <w:gridCol w:w="726"/>
        <w:gridCol w:w="408"/>
        <w:gridCol w:w="1002"/>
        <w:gridCol w:w="1395"/>
        <w:gridCol w:w="1418"/>
        <w:gridCol w:w="1417"/>
        <w:gridCol w:w="1529"/>
        <w:gridCol w:w="1306"/>
        <w:gridCol w:w="437"/>
        <w:gridCol w:w="787"/>
      </w:tblGrid>
      <w:tr w:rsidR="00C668AA" w:rsidRPr="00016357" w14:paraId="0A06A656" w14:textId="77777777" w:rsidTr="00DF450D">
        <w:trPr>
          <w:trHeight w:val="1530"/>
          <w:jc w:val="center"/>
        </w:trPr>
        <w:tc>
          <w:tcPr>
            <w:tcW w:w="2537" w:type="dxa"/>
            <w:gridSpan w:val="2"/>
            <w:tcBorders>
              <w:top w:val="nil"/>
              <w:left w:val="nil"/>
              <w:bottom w:val="nil"/>
              <w:right w:val="nil"/>
            </w:tcBorders>
            <w:shd w:val="clear" w:color="auto" w:fill="auto"/>
            <w:noWrap/>
            <w:vAlign w:val="center"/>
          </w:tcPr>
          <w:p w14:paraId="1873BC0D" w14:textId="77777777" w:rsidR="007530A5" w:rsidRPr="00016357" w:rsidRDefault="007530A5" w:rsidP="007530A5">
            <w:pPr>
              <w:rPr>
                <w:rFonts w:ascii="Arial" w:hAnsi="Arial" w:cs="Arial"/>
                <w:color w:val="000000" w:themeColor="text1"/>
              </w:rPr>
            </w:pPr>
          </w:p>
        </w:tc>
        <w:tc>
          <w:tcPr>
            <w:tcW w:w="1418" w:type="dxa"/>
            <w:gridSpan w:val="2"/>
            <w:tcBorders>
              <w:top w:val="nil"/>
              <w:left w:val="nil"/>
              <w:bottom w:val="nil"/>
              <w:right w:val="nil"/>
            </w:tcBorders>
            <w:shd w:val="clear" w:color="auto" w:fill="auto"/>
            <w:noWrap/>
            <w:vAlign w:val="bottom"/>
          </w:tcPr>
          <w:p w14:paraId="2B01F5A6" w14:textId="77777777" w:rsidR="007530A5" w:rsidRPr="00016357" w:rsidRDefault="007530A5" w:rsidP="007530A5">
            <w:pPr>
              <w:rPr>
                <w:rFonts w:ascii="Arial" w:hAnsi="Arial" w:cs="Arial"/>
                <w:color w:val="000000" w:themeColor="text1"/>
              </w:rPr>
            </w:pPr>
          </w:p>
        </w:tc>
        <w:tc>
          <w:tcPr>
            <w:tcW w:w="1134" w:type="dxa"/>
            <w:gridSpan w:val="2"/>
            <w:tcBorders>
              <w:top w:val="nil"/>
              <w:left w:val="nil"/>
              <w:bottom w:val="nil"/>
              <w:right w:val="nil"/>
            </w:tcBorders>
            <w:shd w:val="clear" w:color="auto" w:fill="auto"/>
            <w:noWrap/>
            <w:vAlign w:val="bottom"/>
          </w:tcPr>
          <w:p w14:paraId="05399A41" w14:textId="77777777" w:rsidR="007530A5" w:rsidRPr="00016357" w:rsidRDefault="007530A5" w:rsidP="007530A5">
            <w:pPr>
              <w:rPr>
                <w:color w:val="000000" w:themeColor="text1"/>
              </w:rPr>
            </w:pPr>
          </w:p>
        </w:tc>
        <w:tc>
          <w:tcPr>
            <w:tcW w:w="8504" w:type="dxa"/>
            <w:gridSpan w:val="7"/>
            <w:tcBorders>
              <w:top w:val="nil"/>
              <w:left w:val="nil"/>
              <w:bottom w:val="nil"/>
              <w:right w:val="nil"/>
            </w:tcBorders>
            <w:shd w:val="clear" w:color="auto" w:fill="auto"/>
          </w:tcPr>
          <w:p w14:paraId="524AFF3F" w14:textId="3EC6D03E" w:rsidR="00CB0B64" w:rsidRPr="00016357" w:rsidRDefault="00137B56" w:rsidP="00CB0B64">
            <w:pPr>
              <w:ind w:left="3700"/>
              <w:rPr>
                <w:color w:val="000000" w:themeColor="text1"/>
                <w:sz w:val="26"/>
                <w:szCs w:val="26"/>
              </w:rPr>
            </w:pPr>
            <w:r w:rsidRPr="00016357">
              <w:rPr>
                <w:color w:val="000000" w:themeColor="text1"/>
                <w:sz w:val="26"/>
                <w:szCs w:val="26"/>
              </w:rPr>
              <w:t>«</w:t>
            </w:r>
            <w:r w:rsidR="00CB0B64" w:rsidRPr="00016357">
              <w:rPr>
                <w:color w:val="000000" w:themeColor="text1"/>
                <w:sz w:val="26"/>
                <w:szCs w:val="26"/>
              </w:rPr>
              <w:t xml:space="preserve">Приложение 1 </w:t>
            </w:r>
          </w:p>
          <w:p w14:paraId="222EFF09" w14:textId="77777777" w:rsidR="00CB0B64" w:rsidRPr="00016357" w:rsidRDefault="00CB0B64" w:rsidP="00CB0B64">
            <w:pPr>
              <w:ind w:left="3700"/>
              <w:rPr>
                <w:color w:val="000000" w:themeColor="text1"/>
                <w:sz w:val="26"/>
                <w:szCs w:val="26"/>
              </w:rPr>
            </w:pPr>
            <w:r w:rsidRPr="00016357">
              <w:rPr>
                <w:color w:val="000000" w:themeColor="text1"/>
                <w:sz w:val="26"/>
                <w:szCs w:val="26"/>
              </w:rPr>
              <w:t xml:space="preserve">к муниципальной программе </w:t>
            </w:r>
          </w:p>
          <w:p w14:paraId="7FFACC5D" w14:textId="77777777" w:rsidR="00CB0B64" w:rsidRPr="00016357" w:rsidRDefault="00CB0B64" w:rsidP="00CB0B64">
            <w:pPr>
              <w:ind w:left="3700"/>
              <w:rPr>
                <w:color w:val="000000" w:themeColor="text1"/>
                <w:sz w:val="26"/>
                <w:szCs w:val="26"/>
              </w:rPr>
            </w:pPr>
            <w:r w:rsidRPr="00016357">
              <w:rPr>
                <w:color w:val="000000" w:themeColor="text1"/>
                <w:sz w:val="26"/>
                <w:szCs w:val="26"/>
              </w:rPr>
              <w:t xml:space="preserve">«Развитие образования Северодвинска», утвержденной постановлением Администрации Северодвинска </w:t>
            </w:r>
          </w:p>
          <w:p w14:paraId="537F12A8" w14:textId="77777777" w:rsidR="00CB0B64" w:rsidRPr="00016357" w:rsidRDefault="00CB0B64" w:rsidP="00CB0B64">
            <w:pPr>
              <w:ind w:left="3700"/>
              <w:rPr>
                <w:color w:val="000000" w:themeColor="text1"/>
                <w:sz w:val="26"/>
                <w:szCs w:val="26"/>
                <w:u w:val="single"/>
              </w:rPr>
            </w:pPr>
            <w:r w:rsidRPr="00016357">
              <w:rPr>
                <w:color w:val="000000" w:themeColor="text1"/>
                <w:sz w:val="26"/>
                <w:szCs w:val="26"/>
              </w:rPr>
              <w:t>от 04.05.2023 № 241-па</w:t>
            </w:r>
            <w:r w:rsidRPr="00016357">
              <w:rPr>
                <w:color w:val="000000" w:themeColor="text1"/>
                <w:sz w:val="26"/>
                <w:szCs w:val="26"/>
                <w:u w:val="single"/>
              </w:rPr>
              <w:t xml:space="preserve"> </w:t>
            </w:r>
          </w:p>
          <w:p w14:paraId="5E24424F" w14:textId="6C2FA7C6" w:rsidR="007530A5" w:rsidRPr="00016357" w:rsidRDefault="007530A5" w:rsidP="00CB0B64">
            <w:pPr>
              <w:ind w:left="3700"/>
              <w:rPr>
                <w:color w:val="000000" w:themeColor="text1"/>
              </w:rPr>
            </w:pPr>
          </w:p>
        </w:tc>
        <w:tc>
          <w:tcPr>
            <w:tcW w:w="787" w:type="dxa"/>
            <w:tcBorders>
              <w:top w:val="nil"/>
              <w:left w:val="nil"/>
              <w:bottom w:val="nil"/>
              <w:right w:val="nil"/>
            </w:tcBorders>
            <w:shd w:val="clear" w:color="auto" w:fill="auto"/>
          </w:tcPr>
          <w:p w14:paraId="3010A7EB" w14:textId="77777777" w:rsidR="007530A5" w:rsidRPr="00016357" w:rsidRDefault="007530A5" w:rsidP="007530A5">
            <w:pPr>
              <w:ind w:left="3861"/>
              <w:rPr>
                <w:color w:val="000000" w:themeColor="text1"/>
                <w:sz w:val="26"/>
                <w:szCs w:val="26"/>
              </w:rPr>
            </w:pPr>
          </w:p>
        </w:tc>
      </w:tr>
      <w:tr w:rsidR="00C668AA" w:rsidRPr="00016357" w14:paraId="0BCA1C6C" w14:textId="77777777" w:rsidTr="00DF450D">
        <w:trPr>
          <w:trHeight w:val="1104"/>
          <w:jc w:val="center"/>
        </w:trPr>
        <w:tc>
          <w:tcPr>
            <w:tcW w:w="14380" w:type="dxa"/>
            <w:gridSpan w:val="14"/>
            <w:tcBorders>
              <w:top w:val="nil"/>
              <w:left w:val="nil"/>
            </w:tcBorders>
            <w:shd w:val="clear" w:color="auto" w:fill="auto"/>
            <w:noWrap/>
            <w:vAlign w:val="bottom"/>
          </w:tcPr>
          <w:p w14:paraId="30834191" w14:textId="77777777" w:rsidR="00EC44FE" w:rsidRPr="00016357" w:rsidRDefault="00EC44FE" w:rsidP="007530A5">
            <w:pPr>
              <w:jc w:val="center"/>
              <w:rPr>
                <w:b/>
                <w:bCs/>
                <w:color w:val="000000" w:themeColor="text1"/>
              </w:rPr>
            </w:pPr>
            <w:r w:rsidRPr="00016357">
              <w:rPr>
                <w:b/>
                <w:bCs/>
                <w:color w:val="000000" w:themeColor="text1"/>
              </w:rPr>
              <w:t>П Е Р Е Ч Е Н Ь</w:t>
            </w:r>
            <w:r w:rsidRPr="00016357">
              <w:rPr>
                <w:rFonts w:eastAsia="Calibri"/>
                <w:color w:val="000000" w:themeColor="text1"/>
              </w:rPr>
              <w:t xml:space="preserve"> </w:t>
            </w:r>
          </w:p>
          <w:p w14:paraId="367726A7" w14:textId="77777777" w:rsidR="00EC44FE" w:rsidRPr="00016357" w:rsidRDefault="00EC44FE" w:rsidP="007530A5">
            <w:pPr>
              <w:jc w:val="center"/>
              <w:rPr>
                <w:b/>
                <w:bCs/>
                <w:color w:val="000000" w:themeColor="text1"/>
              </w:rPr>
            </w:pPr>
            <w:r w:rsidRPr="00016357">
              <w:rPr>
                <w:b/>
                <w:bCs/>
                <w:color w:val="000000" w:themeColor="text1"/>
              </w:rPr>
              <w:t xml:space="preserve">целевых показателей муниципальной программы </w:t>
            </w:r>
          </w:p>
          <w:p w14:paraId="14129961" w14:textId="77777777" w:rsidR="00EC44FE" w:rsidRPr="00016357" w:rsidRDefault="00EC44FE" w:rsidP="007530A5">
            <w:pPr>
              <w:jc w:val="center"/>
              <w:rPr>
                <w:b/>
                <w:bCs/>
                <w:color w:val="000000" w:themeColor="text1"/>
              </w:rPr>
            </w:pPr>
            <w:r w:rsidRPr="00016357">
              <w:rPr>
                <w:b/>
                <w:bCs/>
                <w:color w:val="000000" w:themeColor="text1"/>
              </w:rPr>
              <w:t>«Развитие образования Северодвинска»</w:t>
            </w:r>
          </w:p>
          <w:p w14:paraId="25DF8A51" w14:textId="4870F567" w:rsidR="00EC44FE" w:rsidRPr="00016357" w:rsidRDefault="00EC44FE" w:rsidP="007530A5">
            <w:pPr>
              <w:jc w:val="center"/>
              <w:rPr>
                <w:b/>
                <w:bCs/>
                <w:color w:val="000000" w:themeColor="text1"/>
              </w:rPr>
            </w:pPr>
          </w:p>
        </w:tc>
      </w:tr>
      <w:tr w:rsidR="00C668AA" w:rsidRPr="00016357" w14:paraId="5780F30E" w14:textId="77777777" w:rsidTr="00DF450D">
        <w:trPr>
          <w:trHeight w:val="20"/>
          <w:jc w:val="center"/>
        </w:trPr>
        <w:tc>
          <w:tcPr>
            <w:tcW w:w="13593" w:type="dxa"/>
            <w:gridSpan w:val="13"/>
            <w:tcBorders>
              <w:top w:val="nil"/>
              <w:left w:val="nil"/>
              <w:bottom w:val="nil"/>
              <w:right w:val="nil"/>
            </w:tcBorders>
            <w:shd w:val="clear" w:color="auto" w:fill="auto"/>
            <w:noWrap/>
            <w:vAlign w:val="center"/>
          </w:tcPr>
          <w:p w14:paraId="3EC17902" w14:textId="77777777" w:rsidR="007530A5" w:rsidRPr="00016357" w:rsidRDefault="007530A5" w:rsidP="007530A5">
            <w:pPr>
              <w:ind w:firstLine="709"/>
              <w:jc w:val="both"/>
              <w:rPr>
                <w:bCs/>
                <w:iCs/>
                <w:color w:val="000000" w:themeColor="text1"/>
              </w:rPr>
            </w:pPr>
            <w:r w:rsidRPr="00016357">
              <w:rPr>
                <w:bCs/>
                <w:iCs/>
                <w:color w:val="000000" w:themeColor="text1"/>
              </w:rPr>
              <w:t>Ответственный исполнитель муниципальной программы – Управление образования Администрации Северодвинска</w:t>
            </w:r>
          </w:p>
          <w:p w14:paraId="1F4C24EF" w14:textId="77777777" w:rsidR="007530A5" w:rsidRPr="00016357" w:rsidRDefault="007530A5" w:rsidP="007530A5">
            <w:pPr>
              <w:rPr>
                <w:b/>
                <w:bCs/>
                <w:i/>
                <w:iCs/>
                <w:color w:val="000000" w:themeColor="text1"/>
                <w:u w:val="single"/>
              </w:rPr>
            </w:pPr>
          </w:p>
        </w:tc>
        <w:tc>
          <w:tcPr>
            <w:tcW w:w="787" w:type="dxa"/>
            <w:tcBorders>
              <w:top w:val="nil"/>
              <w:left w:val="nil"/>
              <w:bottom w:val="nil"/>
              <w:right w:val="nil"/>
            </w:tcBorders>
            <w:shd w:val="clear" w:color="auto" w:fill="auto"/>
          </w:tcPr>
          <w:p w14:paraId="4731AB2F" w14:textId="77777777" w:rsidR="007530A5" w:rsidRPr="00016357" w:rsidRDefault="007530A5" w:rsidP="007530A5">
            <w:pPr>
              <w:ind w:firstLine="709"/>
              <w:jc w:val="both"/>
              <w:rPr>
                <w:bCs/>
                <w:iCs/>
                <w:color w:val="000000" w:themeColor="text1"/>
              </w:rPr>
            </w:pPr>
          </w:p>
        </w:tc>
      </w:tr>
      <w:tr w:rsidR="00C668AA" w:rsidRPr="00016357" w14:paraId="37B600F2" w14:textId="77777777" w:rsidTr="00DF450D">
        <w:trPr>
          <w:gridBefore w:val="1"/>
          <w:wBefore w:w="137" w:type="dxa"/>
          <w:trHeight w:val="20"/>
          <w:jc w:val="center"/>
        </w:trPr>
        <w:tc>
          <w:tcPr>
            <w:tcW w:w="34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E51D9" w14:textId="77777777" w:rsidR="00AC4F0E" w:rsidRPr="00016357" w:rsidRDefault="00AC4F0E" w:rsidP="00694AEB">
            <w:pPr>
              <w:rPr>
                <w:b/>
                <w:bCs/>
                <w:color w:val="000000" w:themeColor="text1"/>
              </w:rPr>
            </w:pPr>
            <w:r w:rsidRPr="00016357">
              <w:rPr>
                <w:b/>
                <w:bCs/>
                <w:color w:val="000000" w:themeColor="text1"/>
              </w:rPr>
              <w:t>Наименование целевого показателя</w:t>
            </w:r>
          </w:p>
        </w:tc>
        <w:tc>
          <w:tcPr>
            <w:tcW w:w="11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D6B9D7" w14:textId="2097ABE1" w:rsidR="00AC4F0E" w:rsidRPr="00016357" w:rsidRDefault="00AC4F0E" w:rsidP="00694AEB">
            <w:pPr>
              <w:rPr>
                <w:b/>
                <w:bCs/>
                <w:color w:val="000000" w:themeColor="text1"/>
              </w:rPr>
            </w:pPr>
            <w:r w:rsidRPr="00016357">
              <w:rPr>
                <w:b/>
                <w:bCs/>
                <w:color w:val="000000" w:themeColor="text1"/>
              </w:rPr>
              <w:t>Едини</w:t>
            </w:r>
            <w:r w:rsidR="00694AEB" w:rsidRPr="00016357">
              <w:rPr>
                <w:b/>
                <w:bCs/>
                <w:color w:val="000000" w:themeColor="text1"/>
              </w:rPr>
              <w:t>-</w:t>
            </w:r>
            <w:r w:rsidRPr="00016357">
              <w:rPr>
                <w:b/>
                <w:bCs/>
                <w:color w:val="000000" w:themeColor="text1"/>
              </w:rPr>
              <w:t>ца измере</w:t>
            </w:r>
            <w:r w:rsidR="00694AEB" w:rsidRPr="00016357">
              <w:rPr>
                <w:b/>
                <w:bCs/>
                <w:color w:val="000000" w:themeColor="text1"/>
              </w:rPr>
              <w:t>-</w:t>
            </w:r>
            <w:r w:rsidRPr="00016357">
              <w:rPr>
                <w:b/>
                <w:bCs/>
                <w:color w:val="000000" w:themeColor="text1"/>
              </w:rPr>
              <w:t>ния</w:t>
            </w:r>
          </w:p>
        </w:tc>
        <w:tc>
          <w:tcPr>
            <w:tcW w:w="9699" w:type="dxa"/>
            <w:gridSpan w:val="9"/>
            <w:tcBorders>
              <w:top w:val="single" w:sz="4" w:space="0" w:color="auto"/>
              <w:left w:val="nil"/>
              <w:bottom w:val="single" w:sz="4" w:space="0" w:color="auto"/>
              <w:right w:val="single" w:sz="4" w:space="0" w:color="auto"/>
            </w:tcBorders>
            <w:shd w:val="clear" w:color="auto" w:fill="auto"/>
            <w:vAlign w:val="center"/>
          </w:tcPr>
          <w:p w14:paraId="75A435EF" w14:textId="77777777" w:rsidR="00AC4F0E" w:rsidRPr="00016357" w:rsidRDefault="00AC4F0E" w:rsidP="00694AEB">
            <w:pPr>
              <w:rPr>
                <w:b/>
                <w:bCs/>
                <w:color w:val="000000" w:themeColor="text1"/>
              </w:rPr>
            </w:pPr>
            <w:r w:rsidRPr="00016357">
              <w:rPr>
                <w:b/>
                <w:bCs/>
                <w:color w:val="000000" w:themeColor="text1"/>
              </w:rPr>
              <w:t>Значения целевых показателей</w:t>
            </w:r>
          </w:p>
        </w:tc>
      </w:tr>
      <w:tr w:rsidR="00C668AA" w:rsidRPr="00016357" w14:paraId="78B5DBC8" w14:textId="77777777" w:rsidTr="00DF450D">
        <w:trPr>
          <w:gridBefore w:val="1"/>
          <w:wBefore w:w="137" w:type="dxa"/>
          <w:trHeight w:val="20"/>
          <w:jc w:val="center"/>
        </w:trPr>
        <w:tc>
          <w:tcPr>
            <w:tcW w:w="34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C4F05C6" w14:textId="77777777" w:rsidR="00AC4F0E" w:rsidRPr="00016357" w:rsidRDefault="00AC4F0E" w:rsidP="00694AEB">
            <w:pPr>
              <w:rPr>
                <w:b/>
                <w:bCs/>
                <w:color w:val="000000" w:themeColor="text1"/>
              </w:rPr>
            </w:pPr>
          </w:p>
        </w:tc>
        <w:tc>
          <w:tcPr>
            <w:tcW w:w="11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E9D702B" w14:textId="77777777" w:rsidR="00AC4F0E" w:rsidRPr="00016357" w:rsidRDefault="00AC4F0E" w:rsidP="00694AEB">
            <w:pPr>
              <w:rPr>
                <w:b/>
                <w:bCs/>
                <w:color w:val="000000" w:themeColor="text1"/>
              </w:rPr>
            </w:pPr>
          </w:p>
        </w:tc>
        <w:tc>
          <w:tcPr>
            <w:tcW w:w="1410" w:type="dxa"/>
            <w:gridSpan w:val="2"/>
            <w:tcBorders>
              <w:top w:val="nil"/>
              <w:left w:val="nil"/>
              <w:bottom w:val="single" w:sz="4" w:space="0" w:color="auto"/>
              <w:right w:val="single" w:sz="4" w:space="0" w:color="auto"/>
            </w:tcBorders>
            <w:shd w:val="clear" w:color="auto" w:fill="auto"/>
            <w:vAlign w:val="center"/>
          </w:tcPr>
          <w:p w14:paraId="58E50965" w14:textId="77777777" w:rsidR="00AC4F0E" w:rsidRPr="00016357" w:rsidRDefault="00AC4F0E" w:rsidP="00694AEB">
            <w:pPr>
              <w:jc w:val="center"/>
              <w:rPr>
                <w:b/>
                <w:bCs/>
                <w:color w:val="000000" w:themeColor="text1"/>
              </w:rPr>
            </w:pPr>
            <w:r w:rsidRPr="00016357">
              <w:rPr>
                <w:b/>
                <w:bCs/>
                <w:color w:val="000000" w:themeColor="text1"/>
              </w:rPr>
              <w:t>базовый 2021</w:t>
            </w:r>
          </w:p>
        </w:tc>
        <w:tc>
          <w:tcPr>
            <w:tcW w:w="1395" w:type="dxa"/>
            <w:tcBorders>
              <w:top w:val="nil"/>
              <w:left w:val="nil"/>
              <w:bottom w:val="single" w:sz="4" w:space="0" w:color="auto"/>
              <w:right w:val="single" w:sz="4" w:space="0" w:color="auto"/>
            </w:tcBorders>
            <w:shd w:val="clear" w:color="auto" w:fill="auto"/>
            <w:vAlign w:val="center"/>
          </w:tcPr>
          <w:p w14:paraId="65A6577C" w14:textId="77777777" w:rsidR="00AC4F0E" w:rsidRPr="00016357" w:rsidRDefault="00AC4F0E" w:rsidP="00694AEB">
            <w:pPr>
              <w:jc w:val="center"/>
              <w:rPr>
                <w:b/>
                <w:bCs/>
                <w:color w:val="000000" w:themeColor="text1"/>
              </w:rPr>
            </w:pPr>
            <w:r w:rsidRPr="00016357">
              <w:rPr>
                <w:b/>
                <w:bCs/>
                <w:color w:val="000000" w:themeColor="text1"/>
              </w:rPr>
              <w:t>2023</w:t>
            </w:r>
          </w:p>
        </w:tc>
        <w:tc>
          <w:tcPr>
            <w:tcW w:w="1418" w:type="dxa"/>
            <w:tcBorders>
              <w:top w:val="nil"/>
              <w:left w:val="nil"/>
              <w:bottom w:val="single" w:sz="4" w:space="0" w:color="auto"/>
              <w:right w:val="single" w:sz="4" w:space="0" w:color="auto"/>
            </w:tcBorders>
            <w:shd w:val="clear" w:color="auto" w:fill="auto"/>
            <w:vAlign w:val="center"/>
          </w:tcPr>
          <w:p w14:paraId="39770A30" w14:textId="77777777" w:rsidR="00AC4F0E" w:rsidRPr="00016357" w:rsidRDefault="00AC4F0E" w:rsidP="00694AEB">
            <w:pPr>
              <w:jc w:val="center"/>
              <w:rPr>
                <w:b/>
                <w:bCs/>
                <w:color w:val="000000" w:themeColor="text1"/>
              </w:rPr>
            </w:pPr>
            <w:r w:rsidRPr="00016357">
              <w:rPr>
                <w:b/>
                <w:bCs/>
                <w:color w:val="000000" w:themeColor="text1"/>
              </w:rPr>
              <w:t>2024</w:t>
            </w:r>
          </w:p>
        </w:tc>
        <w:tc>
          <w:tcPr>
            <w:tcW w:w="1417" w:type="dxa"/>
            <w:tcBorders>
              <w:top w:val="nil"/>
              <w:left w:val="nil"/>
              <w:bottom w:val="single" w:sz="4" w:space="0" w:color="auto"/>
              <w:right w:val="single" w:sz="4" w:space="0" w:color="auto"/>
            </w:tcBorders>
            <w:shd w:val="clear" w:color="auto" w:fill="auto"/>
            <w:vAlign w:val="center"/>
          </w:tcPr>
          <w:p w14:paraId="26CE9A9F" w14:textId="77777777" w:rsidR="00AC4F0E" w:rsidRPr="00016357" w:rsidRDefault="00AC4F0E" w:rsidP="00694AEB">
            <w:pPr>
              <w:jc w:val="center"/>
              <w:rPr>
                <w:b/>
                <w:bCs/>
                <w:color w:val="000000" w:themeColor="text1"/>
              </w:rPr>
            </w:pPr>
            <w:r w:rsidRPr="00016357">
              <w:rPr>
                <w:b/>
                <w:bCs/>
                <w:color w:val="000000" w:themeColor="text1"/>
              </w:rPr>
              <w:t>2025</w:t>
            </w:r>
          </w:p>
        </w:tc>
        <w:tc>
          <w:tcPr>
            <w:tcW w:w="1529" w:type="dxa"/>
            <w:tcBorders>
              <w:top w:val="nil"/>
              <w:left w:val="nil"/>
              <w:bottom w:val="single" w:sz="4" w:space="0" w:color="auto"/>
              <w:right w:val="single" w:sz="4" w:space="0" w:color="auto"/>
            </w:tcBorders>
            <w:shd w:val="clear" w:color="auto" w:fill="auto"/>
            <w:vAlign w:val="center"/>
          </w:tcPr>
          <w:p w14:paraId="5F0E8EAA" w14:textId="77777777" w:rsidR="00AC4F0E" w:rsidRPr="00016357" w:rsidRDefault="00AC4F0E" w:rsidP="00694AEB">
            <w:pPr>
              <w:jc w:val="center"/>
              <w:rPr>
                <w:b/>
                <w:bCs/>
                <w:color w:val="000000" w:themeColor="text1"/>
              </w:rPr>
            </w:pPr>
            <w:r w:rsidRPr="00016357">
              <w:rPr>
                <w:b/>
                <w:bCs/>
                <w:color w:val="000000" w:themeColor="text1"/>
              </w:rPr>
              <w:t>2026</w:t>
            </w:r>
          </w:p>
        </w:tc>
        <w:tc>
          <w:tcPr>
            <w:tcW w:w="1306" w:type="dxa"/>
            <w:tcBorders>
              <w:top w:val="nil"/>
              <w:left w:val="nil"/>
              <w:bottom w:val="single" w:sz="4" w:space="0" w:color="auto"/>
              <w:right w:val="single" w:sz="4" w:space="0" w:color="auto"/>
            </w:tcBorders>
            <w:shd w:val="clear" w:color="auto" w:fill="auto"/>
            <w:vAlign w:val="center"/>
          </w:tcPr>
          <w:p w14:paraId="4C8405D8" w14:textId="77777777" w:rsidR="00AC4F0E" w:rsidRPr="00016357" w:rsidRDefault="00AC4F0E" w:rsidP="00694AEB">
            <w:pPr>
              <w:jc w:val="center"/>
              <w:rPr>
                <w:b/>
                <w:bCs/>
                <w:color w:val="000000" w:themeColor="text1"/>
              </w:rPr>
            </w:pPr>
            <w:r w:rsidRPr="00016357">
              <w:rPr>
                <w:b/>
                <w:bCs/>
                <w:color w:val="000000" w:themeColor="text1"/>
              </w:rPr>
              <w:t>2027</w:t>
            </w:r>
          </w:p>
        </w:tc>
        <w:tc>
          <w:tcPr>
            <w:tcW w:w="1224" w:type="dxa"/>
            <w:gridSpan w:val="2"/>
            <w:tcBorders>
              <w:top w:val="nil"/>
              <w:left w:val="nil"/>
              <w:bottom w:val="single" w:sz="4" w:space="0" w:color="auto"/>
              <w:right w:val="single" w:sz="4" w:space="0" w:color="auto"/>
            </w:tcBorders>
            <w:shd w:val="clear" w:color="auto" w:fill="auto"/>
            <w:vAlign w:val="center"/>
          </w:tcPr>
          <w:p w14:paraId="7FE1137F" w14:textId="77777777" w:rsidR="00AC4F0E" w:rsidRPr="00016357" w:rsidRDefault="00AC4F0E" w:rsidP="00694AEB">
            <w:pPr>
              <w:jc w:val="center"/>
              <w:rPr>
                <w:b/>
                <w:bCs/>
                <w:color w:val="000000" w:themeColor="text1"/>
              </w:rPr>
            </w:pPr>
            <w:r w:rsidRPr="00016357">
              <w:rPr>
                <w:b/>
                <w:bCs/>
                <w:color w:val="000000" w:themeColor="text1"/>
              </w:rPr>
              <w:t>2028</w:t>
            </w:r>
          </w:p>
        </w:tc>
      </w:tr>
      <w:tr w:rsidR="00C668AA" w:rsidRPr="00016357" w14:paraId="11E47798" w14:textId="77777777" w:rsidTr="00DF450D">
        <w:trPr>
          <w:gridBefore w:val="1"/>
          <w:wBefore w:w="137" w:type="dxa"/>
          <w:trHeight w:val="20"/>
          <w:jc w:val="center"/>
        </w:trPr>
        <w:tc>
          <w:tcPr>
            <w:tcW w:w="3413" w:type="dxa"/>
            <w:gridSpan w:val="2"/>
            <w:tcBorders>
              <w:top w:val="nil"/>
              <w:left w:val="single" w:sz="4" w:space="0" w:color="auto"/>
              <w:bottom w:val="single" w:sz="4" w:space="0" w:color="auto"/>
              <w:right w:val="single" w:sz="4" w:space="0" w:color="auto"/>
            </w:tcBorders>
            <w:shd w:val="clear" w:color="auto" w:fill="auto"/>
            <w:vAlign w:val="center"/>
          </w:tcPr>
          <w:p w14:paraId="73BD702E" w14:textId="77777777" w:rsidR="00AC4F0E" w:rsidRPr="00016357" w:rsidRDefault="00AC4F0E" w:rsidP="00694AEB">
            <w:pPr>
              <w:jc w:val="center"/>
              <w:rPr>
                <w:color w:val="000000" w:themeColor="text1"/>
              </w:rPr>
            </w:pPr>
            <w:r w:rsidRPr="00016357">
              <w:rPr>
                <w:color w:val="000000" w:themeColor="text1"/>
              </w:rPr>
              <w:t>1</w:t>
            </w:r>
          </w:p>
        </w:tc>
        <w:tc>
          <w:tcPr>
            <w:tcW w:w="1131" w:type="dxa"/>
            <w:gridSpan w:val="2"/>
            <w:tcBorders>
              <w:top w:val="nil"/>
              <w:left w:val="nil"/>
              <w:bottom w:val="single" w:sz="4" w:space="0" w:color="auto"/>
              <w:right w:val="single" w:sz="4" w:space="0" w:color="auto"/>
            </w:tcBorders>
            <w:shd w:val="clear" w:color="auto" w:fill="auto"/>
            <w:vAlign w:val="bottom"/>
          </w:tcPr>
          <w:p w14:paraId="45857D89" w14:textId="77777777" w:rsidR="00AC4F0E" w:rsidRPr="00016357" w:rsidRDefault="00AC4F0E" w:rsidP="00694AEB">
            <w:pPr>
              <w:jc w:val="center"/>
              <w:rPr>
                <w:color w:val="000000" w:themeColor="text1"/>
              </w:rPr>
            </w:pPr>
            <w:r w:rsidRPr="00016357">
              <w:rPr>
                <w:color w:val="000000" w:themeColor="text1"/>
              </w:rPr>
              <w:t>2</w:t>
            </w:r>
          </w:p>
        </w:tc>
        <w:tc>
          <w:tcPr>
            <w:tcW w:w="1410" w:type="dxa"/>
            <w:gridSpan w:val="2"/>
            <w:tcBorders>
              <w:top w:val="nil"/>
              <w:left w:val="nil"/>
              <w:bottom w:val="single" w:sz="4" w:space="0" w:color="auto"/>
              <w:right w:val="single" w:sz="4" w:space="0" w:color="auto"/>
            </w:tcBorders>
            <w:shd w:val="clear" w:color="auto" w:fill="auto"/>
            <w:vAlign w:val="bottom"/>
          </w:tcPr>
          <w:p w14:paraId="2D2DCF1B" w14:textId="77777777" w:rsidR="00AC4F0E" w:rsidRPr="00016357" w:rsidRDefault="00AC4F0E" w:rsidP="00694AEB">
            <w:pPr>
              <w:jc w:val="center"/>
              <w:rPr>
                <w:color w:val="000000" w:themeColor="text1"/>
              </w:rPr>
            </w:pPr>
            <w:r w:rsidRPr="00016357">
              <w:rPr>
                <w:color w:val="000000" w:themeColor="text1"/>
              </w:rPr>
              <w:t>3</w:t>
            </w:r>
          </w:p>
        </w:tc>
        <w:tc>
          <w:tcPr>
            <w:tcW w:w="1395" w:type="dxa"/>
            <w:tcBorders>
              <w:top w:val="nil"/>
              <w:left w:val="nil"/>
              <w:bottom w:val="single" w:sz="4" w:space="0" w:color="auto"/>
              <w:right w:val="single" w:sz="4" w:space="0" w:color="auto"/>
            </w:tcBorders>
            <w:shd w:val="clear" w:color="auto" w:fill="auto"/>
            <w:vAlign w:val="bottom"/>
          </w:tcPr>
          <w:p w14:paraId="516F0C95" w14:textId="77777777" w:rsidR="00AC4F0E" w:rsidRPr="00016357" w:rsidRDefault="00AC4F0E" w:rsidP="00694AEB">
            <w:pPr>
              <w:jc w:val="center"/>
              <w:rPr>
                <w:color w:val="000000" w:themeColor="text1"/>
              </w:rPr>
            </w:pPr>
            <w:r w:rsidRPr="00016357">
              <w:rPr>
                <w:color w:val="000000" w:themeColor="text1"/>
              </w:rPr>
              <w:t>4</w:t>
            </w:r>
          </w:p>
        </w:tc>
        <w:tc>
          <w:tcPr>
            <w:tcW w:w="1418" w:type="dxa"/>
            <w:tcBorders>
              <w:top w:val="nil"/>
              <w:left w:val="nil"/>
              <w:bottom w:val="single" w:sz="4" w:space="0" w:color="auto"/>
              <w:right w:val="single" w:sz="4" w:space="0" w:color="auto"/>
            </w:tcBorders>
            <w:shd w:val="clear" w:color="auto" w:fill="auto"/>
            <w:vAlign w:val="bottom"/>
          </w:tcPr>
          <w:p w14:paraId="2C429ECD" w14:textId="77777777" w:rsidR="00AC4F0E" w:rsidRPr="00016357" w:rsidRDefault="00AC4F0E" w:rsidP="00694AEB">
            <w:pPr>
              <w:jc w:val="center"/>
              <w:rPr>
                <w:color w:val="000000" w:themeColor="text1"/>
              </w:rPr>
            </w:pPr>
            <w:r w:rsidRPr="00016357">
              <w:rPr>
                <w:color w:val="000000" w:themeColor="text1"/>
              </w:rPr>
              <w:t>5</w:t>
            </w:r>
          </w:p>
        </w:tc>
        <w:tc>
          <w:tcPr>
            <w:tcW w:w="1417" w:type="dxa"/>
            <w:tcBorders>
              <w:top w:val="nil"/>
              <w:left w:val="nil"/>
              <w:bottom w:val="single" w:sz="4" w:space="0" w:color="auto"/>
              <w:right w:val="single" w:sz="4" w:space="0" w:color="auto"/>
            </w:tcBorders>
            <w:shd w:val="clear" w:color="auto" w:fill="auto"/>
          </w:tcPr>
          <w:p w14:paraId="12D2DCD1" w14:textId="77777777" w:rsidR="00AC4F0E" w:rsidRPr="00016357" w:rsidRDefault="00AC4F0E" w:rsidP="00694AEB">
            <w:pPr>
              <w:jc w:val="center"/>
              <w:rPr>
                <w:color w:val="000000" w:themeColor="text1"/>
              </w:rPr>
            </w:pPr>
            <w:r w:rsidRPr="00016357">
              <w:rPr>
                <w:color w:val="000000" w:themeColor="text1"/>
              </w:rPr>
              <w:t>6</w:t>
            </w:r>
          </w:p>
        </w:tc>
        <w:tc>
          <w:tcPr>
            <w:tcW w:w="1529" w:type="dxa"/>
            <w:tcBorders>
              <w:top w:val="nil"/>
              <w:left w:val="nil"/>
              <w:bottom w:val="single" w:sz="4" w:space="0" w:color="auto"/>
              <w:right w:val="single" w:sz="4" w:space="0" w:color="auto"/>
            </w:tcBorders>
            <w:shd w:val="clear" w:color="auto" w:fill="auto"/>
          </w:tcPr>
          <w:p w14:paraId="3E6DF633" w14:textId="77777777" w:rsidR="00AC4F0E" w:rsidRPr="00016357" w:rsidRDefault="00AC4F0E" w:rsidP="00694AEB">
            <w:pPr>
              <w:jc w:val="center"/>
              <w:rPr>
                <w:color w:val="000000" w:themeColor="text1"/>
              </w:rPr>
            </w:pPr>
            <w:r w:rsidRPr="00016357">
              <w:rPr>
                <w:color w:val="000000" w:themeColor="text1"/>
              </w:rPr>
              <w:t>7</w:t>
            </w:r>
          </w:p>
        </w:tc>
        <w:tc>
          <w:tcPr>
            <w:tcW w:w="1306" w:type="dxa"/>
            <w:tcBorders>
              <w:top w:val="nil"/>
              <w:left w:val="nil"/>
              <w:bottom w:val="single" w:sz="4" w:space="0" w:color="auto"/>
              <w:right w:val="single" w:sz="4" w:space="0" w:color="auto"/>
            </w:tcBorders>
            <w:shd w:val="clear" w:color="auto" w:fill="auto"/>
          </w:tcPr>
          <w:p w14:paraId="1B8AC5D1" w14:textId="77777777" w:rsidR="00AC4F0E" w:rsidRPr="00016357" w:rsidRDefault="00AC4F0E" w:rsidP="00694AEB">
            <w:pPr>
              <w:jc w:val="center"/>
              <w:rPr>
                <w:color w:val="000000" w:themeColor="text1"/>
              </w:rPr>
            </w:pPr>
            <w:r w:rsidRPr="00016357">
              <w:rPr>
                <w:color w:val="000000" w:themeColor="text1"/>
              </w:rPr>
              <w:t>8</w:t>
            </w:r>
          </w:p>
        </w:tc>
        <w:tc>
          <w:tcPr>
            <w:tcW w:w="1224" w:type="dxa"/>
            <w:gridSpan w:val="2"/>
            <w:tcBorders>
              <w:top w:val="nil"/>
              <w:left w:val="nil"/>
              <w:bottom w:val="single" w:sz="4" w:space="0" w:color="auto"/>
              <w:right w:val="single" w:sz="4" w:space="0" w:color="auto"/>
            </w:tcBorders>
            <w:shd w:val="clear" w:color="auto" w:fill="auto"/>
          </w:tcPr>
          <w:p w14:paraId="35D39AC0" w14:textId="77777777" w:rsidR="00AC4F0E" w:rsidRPr="00016357" w:rsidRDefault="00AC4F0E" w:rsidP="00694AEB">
            <w:pPr>
              <w:jc w:val="center"/>
              <w:rPr>
                <w:color w:val="000000" w:themeColor="text1"/>
              </w:rPr>
            </w:pPr>
            <w:r w:rsidRPr="00016357">
              <w:rPr>
                <w:color w:val="000000" w:themeColor="text1"/>
              </w:rPr>
              <w:t>9</w:t>
            </w:r>
          </w:p>
        </w:tc>
      </w:tr>
      <w:tr w:rsidR="00C668AA" w:rsidRPr="00016357" w14:paraId="3AFECF5F" w14:textId="77777777" w:rsidTr="00DF450D">
        <w:trPr>
          <w:gridBefore w:val="1"/>
          <w:wBefore w:w="137" w:type="dxa"/>
          <w:trHeight w:val="371"/>
          <w:jc w:val="center"/>
        </w:trPr>
        <w:tc>
          <w:tcPr>
            <w:tcW w:w="14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4CCAC68" w14:textId="77777777" w:rsidR="00AC4F0E" w:rsidRPr="00016357" w:rsidRDefault="00AC4F0E" w:rsidP="00694AEB">
            <w:pPr>
              <w:jc w:val="center"/>
              <w:rPr>
                <w:b/>
                <w:bCs/>
                <w:color w:val="000000" w:themeColor="text1"/>
              </w:rPr>
            </w:pPr>
            <w:r w:rsidRPr="00016357">
              <w:rPr>
                <w:b/>
                <w:bCs/>
                <w:color w:val="000000" w:themeColor="text1"/>
              </w:rPr>
              <w:t>Муниципальная программа Северодвинска «Развитие образования Северодвинска»</w:t>
            </w:r>
          </w:p>
        </w:tc>
      </w:tr>
      <w:tr w:rsidR="00C627D7" w:rsidRPr="00016357" w14:paraId="6E704E9F" w14:textId="77777777" w:rsidTr="004F06D4">
        <w:trPr>
          <w:gridBefore w:val="1"/>
          <w:wBefore w:w="137" w:type="dxa"/>
          <w:trHeight w:val="20"/>
          <w:jc w:val="center"/>
        </w:trPr>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Pr>
          <w:p w14:paraId="5C665530" w14:textId="4DEFFD55" w:rsidR="00C627D7" w:rsidRPr="00016357" w:rsidRDefault="00C627D7" w:rsidP="00C627D7">
            <w:pPr>
              <w:rPr>
                <w:color w:val="000000" w:themeColor="text1"/>
              </w:rPr>
            </w:pPr>
            <w:r w:rsidRPr="00AE65B9">
              <w:rPr>
                <w:color w:val="000000"/>
              </w:rPr>
              <w:t>Показатель 1. Доступность дошкольного образования для детей в возрасте от 3 до 7 лет в Северодвинске</w:t>
            </w:r>
          </w:p>
        </w:tc>
        <w:tc>
          <w:tcPr>
            <w:tcW w:w="1131" w:type="dxa"/>
            <w:gridSpan w:val="2"/>
            <w:tcBorders>
              <w:top w:val="single" w:sz="4" w:space="0" w:color="000000"/>
              <w:left w:val="nil"/>
              <w:bottom w:val="single" w:sz="4" w:space="0" w:color="000000"/>
              <w:right w:val="single" w:sz="4" w:space="0" w:color="000000"/>
            </w:tcBorders>
            <w:shd w:val="clear" w:color="auto" w:fill="auto"/>
          </w:tcPr>
          <w:p w14:paraId="5CDEFEEF" w14:textId="6386B526" w:rsidR="00C627D7" w:rsidRPr="00016357" w:rsidRDefault="00C627D7" w:rsidP="00C627D7">
            <w:pPr>
              <w:ind w:left="-124" w:right="-95"/>
              <w:jc w:val="center"/>
              <w:rPr>
                <w:color w:val="000000" w:themeColor="text1"/>
              </w:rPr>
            </w:pPr>
            <w:r w:rsidRPr="00AE65B9">
              <w:rPr>
                <w:color w:val="000000"/>
              </w:rPr>
              <w:t>процентов</w:t>
            </w:r>
          </w:p>
        </w:tc>
        <w:tc>
          <w:tcPr>
            <w:tcW w:w="1410" w:type="dxa"/>
            <w:gridSpan w:val="2"/>
            <w:tcBorders>
              <w:top w:val="single" w:sz="8" w:space="0" w:color="000000"/>
              <w:left w:val="single" w:sz="8" w:space="0" w:color="000000"/>
              <w:bottom w:val="single" w:sz="8" w:space="0" w:color="000000"/>
              <w:right w:val="single" w:sz="8" w:space="0" w:color="000000"/>
            </w:tcBorders>
          </w:tcPr>
          <w:p w14:paraId="71E6F143" w14:textId="5921F6FC" w:rsidR="00C627D7" w:rsidRPr="00016357" w:rsidRDefault="00C627D7" w:rsidP="00C627D7">
            <w:pPr>
              <w:jc w:val="center"/>
              <w:rPr>
                <w:color w:val="000000" w:themeColor="text1"/>
              </w:rPr>
            </w:pPr>
            <w:r w:rsidRPr="00363292">
              <w:rPr>
                <w:color w:val="000000"/>
              </w:rPr>
              <w:t>100,000</w:t>
            </w:r>
          </w:p>
        </w:tc>
        <w:tc>
          <w:tcPr>
            <w:tcW w:w="1395" w:type="dxa"/>
            <w:tcBorders>
              <w:top w:val="single" w:sz="8" w:space="0" w:color="000000"/>
              <w:left w:val="single" w:sz="8" w:space="0" w:color="000000"/>
              <w:bottom w:val="single" w:sz="8" w:space="0" w:color="000000"/>
              <w:right w:val="single" w:sz="8" w:space="0" w:color="000000"/>
            </w:tcBorders>
          </w:tcPr>
          <w:p w14:paraId="43C27A65" w14:textId="1B846F11" w:rsidR="00C627D7" w:rsidRPr="00016357" w:rsidRDefault="00C627D7" w:rsidP="00C627D7">
            <w:pPr>
              <w:jc w:val="center"/>
              <w:rPr>
                <w:color w:val="000000" w:themeColor="text1"/>
              </w:rPr>
            </w:pPr>
            <w:r w:rsidRPr="00363292">
              <w:rPr>
                <w:color w:val="000000"/>
              </w:rPr>
              <w:t>100,000</w:t>
            </w:r>
          </w:p>
        </w:tc>
        <w:tc>
          <w:tcPr>
            <w:tcW w:w="1418" w:type="dxa"/>
            <w:tcBorders>
              <w:top w:val="single" w:sz="8" w:space="0" w:color="000000"/>
              <w:left w:val="single" w:sz="8" w:space="0" w:color="000000"/>
              <w:bottom w:val="single" w:sz="8" w:space="0" w:color="000000"/>
              <w:right w:val="single" w:sz="8" w:space="0" w:color="000000"/>
            </w:tcBorders>
          </w:tcPr>
          <w:p w14:paraId="16DE53A1" w14:textId="65A45A94" w:rsidR="00C627D7" w:rsidRPr="00016357" w:rsidRDefault="00C627D7" w:rsidP="00C627D7">
            <w:pPr>
              <w:jc w:val="center"/>
              <w:rPr>
                <w:color w:val="000000" w:themeColor="text1"/>
              </w:rPr>
            </w:pPr>
            <w:r w:rsidRPr="00363292">
              <w:rPr>
                <w:color w:val="000000"/>
              </w:rPr>
              <w:t>100,000</w:t>
            </w:r>
          </w:p>
        </w:tc>
        <w:tc>
          <w:tcPr>
            <w:tcW w:w="1417" w:type="dxa"/>
            <w:tcBorders>
              <w:top w:val="single" w:sz="8" w:space="0" w:color="000000"/>
              <w:left w:val="single" w:sz="8" w:space="0" w:color="000000"/>
              <w:bottom w:val="single" w:sz="8" w:space="0" w:color="000000"/>
              <w:right w:val="single" w:sz="8" w:space="0" w:color="000000"/>
            </w:tcBorders>
          </w:tcPr>
          <w:p w14:paraId="6A3B0048" w14:textId="77835D06" w:rsidR="00C627D7" w:rsidRPr="00016357" w:rsidRDefault="00C627D7" w:rsidP="00C627D7">
            <w:pPr>
              <w:jc w:val="center"/>
              <w:rPr>
                <w:color w:val="000000" w:themeColor="text1"/>
              </w:rPr>
            </w:pPr>
            <w:r w:rsidRPr="00363292">
              <w:rPr>
                <w:color w:val="000000"/>
              </w:rPr>
              <w:t>100,000</w:t>
            </w:r>
          </w:p>
        </w:tc>
        <w:tc>
          <w:tcPr>
            <w:tcW w:w="1529" w:type="dxa"/>
            <w:tcBorders>
              <w:top w:val="single" w:sz="8" w:space="0" w:color="000000"/>
              <w:left w:val="single" w:sz="8" w:space="0" w:color="000000"/>
              <w:bottom w:val="single" w:sz="8" w:space="0" w:color="000000"/>
              <w:right w:val="single" w:sz="8" w:space="0" w:color="000000"/>
            </w:tcBorders>
          </w:tcPr>
          <w:p w14:paraId="7486BE38" w14:textId="34D10C13" w:rsidR="00C627D7" w:rsidRPr="00016357" w:rsidRDefault="00C627D7" w:rsidP="00C627D7">
            <w:pPr>
              <w:jc w:val="center"/>
              <w:rPr>
                <w:color w:val="000000" w:themeColor="text1"/>
              </w:rPr>
            </w:pPr>
            <w:r w:rsidRPr="00363292">
              <w:rPr>
                <w:color w:val="000000"/>
              </w:rPr>
              <w:t>100,000</w:t>
            </w:r>
          </w:p>
        </w:tc>
        <w:tc>
          <w:tcPr>
            <w:tcW w:w="1306" w:type="dxa"/>
            <w:tcBorders>
              <w:top w:val="single" w:sz="8" w:space="0" w:color="000000"/>
              <w:left w:val="single" w:sz="8" w:space="0" w:color="000000"/>
              <w:bottom w:val="single" w:sz="8" w:space="0" w:color="000000"/>
              <w:right w:val="single" w:sz="8" w:space="0" w:color="000000"/>
            </w:tcBorders>
          </w:tcPr>
          <w:p w14:paraId="703C520B" w14:textId="0239AF63" w:rsidR="00C627D7" w:rsidRPr="00016357" w:rsidRDefault="00C627D7" w:rsidP="00C627D7">
            <w:pPr>
              <w:jc w:val="center"/>
              <w:rPr>
                <w:color w:val="000000" w:themeColor="text1"/>
              </w:rPr>
            </w:pPr>
            <w:r w:rsidRPr="00363292">
              <w:rPr>
                <w:color w:val="000000"/>
              </w:rPr>
              <w:t>100,000</w:t>
            </w:r>
          </w:p>
        </w:tc>
        <w:tc>
          <w:tcPr>
            <w:tcW w:w="1224" w:type="dxa"/>
            <w:gridSpan w:val="2"/>
            <w:tcBorders>
              <w:top w:val="single" w:sz="8" w:space="0" w:color="000000"/>
              <w:left w:val="single" w:sz="8" w:space="0" w:color="000000"/>
              <w:bottom w:val="single" w:sz="8" w:space="0" w:color="000000"/>
              <w:right w:val="single" w:sz="8" w:space="0" w:color="000000"/>
            </w:tcBorders>
          </w:tcPr>
          <w:p w14:paraId="552458D2" w14:textId="6F9BDC1D" w:rsidR="00C627D7" w:rsidRPr="00016357" w:rsidRDefault="00C627D7" w:rsidP="00C627D7">
            <w:pPr>
              <w:jc w:val="center"/>
              <w:rPr>
                <w:color w:val="000000" w:themeColor="text1"/>
              </w:rPr>
            </w:pPr>
            <w:r w:rsidRPr="00363292">
              <w:rPr>
                <w:color w:val="000000"/>
              </w:rPr>
              <w:t>100,000</w:t>
            </w:r>
          </w:p>
        </w:tc>
      </w:tr>
      <w:tr w:rsidR="00C627D7" w:rsidRPr="00016357" w14:paraId="3A69AD56" w14:textId="77777777" w:rsidTr="004F06D4">
        <w:trPr>
          <w:gridBefore w:val="1"/>
          <w:wBefore w:w="137" w:type="dxa"/>
          <w:trHeight w:val="1140"/>
          <w:jc w:val="center"/>
        </w:trPr>
        <w:tc>
          <w:tcPr>
            <w:tcW w:w="3413" w:type="dxa"/>
            <w:gridSpan w:val="2"/>
            <w:tcBorders>
              <w:top w:val="nil"/>
              <w:left w:val="single" w:sz="4" w:space="0" w:color="000000"/>
              <w:bottom w:val="single" w:sz="4" w:space="0" w:color="000000"/>
              <w:right w:val="single" w:sz="4" w:space="0" w:color="000000"/>
            </w:tcBorders>
            <w:shd w:val="clear" w:color="auto" w:fill="auto"/>
          </w:tcPr>
          <w:p w14:paraId="65851DE6" w14:textId="56B4420C" w:rsidR="00C627D7" w:rsidRPr="00016357" w:rsidRDefault="00C627D7" w:rsidP="00C627D7">
            <w:pPr>
              <w:rPr>
                <w:color w:val="000000" w:themeColor="text1"/>
              </w:rPr>
            </w:pPr>
            <w:r w:rsidRPr="00AE65B9">
              <w:rPr>
                <w:color w:val="000000"/>
              </w:rPr>
              <w:t>Показатель 2. Доля выпускников муниципальных общеобразовательных организаций, успешно сдающих единый государственный экзамен (ЕГЭ)</w:t>
            </w:r>
          </w:p>
        </w:tc>
        <w:tc>
          <w:tcPr>
            <w:tcW w:w="1131" w:type="dxa"/>
            <w:gridSpan w:val="2"/>
            <w:tcBorders>
              <w:top w:val="nil"/>
              <w:left w:val="nil"/>
              <w:bottom w:val="single" w:sz="4" w:space="0" w:color="000000"/>
              <w:right w:val="single" w:sz="4" w:space="0" w:color="000000"/>
            </w:tcBorders>
            <w:shd w:val="clear" w:color="auto" w:fill="auto"/>
          </w:tcPr>
          <w:p w14:paraId="3ED8EF60" w14:textId="06AAC3E5" w:rsidR="00C627D7" w:rsidRPr="00016357" w:rsidRDefault="00C627D7" w:rsidP="00C627D7">
            <w:pPr>
              <w:ind w:left="-124" w:right="-95"/>
              <w:jc w:val="center"/>
              <w:rPr>
                <w:color w:val="000000" w:themeColor="text1"/>
              </w:rPr>
            </w:pPr>
            <w:r w:rsidRPr="00AE65B9">
              <w:rPr>
                <w:color w:val="000000"/>
              </w:rPr>
              <w:t>процентов</w:t>
            </w:r>
          </w:p>
        </w:tc>
        <w:tc>
          <w:tcPr>
            <w:tcW w:w="1410" w:type="dxa"/>
            <w:gridSpan w:val="2"/>
            <w:tcBorders>
              <w:top w:val="single" w:sz="8" w:space="0" w:color="000000"/>
              <w:left w:val="single" w:sz="8" w:space="0" w:color="000000"/>
              <w:bottom w:val="single" w:sz="8" w:space="0" w:color="000000"/>
              <w:right w:val="single" w:sz="8" w:space="0" w:color="000000"/>
            </w:tcBorders>
          </w:tcPr>
          <w:p w14:paraId="23640227" w14:textId="42051379" w:rsidR="00C627D7" w:rsidRPr="00016357" w:rsidRDefault="00C627D7" w:rsidP="00C627D7">
            <w:pPr>
              <w:jc w:val="center"/>
              <w:rPr>
                <w:color w:val="000000" w:themeColor="text1"/>
              </w:rPr>
            </w:pPr>
            <w:r w:rsidRPr="00363292">
              <w:rPr>
                <w:color w:val="000000"/>
              </w:rPr>
              <w:t>98,900</w:t>
            </w:r>
          </w:p>
        </w:tc>
        <w:tc>
          <w:tcPr>
            <w:tcW w:w="1395" w:type="dxa"/>
            <w:tcBorders>
              <w:top w:val="single" w:sz="8" w:space="0" w:color="000000"/>
              <w:left w:val="single" w:sz="8" w:space="0" w:color="000000"/>
              <w:bottom w:val="single" w:sz="8" w:space="0" w:color="000000"/>
              <w:right w:val="single" w:sz="8" w:space="0" w:color="000000"/>
            </w:tcBorders>
          </w:tcPr>
          <w:p w14:paraId="4EB3688F" w14:textId="504162D3" w:rsidR="00C627D7" w:rsidRPr="00016357" w:rsidRDefault="00C627D7" w:rsidP="00C627D7">
            <w:pPr>
              <w:jc w:val="center"/>
              <w:rPr>
                <w:color w:val="000000" w:themeColor="text1"/>
              </w:rPr>
            </w:pPr>
            <w:r w:rsidRPr="00363292">
              <w:rPr>
                <w:color w:val="000000"/>
              </w:rPr>
              <w:t>99,700</w:t>
            </w:r>
          </w:p>
        </w:tc>
        <w:tc>
          <w:tcPr>
            <w:tcW w:w="1418" w:type="dxa"/>
            <w:tcBorders>
              <w:top w:val="single" w:sz="8" w:space="0" w:color="000000"/>
              <w:left w:val="single" w:sz="8" w:space="0" w:color="000000"/>
              <w:bottom w:val="single" w:sz="8" w:space="0" w:color="000000"/>
              <w:right w:val="single" w:sz="8" w:space="0" w:color="000000"/>
            </w:tcBorders>
          </w:tcPr>
          <w:p w14:paraId="53BF2059" w14:textId="7BCCD1AC" w:rsidR="00C627D7" w:rsidRPr="00016357" w:rsidRDefault="00C627D7" w:rsidP="00C627D7">
            <w:pPr>
              <w:jc w:val="center"/>
              <w:rPr>
                <w:color w:val="000000" w:themeColor="text1"/>
              </w:rPr>
            </w:pPr>
            <w:r w:rsidRPr="00363292">
              <w:rPr>
                <w:color w:val="000000"/>
              </w:rPr>
              <w:t>92,200</w:t>
            </w:r>
          </w:p>
        </w:tc>
        <w:tc>
          <w:tcPr>
            <w:tcW w:w="1417" w:type="dxa"/>
            <w:tcBorders>
              <w:top w:val="single" w:sz="8" w:space="0" w:color="000000"/>
              <w:left w:val="single" w:sz="8" w:space="0" w:color="000000"/>
              <w:bottom w:val="single" w:sz="8" w:space="0" w:color="000000"/>
              <w:right w:val="single" w:sz="8" w:space="0" w:color="000000"/>
            </w:tcBorders>
          </w:tcPr>
          <w:p w14:paraId="6648CD79" w14:textId="43FD9F64" w:rsidR="00C627D7" w:rsidRPr="00016357" w:rsidRDefault="008F69BA" w:rsidP="00C627D7">
            <w:pPr>
              <w:jc w:val="center"/>
              <w:rPr>
                <w:color w:val="000000" w:themeColor="text1"/>
              </w:rPr>
            </w:pPr>
            <w:r>
              <w:rPr>
                <w:color w:val="000000"/>
              </w:rPr>
              <w:t>93,3</w:t>
            </w:r>
            <w:r w:rsidR="00C627D7" w:rsidRPr="00363292">
              <w:rPr>
                <w:color w:val="000000"/>
              </w:rPr>
              <w:t>00</w:t>
            </w:r>
          </w:p>
        </w:tc>
        <w:tc>
          <w:tcPr>
            <w:tcW w:w="1529" w:type="dxa"/>
            <w:tcBorders>
              <w:top w:val="single" w:sz="8" w:space="0" w:color="000000"/>
              <w:left w:val="single" w:sz="8" w:space="0" w:color="000000"/>
              <w:bottom w:val="single" w:sz="8" w:space="0" w:color="000000"/>
              <w:right w:val="single" w:sz="8" w:space="0" w:color="000000"/>
            </w:tcBorders>
          </w:tcPr>
          <w:p w14:paraId="11FF7E51" w14:textId="1F99FE1B" w:rsidR="00C627D7" w:rsidRPr="00016357" w:rsidRDefault="00C627D7" w:rsidP="00C627D7">
            <w:pPr>
              <w:jc w:val="center"/>
              <w:rPr>
                <w:color w:val="000000" w:themeColor="text1"/>
              </w:rPr>
            </w:pPr>
            <w:r w:rsidRPr="00363292">
              <w:rPr>
                <w:color w:val="000000"/>
              </w:rPr>
              <w:t>93,300</w:t>
            </w:r>
          </w:p>
        </w:tc>
        <w:tc>
          <w:tcPr>
            <w:tcW w:w="1306" w:type="dxa"/>
            <w:tcBorders>
              <w:top w:val="single" w:sz="8" w:space="0" w:color="000000"/>
              <w:left w:val="single" w:sz="8" w:space="0" w:color="000000"/>
              <w:bottom w:val="single" w:sz="8" w:space="0" w:color="000000"/>
              <w:right w:val="single" w:sz="8" w:space="0" w:color="000000"/>
            </w:tcBorders>
          </w:tcPr>
          <w:p w14:paraId="119D975C" w14:textId="71797638" w:rsidR="00C627D7" w:rsidRPr="00016357" w:rsidRDefault="00C627D7" w:rsidP="00C627D7">
            <w:pPr>
              <w:jc w:val="center"/>
              <w:rPr>
                <w:color w:val="000000" w:themeColor="text1"/>
              </w:rPr>
            </w:pPr>
            <w:r w:rsidRPr="00363292">
              <w:rPr>
                <w:color w:val="000000"/>
              </w:rPr>
              <w:t>93,300</w:t>
            </w:r>
          </w:p>
        </w:tc>
        <w:tc>
          <w:tcPr>
            <w:tcW w:w="1224" w:type="dxa"/>
            <w:gridSpan w:val="2"/>
            <w:tcBorders>
              <w:top w:val="single" w:sz="8" w:space="0" w:color="000000"/>
              <w:left w:val="single" w:sz="8" w:space="0" w:color="000000"/>
              <w:bottom w:val="single" w:sz="8" w:space="0" w:color="000000"/>
              <w:right w:val="single" w:sz="8" w:space="0" w:color="000000"/>
            </w:tcBorders>
          </w:tcPr>
          <w:p w14:paraId="65C46528" w14:textId="6CD34B42" w:rsidR="00C627D7" w:rsidRPr="00016357" w:rsidRDefault="00C627D7" w:rsidP="00C627D7">
            <w:pPr>
              <w:jc w:val="center"/>
              <w:rPr>
                <w:color w:val="000000" w:themeColor="text1"/>
              </w:rPr>
            </w:pPr>
            <w:r w:rsidRPr="00363292">
              <w:rPr>
                <w:color w:val="000000"/>
              </w:rPr>
              <w:t>93,800</w:t>
            </w:r>
          </w:p>
        </w:tc>
      </w:tr>
    </w:tbl>
    <w:p w14:paraId="032B951C" w14:textId="77777777" w:rsidR="00AC4F0E" w:rsidRPr="00016357" w:rsidRDefault="00AC4F0E" w:rsidP="00AC4F0E">
      <w:pPr>
        <w:rPr>
          <w:color w:val="000000" w:themeColor="text1"/>
        </w:rPr>
      </w:pPr>
      <w:r w:rsidRPr="00016357">
        <w:rPr>
          <w:color w:val="000000" w:themeColor="text1"/>
        </w:rPr>
        <w:br w:type="page"/>
      </w:r>
    </w:p>
    <w:tbl>
      <w:tblPr>
        <w:tblW w:w="14462" w:type="dxa"/>
        <w:tblInd w:w="105" w:type="dxa"/>
        <w:tblLayout w:type="fixed"/>
        <w:tblLook w:val="0000" w:firstRow="0" w:lastRow="0" w:firstColumn="0" w:lastColumn="0" w:noHBand="0" w:noVBand="0"/>
      </w:tblPr>
      <w:tblGrid>
        <w:gridCol w:w="3393"/>
        <w:gridCol w:w="1129"/>
        <w:gridCol w:w="9"/>
        <w:gridCol w:w="1409"/>
        <w:gridCol w:w="1419"/>
        <w:gridCol w:w="1419"/>
        <w:gridCol w:w="1419"/>
        <w:gridCol w:w="1422"/>
        <w:gridCol w:w="1416"/>
        <w:gridCol w:w="1427"/>
      </w:tblGrid>
      <w:tr w:rsidR="00C668AA" w:rsidRPr="00016357" w14:paraId="7708E5AB" w14:textId="77777777" w:rsidTr="00AD4032">
        <w:trPr>
          <w:trHeight w:val="288"/>
          <w:tblHeader/>
        </w:trPr>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14:paraId="3A0416FC" w14:textId="77777777" w:rsidR="00AC4F0E" w:rsidRPr="00016357" w:rsidRDefault="00AC4F0E" w:rsidP="00AC4F0E">
            <w:pPr>
              <w:jc w:val="center"/>
              <w:rPr>
                <w:color w:val="000000" w:themeColor="text1"/>
              </w:rPr>
            </w:pPr>
            <w:r w:rsidRPr="00016357">
              <w:rPr>
                <w:color w:val="000000" w:themeColor="text1"/>
              </w:rPr>
              <w:lastRenderedPageBreak/>
              <w:t>1</w:t>
            </w:r>
          </w:p>
        </w:tc>
        <w:tc>
          <w:tcPr>
            <w:tcW w:w="1129" w:type="dxa"/>
            <w:tcBorders>
              <w:top w:val="single" w:sz="4" w:space="0" w:color="auto"/>
              <w:left w:val="nil"/>
              <w:bottom w:val="single" w:sz="4" w:space="0" w:color="auto"/>
              <w:right w:val="single" w:sz="4" w:space="0" w:color="auto"/>
            </w:tcBorders>
            <w:shd w:val="clear" w:color="auto" w:fill="auto"/>
            <w:vAlign w:val="center"/>
          </w:tcPr>
          <w:p w14:paraId="49F283C9" w14:textId="77777777" w:rsidR="00AC4F0E" w:rsidRPr="00016357" w:rsidRDefault="00AC4F0E" w:rsidP="00AC4F0E">
            <w:pPr>
              <w:jc w:val="center"/>
              <w:rPr>
                <w:color w:val="000000" w:themeColor="text1"/>
              </w:rPr>
            </w:pPr>
            <w:r w:rsidRPr="00016357">
              <w:rPr>
                <w:color w:val="000000" w:themeColor="text1"/>
              </w:rPr>
              <w:t>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7B69660" w14:textId="77777777" w:rsidR="00AC4F0E" w:rsidRPr="00016357" w:rsidRDefault="00AC4F0E" w:rsidP="00AC4F0E">
            <w:pPr>
              <w:jc w:val="center"/>
              <w:rPr>
                <w:color w:val="000000" w:themeColor="text1"/>
              </w:rPr>
            </w:pPr>
            <w:r w:rsidRPr="00016357">
              <w:rPr>
                <w:color w:val="000000" w:themeColor="text1"/>
              </w:rPr>
              <w:t>3</w:t>
            </w:r>
          </w:p>
        </w:tc>
        <w:tc>
          <w:tcPr>
            <w:tcW w:w="1419" w:type="dxa"/>
            <w:tcBorders>
              <w:top w:val="single" w:sz="4" w:space="0" w:color="auto"/>
              <w:left w:val="nil"/>
              <w:bottom w:val="single" w:sz="4" w:space="0" w:color="auto"/>
              <w:right w:val="single" w:sz="4" w:space="0" w:color="auto"/>
            </w:tcBorders>
            <w:shd w:val="clear" w:color="auto" w:fill="auto"/>
            <w:vAlign w:val="center"/>
          </w:tcPr>
          <w:p w14:paraId="32B3D158" w14:textId="77777777" w:rsidR="00AC4F0E" w:rsidRPr="00016357" w:rsidRDefault="00AC4F0E" w:rsidP="00AC4F0E">
            <w:pPr>
              <w:jc w:val="center"/>
              <w:rPr>
                <w:color w:val="000000" w:themeColor="text1"/>
              </w:rPr>
            </w:pPr>
            <w:r w:rsidRPr="00016357">
              <w:rPr>
                <w:color w:val="000000" w:themeColor="text1"/>
              </w:rPr>
              <w:t>4</w:t>
            </w:r>
          </w:p>
        </w:tc>
        <w:tc>
          <w:tcPr>
            <w:tcW w:w="1419" w:type="dxa"/>
            <w:tcBorders>
              <w:top w:val="single" w:sz="4" w:space="0" w:color="auto"/>
              <w:left w:val="nil"/>
              <w:bottom w:val="single" w:sz="4" w:space="0" w:color="auto"/>
              <w:right w:val="single" w:sz="4" w:space="0" w:color="auto"/>
            </w:tcBorders>
            <w:shd w:val="clear" w:color="auto" w:fill="auto"/>
            <w:vAlign w:val="center"/>
          </w:tcPr>
          <w:p w14:paraId="3772E92C" w14:textId="77777777" w:rsidR="00AC4F0E" w:rsidRPr="00016357" w:rsidRDefault="00AC4F0E" w:rsidP="00AC4F0E">
            <w:pPr>
              <w:jc w:val="center"/>
              <w:rPr>
                <w:color w:val="000000" w:themeColor="text1"/>
              </w:rPr>
            </w:pPr>
            <w:r w:rsidRPr="00016357">
              <w:rPr>
                <w:color w:val="000000" w:themeColor="text1"/>
              </w:rPr>
              <w:t>5</w:t>
            </w:r>
          </w:p>
        </w:tc>
        <w:tc>
          <w:tcPr>
            <w:tcW w:w="1419" w:type="dxa"/>
            <w:tcBorders>
              <w:top w:val="single" w:sz="4" w:space="0" w:color="auto"/>
              <w:left w:val="nil"/>
              <w:bottom w:val="single" w:sz="4" w:space="0" w:color="auto"/>
              <w:right w:val="single" w:sz="4" w:space="0" w:color="auto"/>
            </w:tcBorders>
            <w:shd w:val="clear" w:color="auto" w:fill="auto"/>
            <w:vAlign w:val="center"/>
          </w:tcPr>
          <w:p w14:paraId="4E680C68" w14:textId="77777777" w:rsidR="00AC4F0E" w:rsidRPr="00016357" w:rsidRDefault="00AC4F0E" w:rsidP="00AC4F0E">
            <w:pPr>
              <w:jc w:val="center"/>
              <w:rPr>
                <w:color w:val="000000" w:themeColor="text1"/>
              </w:rPr>
            </w:pPr>
            <w:r w:rsidRPr="00016357">
              <w:rPr>
                <w:color w:val="000000" w:themeColor="text1"/>
              </w:rPr>
              <w:t>6</w:t>
            </w:r>
          </w:p>
        </w:tc>
        <w:tc>
          <w:tcPr>
            <w:tcW w:w="1422" w:type="dxa"/>
            <w:tcBorders>
              <w:top w:val="single" w:sz="4" w:space="0" w:color="auto"/>
              <w:left w:val="nil"/>
              <w:bottom w:val="single" w:sz="4" w:space="0" w:color="auto"/>
              <w:right w:val="single" w:sz="4" w:space="0" w:color="auto"/>
            </w:tcBorders>
            <w:shd w:val="clear" w:color="auto" w:fill="auto"/>
            <w:vAlign w:val="center"/>
          </w:tcPr>
          <w:p w14:paraId="08B0E04E" w14:textId="77777777" w:rsidR="00AC4F0E" w:rsidRPr="00016357" w:rsidRDefault="00AC4F0E" w:rsidP="00AC4F0E">
            <w:pPr>
              <w:jc w:val="center"/>
              <w:rPr>
                <w:color w:val="000000" w:themeColor="text1"/>
              </w:rPr>
            </w:pPr>
            <w:r w:rsidRPr="00016357">
              <w:rPr>
                <w:color w:val="000000" w:themeColor="text1"/>
              </w:rPr>
              <w:t>7</w:t>
            </w:r>
          </w:p>
        </w:tc>
        <w:tc>
          <w:tcPr>
            <w:tcW w:w="1416" w:type="dxa"/>
            <w:tcBorders>
              <w:top w:val="single" w:sz="4" w:space="0" w:color="auto"/>
              <w:left w:val="nil"/>
              <w:bottom w:val="single" w:sz="4" w:space="0" w:color="auto"/>
              <w:right w:val="single" w:sz="4" w:space="0" w:color="auto"/>
            </w:tcBorders>
            <w:shd w:val="clear" w:color="auto" w:fill="auto"/>
            <w:vAlign w:val="center"/>
          </w:tcPr>
          <w:p w14:paraId="0499C0BE" w14:textId="77777777" w:rsidR="00AC4F0E" w:rsidRPr="00016357" w:rsidRDefault="00AC4F0E" w:rsidP="00AC4F0E">
            <w:pPr>
              <w:jc w:val="center"/>
              <w:rPr>
                <w:color w:val="000000" w:themeColor="text1"/>
              </w:rPr>
            </w:pPr>
            <w:r w:rsidRPr="00016357">
              <w:rPr>
                <w:color w:val="000000" w:themeColor="text1"/>
              </w:rPr>
              <w:t>8</w:t>
            </w:r>
          </w:p>
        </w:tc>
        <w:tc>
          <w:tcPr>
            <w:tcW w:w="1427" w:type="dxa"/>
            <w:tcBorders>
              <w:top w:val="single" w:sz="4" w:space="0" w:color="auto"/>
              <w:left w:val="nil"/>
              <w:bottom w:val="single" w:sz="4" w:space="0" w:color="auto"/>
              <w:right w:val="single" w:sz="4" w:space="0" w:color="auto"/>
            </w:tcBorders>
            <w:shd w:val="clear" w:color="auto" w:fill="auto"/>
            <w:vAlign w:val="center"/>
          </w:tcPr>
          <w:p w14:paraId="1983F98A" w14:textId="77777777" w:rsidR="00AC4F0E" w:rsidRPr="00016357" w:rsidRDefault="00AC4F0E" w:rsidP="00AC4F0E">
            <w:pPr>
              <w:jc w:val="center"/>
              <w:rPr>
                <w:color w:val="000000" w:themeColor="text1"/>
              </w:rPr>
            </w:pPr>
            <w:r w:rsidRPr="00016357">
              <w:rPr>
                <w:color w:val="000000" w:themeColor="text1"/>
              </w:rPr>
              <w:t>9</w:t>
            </w:r>
          </w:p>
        </w:tc>
      </w:tr>
      <w:tr w:rsidR="00C627D7" w:rsidRPr="00016357" w14:paraId="3FD400A3" w14:textId="77777777" w:rsidTr="00602ECC">
        <w:trPr>
          <w:trHeight w:val="898"/>
        </w:trPr>
        <w:tc>
          <w:tcPr>
            <w:tcW w:w="3393" w:type="dxa"/>
            <w:tcBorders>
              <w:top w:val="single" w:sz="8" w:space="0" w:color="000000"/>
              <w:left w:val="single" w:sz="8" w:space="0" w:color="000000"/>
              <w:bottom w:val="single" w:sz="8" w:space="0" w:color="000000"/>
              <w:right w:val="single" w:sz="8" w:space="0" w:color="000000"/>
            </w:tcBorders>
          </w:tcPr>
          <w:p w14:paraId="2B5FB65A" w14:textId="1DF7B6F0" w:rsidR="00C627D7" w:rsidRPr="001E19E0" w:rsidRDefault="00C627D7" w:rsidP="00C627D7">
            <w:pPr>
              <w:rPr>
                <w:color w:val="000000" w:themeColor="text1"/>
              </w:rPr>
            </w:pPr>
            <w:r w:rsidRPr="001E19E0">
              <w:rPr>
                <w:color w:val="000000"/>
              </w:rPr>
              <w:t xml:space="preserve">Показатель 3. Доля детей в возрасте от 5 до 18 лет, охваченных дополнительным образованием </w:t>
            </w:r>
          </w:p>
        </w:tc>
        <w:tc>
          <w:tcPr>
            <w:tcW w:w="1129" w:type="dxa"/>
            <w:tcBorders>
              <w:top w:val="single" w:sz="8" w:space="0" w:color="000000"/>
              <w:left w:val="single" w:sz="8" w:space="0" w:color="000000"/>
              <w:bottom w:val="single" w:sz="8" w:space="0" w:color="000000"/>
              <w:right w:val="single" w:sz="8" w:space="0" w:color="000000"/>
            </w:tcBorders>
          </w:tcPr>
          <w:p w14:paraId="11E35D76" w14:textId="67EBF36D" w:rsidR="00C627D7" w:rsidRPr="001E19E0" w:rsidRDefault="00C627D7" w:rsidP="00C627D7">
            <w:pPr>
              <w:ind w:left="-104" w:right="-117"/>
              <w:jc w:val="center"/>
              <w:rPr>
                <w:color w:val="000000" w:themeColor="text1"/>
              </w:rPr>
            </w:pPr>
            <w:r w:rsidRPr="001E19E0">
              <w:rPr>
                <w:color w:val="000000"/>
              </w:rPr>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5A852546" w14:textId="6708F6EB" w:rsidR="00C627D7" w:rsidRPr="001E19E0" w:rsidRDefault="00C627D7" w:rsidP="00C627D7">
            <w:pPr>
              <w:jc w:val="center"/>
              <w:rPr>
                <w:color w:val="000000" w:themeColor="text1"/>
              </w:rPr>
            </w:pPr>
            <w:r w:rsidRPr="001E19E0">
              <w:rPr>
                <w:color w:val="000000"/>
              </w:rPr>
              <w:t>75,000</w:t>
            </w:r>
          </w:p>
        </w:tc>
        <w:tc>
          <w:tcPr>
            <w:tcW w:w="1419" w:type="dxa"/>
            <w:tcBorders>
              <w:top w:val="single" w:sz="8" w:space="0" w:color="000000"/>
              <w:left w:val="single" w:sz="8" w:space="0" w:color="000000"/>
              <w:bottom w:val="single" w:sz="8" w:space="0" w:color="000000"/>
              <w:right w:val="single" w:sz="8" w:space="0" w:color="000000"/>
            </w:tcBorders>
          </w:tcPr>
          <w:p w14:paraId="40F3CB1E" w14:textId="2F5B9264" w:rsidR="00C627D7" w:rsidRPr="001E19E0" w:rsidRDefault="00C627D7" w:rsidP="00C627D7">
            <w:pPr>
              <w:jc w:val="center"/>
              <w:rPr>
                <w:color w:val="000000" w:themeColor="text1"/>
              </w:rPr>
            </w:pPr>
            <w:r w:rsidRPr="001E19E0">
              <w:rPr>
                <w:color w:val="000000"/>
              </w:rPr>
              <w:t>88,700</w:t>
            </w:r>
          </w:p>
        </w:tc>
        <w:tc>
          <w:tcPr>
            <w:tcW w:w="1419" w:type="dxa"/>
            <w:tcBorders>
              <w:top w:val="single" w:sz="8" w:space="0" w:color="000000"/>
              <w:left w:val="single" w:sz="8" w:space="0" w:color="000000"/>
              <w:bottom w:val="single" w:sz="8" w:space="0" w:color="000000"/>
              <w:right w:val="single" w:sz="8" w:space="0" w:color="000000"/>
            </w:tcBorders>
          </w:tcPr>
          <w:p w14:paraId="63C40BD2" w14:textId="48F2195A" w:rsidR="00C627D7" w:rsidRPr="001E19E0" w:rsidRDefault="00C627D7" w:rsidP="00C627D7">
            <w:pPr>
              <w:jc w:val="center"/>
              <w:rPr>
                <w:color w:val="000000" w:themeColor="text1"/>
              </w:rPr>
            </w:pPr>
            <w:r w:rsidRPr="001E19E0">
              <w:rPr>
                <w:color w:val="000000"/>
              </w:rPr>
              <w:t>82,700</w:t>
            </w:r>
          </w:p>
        </w:tc>
        <w:tc>
          <w:tcPr>
            <w:tcW w:w="1419" w:type="dxa"/>
            <w:tcBorders>
              <w:top w:val="single" w:sz="8" w:space="0" w:color="000000"/>
              <w:left w:val="single" w:sz="8" w:space="0" w:color="000000"/>
              <w:bottom w:val="single" w:sz="8" w:space="0" w:color="000000"/>
              <w:right w:val="single" w:sz="8" w:space="0" w:color="000000"/>
            </w:tcBorders>
          </w:tcPr>
          <w:p w14:paraId="730673E4" w14:textId="05603FB0" w:rsidR="00C627D7" w:rsidRPr="001E19E0" w:rsidRDefault="00C627D7" w:rsidP="00C627D7">
            <w:pPr>
              <w:jc w:val="center"/>
              <w:rPr>
                <w:color w:val="000000" w:themeColor="text1"/>
              </w:rPr>
            </w:pPr>
            <w:r w:rsidRPr="001E19E0">
              <w:rPr>
                <w:color w:val="000000"/>
              </w:rPr>
              <w:t>91,400</w:t>
            </w:r>
          </w:p>
        </w:tc>
        <w:tc>
          <w:tcPr>
            <w:tcW w:w="1422" w:type="dxa"/>
            <w:tcBorders>
              <w:top w:val="single" w:sz="8" w:space="0" w:color="000000"/>
              <w:left w:val="single" w:sz="8" w:space="0" w:color="000000"/>
              <w:bottom w:val="single" w:sz="8" w:space="0" w:color="000000"/>
              <w:right w:val="single" w:sz="8" w:space="0" w:color="000000"/>
            </w:tcBorders>
          </w:tcPr>
          <w:p w14:paraId="5998F4A7" w14:textId="0D3AD1ED" w:rsidR="00C627D7" w:rsidRPr="001E19E0" w:rsidRDefault="00C627D7" w:rsidP="00C627D7">
            <w:pPr>
              <w:jc w:val="center"/>
              <w:rPr>
                <w:color w:val="000000" w:themeColor="text1"/>
              </w:rPr>
            </w:pPr>
            <w:r w:rsidRPr="001E19E0">
              <w:rPr>
                <w:color w:val="000000"/>
              </w:rPr>
              <w:t>91,400</w:t>
            </w:r>
          </w:p>
        </w:tc>
        <w:tc>
          <w:tcPr>
            <w:tcW w:w="1416" w:type="dxa"/>
            <w:tcBorders>
              <w:top w:val="single" w:sz="8" w:space="0" w:color="000000"/>
              <w:left w:val="single" w:sz="8" w:space="0" w:color="000000"/>
              <w:bottom w:val="single" w:sz="8" w:space="0" w:color="000000"/>
              <w:right w:val="single" w:sz="8" w:space="0" w:color="000000"/>
            </w:tcBorders>
          </w:tcPr>
          <w:p w14:paraId="5BEE8A33" w14:textId="60FE7C13" w:rsidR="00C627D7" w:rsidRPr="001E19E0" w:rsidRDefault="00C627D7" w:rsidP="00C627D7">
            <w:pPr>
              <w:jc w:val="center"/>
              <w:rPr>
                <w:color w:val="000000" w:themeColor="text1"/>
              </w:rPr>
            </w:pPr>
            <w:r w:rsidRPr="001E19E0">
              <w:rPr>
                <w:color w:val="000000"/>
              </w:rPr>
              <w:t>91,400</w:t>
            </w:r>
          </w:p>
        </w:tc>
        <w:tc>
          <w:tcPr>
            <w:tcW w:w="1427" w:type="dxa"/>
            <w:tcBorders>
              <w:top w:val="single" w:sz="8" w:space="0" w:color="000000"/>
              <w:left w:val="single" w:sz="8" w:space="0" w:color="000000"/>
              <w:bottom w:val="single" w:sz="8" w:space="0" w:color="000000"/>
              <w:right w:val="single" w:sz="8" w:space="0" w:color="000000"/>
            </w:tcBorders>
          </w:tcPr>
          <w:p w14:paraId="6938B711" w14:textId="543972F3" w:rsidR="00C627D7" w:rsidRPr="001E19E0" w:rsidRDefault="00C627D7" w:rsidP="00C627D7">
            <w:pPr>
              <w:jc w:val="center"/>
              <w:rPr>
                <w:color w:val="000000" w:themeColor="text1"/>
              </w:rPr>
            </w:pPr>
            <w:r w:rsidRPr="001E19E0">
              <w:rPr>
                <w:color w:val="000000"/>
              </w:rPr>
              <w:t>91,400</w:t>
            </w:r>
          </w:p>
        </w:tc>
      </w:tr>
      <w:tr w:rsidR="00C627D7" w:rsidRPr="00016357" w14:paraId="3E261A12"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329318D" w14:textId="65F173F2" w:rsidR="00C627D7" w:rsidRPr="001E19E0" w:rsidRDefault="00C627D7" w:rsidP="00C627D7">
            <w:pPr>
              <w:rPr>
                <w:color w:val="000000" w:themeColor="text1"/>
              </w:rPr>
            </w:pPr>
            <w:r w:rsidRPr="001E19E0">
              <w:rPr>
                <w:color w:val="000000"/>
              </w:rPr>
              <w:t>Показатель 4. Доля детей в возрасте от 5 до 18 лет, использующих сертификаты дополнительного образования</w:t>
            </w:r>
          </w:p>
        </w:tc>
        <w:tc>
          <w:tcPr>
            <w:tcW w:w="1129" w:type="dxa"/>
            <w:tcBorders>
              <w:top w:val="single" w:sz="8" w:space="0" w:color="000000"/>
              <w:left w:val="single" w:sz="8" w:space="0" w:color="000000"/>
              <w:bottom w:val="single" w:sz="8" w:space="0" w:color="000000"/>
              <w:right w:val="single" w:sz="8" w:space="0" w:color="000000"/>
            </w:tcBorders>
          </w:tcPr>
          <w:p w14:paraId="1E5EBAE0" w14:textId="62C62F62" w:rsidR="00C627D7" w:rsidRPr="001E19E0" w:rsidRDefault="00C627D7" w:rsidP="00C627D7">
            <w:pPr>
              <w:ind w:left="-104" w:right="-117"/>
              <w:jc w:val="center"/>
              <w:rPr>
                <w:color w:val="000000" w:themeColor="text1"/>
              </w:rPr>
            </w:pPr>
            <w:r w:rsidRPr="001E19E0">
              <w:rPr>
                <w:color w:val="000000"/>
              </w:rPr>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3333F63F" w14:textId="7C23D14D" w:rsidR="00C627D7" w:rsidRPr="001E19E0" w:rsidRDefault="00C627D7" w:rsidP="00C627D7">
            <w:pPr>
              <w:jc w:val="center"/>
              <w:rPr>
                <w:color w:val="000000" w:themeColor="text1"/>
              </w:rPr>
            </w:pPr>
            <w:r w:rsidRPr="001E19E0">
              <w:rPr>
                <w:color w:val="000000"/>
              </w:rPr>
              <w:t>75,000</w:t>
            </w:r>
          </w:p>
        </w:tc>
        <w:tc>
          <w:tcPr>
            <w:tcW w:w="1419" w:type="dxa"/>
            <w:tcBorders>
              <w:top w:val="single" w:sz="8" w:space="0" w:color="000000"/>
              <w:left w:val="single" w:sz="8" w:space="0" w:color="000000"/>
              <w:bottom w:val="single" w:sz="8" w:space="0" w:color="000000"/>
              <w:right w:val="single" w:sz="8" w:space="0" w:color="000000"/>
            </w:tcBorders>
          </w:tcPr>
          <w:p w14:paraId="6B7AA4AD" w14:textId="7121FCDE" w:rsidR="00C627D7" w:rsidRPr="001E19E0" w:rsidRDefault="00C627D7" w:rsidP="00C627D7">
            <w:pPr>
              <w:jc w:val="center"/>
              <w:rPr>
                <w:color w:val="000000" w:themeColor="text1"/>
              </w:rPr>
            </w:pPr>
            <w:r w:rsidRPr="001E19E0">
              <w:rPr>
                <w:color w:val="000000"/>
              </w:rPr>
              <w:t>94,500</w:t>
            </w:r>
          </w:p>
        </w:tc>
        <w:tc>
          <w:tcPr>
            <w:tcW w:w="1419" w:type="dxa"/>
            <w:tcBorders>
              <w:top w:val="single" w:sz="8" w:space="0" w:color="000000"/>
              <w:left w:val="single" w:sz="8" w:space="0" w:color="000000"/>
              <w:bottom w:val="single" w:sz="8" w:space="0" w:color="000000"/>
              <w:right w:val="single" w:sz="8" w:space="0" w:color="000000"/>
            </w:tcBorders>
          </w:tcPr>
          <w:p w14:paraId="5B0C8039" w14:textId="441797AD" w:rsidR="00C627D7" w:rsidRPr="001E19E0" w:rsidRDefault="00C627D7" w:rsidP="00C627D7">
            <w:pPr>
              <w:jc w:val="center"/>
              <w:rPr>
                <w:color w:val="000000" w:themeColor="text1"/>
              </w:rPr>
            </w:pPr>
            <w:r w:rsidRPr="001E19E0">
              <w:rPr>
                <w:color w:val="000000"/>
              </w:rPr>
              <w:t>94,300</w:t>
            </w:r>
          </w:p>
        </w:tc>
        <w:tc>
          <w:tcPr>
            <w:tcW w:w="1419" w:type="dxa"/>
            <w:tcBorders>
              <w:top w:val="single" w:sz="8" w:space="0" w:color="000000"/>
              <w:left w:val="single" w:sz="8" w:space="0" w:color="000000"/>
              <w:bottom w:val="single" w:sz="8" w:space="0" w:color="000000"/>
              <w:right w:val="single" w:sz="8" w:space="0" w:color="000000"/>
            </w:tcBorders>
          </w:tcPr>
          <w:p w14:paraId="09A002D2" w14:textId="4103ECBE"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5A98EC48" w14:textId="20C6E4CC"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37AD76A0" w14:textId="14B5FFBF"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14ACA441" w14:textId="7B685DC2" w:rsidR="00C627D7" w:rsidRPr="001E19E0" w:rsidRDefault="00C627D7" w:rsidP="00C627D7">
            <w:pPr>
              <w:jc w:val="center"/>
              <w:rPr>
                <w:color w:val="000000" w:themeColor="text1"/>
              </w:rPr>
            </w:pPr>
            <w:r w:rsidRPr="001E19E0">
              <w:rPr>
                <w:color w:val="000000"/>
              </w:rPr>
              <w:t>100,000</w:t>
            </w:r>
          </w:p>
        </w:tc>
      </w:tr>
      <w:tr w:rsidR="00C627D7" w:rsidRPr="00016357" w14:paraId="47E1A6FE"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56C2F0D1" w14:textId="0A8AACFF" w:rsidR="00C627D7" w:rsidRPr="001E19E0" w:rsidRDefault="00C627D7" w:rsidP="00C627D7">
            <w:pPr>
              <w:rPr>
                <w:color w:val="000000" w:themeColor="text1"/>
              </w:rPr>
            </w:pPr>
            <w:r w:rsidRPr="001E19E0">
              <w:rPr>
                <w:color w:val="000000"/>
              </w:rPr>
              <w:t>Показатель 5. Доля муниципальных образовательных организаций в общем объеме организаций, в которых проведены работы по развитию инфраструктуры муниципальной системы образования Северодвинска</w:t>
            </w:r>
          </w:p>
        </w:tc>
        <w:tc>
          <w:tcPr>
            <w:tcW w:w="1129" w:type="dxa"/>
            <w:tcBorders>
              <w:top w:val="single" w:sz="8" w:space="0" w:color="000000"/>
              <w:left w:val="single" w:sz="8" w:space="0" w:color="000000"/>
              <w:bottom w:val="single" w:sz="8" w:space="0" w:color="000000"/>
              <w:right w:val="single" w:sz="8" w:space="0" w:color="000000"/>
            </w:tcBorders>
          </w:tcPr>
          <w:p w14:paraId="0F9D5852" w14:textId="07A7B285" w:rsidR="00C627D7" w:rsidRPr="001E19E0" w:rsidRDefault="00C627D7" w:rsidP="00C627D7">
            <w:pPr>
              <w:ind w:left="-104" w:right="-117"/>
              <w:jc w:val="center"/>
              <w:rPr>
                <w:color w:val="000000" w:themeColor="text1"/>
              </w:rPr>
            </w:pPr>
            <w:r w:rsidRPr="001E19E0">
              <w:rPr>
                <w:color w:val="000000"/>
              </w:rPr>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225205D3" w14:textId="6E81AB16" w:rsidR="00C627D7" w:rsidRPr="001E19E0" w:rsidRDefault="00C627D7" w:rsidP="00C627D7">
            <w:pPr>
              <w:jc w:val="center"/>
              <w:rPr>
                <w:color w:val="000000" w:themeColor="text1"/>
              </w:rPr>
            </w:pPr>
            <w:r w:rsidRPr="001E19E0">
              <w:rPr>
                <w:color w:val="000000"/>
              </w:rPr>
              <w:t>78,100</w:t>
            </w:r>
          </w:p>
        </w:tc>
        <w:tc>
          <w:tcPr>
            <w:tcW w:w="1419" w:type="dxa"/>
            <w:tcBorders>
              <w:top w:val="single" w:sz="8" w:space="0" w:color="000000"/>
              <w:left w:val="single" w:sz="8" w:space="0" w:color="000000"/>
              <w:bottom w:val="single" w:sz="8" w:space="0" w:color="000000"/>
              <w:right w:val="single" w:sz="8" w:space="0" w:color="000000"/>
            </w:tcBorders>
          </w:tcPr>
          <w:p w14:paraId="3FB646CB" w14:textId="6D0049CF" w:rsidR="00C627D7" w:rsidRPr="001E19E0" w:rsidRDefault="00C627D7" w:rsidP="00C627D7">
            <w:pPr>
              <w:jc w:val="center"/>
              <w:rPr>
                <w:color w:val="000000" w:themeColor="text1"/>
              </w:rPr>
            </w:pPr>
            <w:r w:rsidRPr="001E19E0">
              <w:rPr>
                <w:color w:val="000000"/>
              </w:rPr>
              <w:t>83,900</w:t>
            </w:r>
          </w:p>
        </w:tc>
        <w:tc>
          <w:tcPr>
            <w:tcW w:w="1419" w:type="dxa"/>
            <w:tcBorders>
              <w:top w:val="single" w:sz="8" w:space="0" w:color="000000"/>
              <w:left w:val="single" w:sz="8" w:space="0" w:color="000000"/>
              <w:bottom w:val="single" w:sz="8" w:space="0" w:color="000000"/>
              <w:right w:val="single" w:sz="8" w:space="0" w:color="000000"/>
            </w:tcBorders>
          </w:tcPr>
          <w:p w14:paraId="4EC6BD1A" w14:textId="422D833D" w:rsidR="00C627D7" w:rsidRPr="001E19E0" w:rsidRDefault="00C627D7" w:rsidP="00C627D7">
            <w:pPr>
              <w:jc w:val="center"/>
              <w:rPr>
                <w:color w:val="000000" w:themeColor="text1"/>
              </w:rPr>
            </w:pPr>
            <w:r w:rsidRPr="001E19E0">
              <w:rPr>
                <w:color w:val="000000"/>
              </w:rPr>
              <w:t>83,900</w:t>
            </w:r>
          </w:p>
        </w:tc>
        <w:tc>
          <w:tcPr>
            <w:tcW w:w="1419" w:type="dxa"/>
            <w:tcBorders>
              <w:top w:val="single" w:sz="8" w:space="0" w:color="000000"/>
              <w:left w:val="single" w:sz="8" w:space="0" w:color="000000"/>
              <w:bottom w:val="single" w:sz="8" w:space="0" w:color="000000"/>
              <w:right w:val="single" w:sz="8" w:space="0" w:color="000000"/>
            </w:tcBorders>
          </w:tcPr>
          <w:p w14:paraId="395162BE" w14:textId="011A1F38" w:rsidR="00C627D7" w:rsidRPr="001E19E0" w:rsidRDefault="00C627D7" w:rsidP="00C627D7">
            <w:pPr>
              <w:jc w:val="center"/>
              <w:rPr>
                <w:color w:val="000000" w:themeColor="text1"/>
              </w:rPr>
            </w:pPr>
            <w:r w:rsidRPr="001E19E0">
              <w:rPr>
                <w:color w:val="000000"/>
              </w:rPr>
              <w:t>93,400</w:t>
            </w:r>
          </w:p>
        </w:tc>
        <w:tc>
          <w:tcPr>
            <w:tcW w:w="1422" w:type="dxa"/>
            <w:tcBorders>
              <w:top w:val="single" w:sz="8" w:space="0" w:color="000000"/>
              <w:left w:val="single" w:sz="8" w:space="0" w:color="000000"/>
              <w:bottom w:val="single" w:sz="8" w:space="0" w:color="000000"/>
              <w:right w:val="single" w:sz="8" w:space="0" w:color="000000"/>
            </w:tcBorders>
          </w:tcPr>
          <w:p w14:paraId="0245D3C4" w14:textId="5CFDC0EE" w:rsidR="00C627D7" w:rsidRPr="001E19E0" w:rsidRDefault="00C627D7" w:rsidP="00C627D7">
            <w:pPr>
              <w:jc w:val="center"/>
              <w:rPr>
                <w:color w:val="000000" w:themeColor="text1"/>
              </w:rPr>
            </w:pPr>
            <w:r w:rsidRPr="001E19E0">
              <w:rPr>
                <w:color w:val="000000"/>
              </w:rPr>
              <w:t>93,400</w:t>
            </w:r>
          </w:p>
        </w:tc>
        <w:tc>
          <w:tcPr>
            <w:tcW w:w="1416" w:type="dxa"/>
            <w:tcBorders>
              <w:top w:val="single" w:sz="8" w:space="0" w:color="000000"/>
              <w:left w:val="single" w:sz="8" w:space="0" w:color="000000"/>
              <w:bottom w:val="single" w:sz="8" w:space="0" w:color="000000"/>
              <w:right w:val="single" w:sz="8" w:space="0" w:color="000000"/>
            </w:tcBorders>
          </w:tcPr>
          <w:p w14:paraId="4BD9B748" w14:textId="4E1A584B" w:rsidR="00C627D7" w:rsidRPr="001E19E0" w:rsidRDefault="00C627D7" w:rsidP="00C627D7">
            <w:pPr>
              <w:jc w:val="center"/>
              <w:rPr>
                <w:color w:val="000000" w:themeColor="text1"/>
              </w:rPr>
            </w:pPr>
            <w:r w:rsidRPr="001E19E0">
              <w:rPr>
                <w:color w:val="000000"/>
              </w:rPr>
              <w:t>93,400</w:t>
            </w:r>
          </w:p>
        </w:tc>
        <w:tc>
          <w:tcPr>
            <w:tcW w:w="1427" w:type="dxa"/>
            <w:tcBorders>
              <w:top w:val="single" w:sz="8" w:space="0" w:color="000000"/>
              <w:left w:val="single" w:sz="8" w:space="0" w:color="000000"/>
              <w:bottom w:val="single" w:sz="8" w:space="0" w:color="000000"/>
              <w:right w:val="single" w:sz="8" w:space="0" w:color="000000"/>
            </w:tcBorders>
          </w:tcPr>
          <w:p w14:paraId="7A591E05" w14:textId="73F2CFE3" w:rsidR="00C627D7" w:rsidRPr="001E19E0" w:rsidRDefault="00C627D7" w:rsidP="00C627D7">
            <w:pPr>
              <w:jc w:val="center"/>
              <w:rPr>
                <w:color w:val="000000" w:themeColor="text1"/>
              </w:rPr>
            </w:pPr>
            <w:r w:rsidRPr="001E19E0">
              <w:rPr>
                <w:color w:val="000000"/>
              </w:rPr>
              <w:t>93,400</w:t>
            </w:r>
          </w:p>
        </w:tc>
      </w:tr>
      <w:tr w:rsidR="00C627D7" w:rsidRPr="00016357" w14:paraId="03FC3AE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36D03DCF" w14:textId="2F849853" w:rsidR="00C627D7" w:rsidRPr="001E19E0" w:rsidRDefault="00C627D7" w:rsidP="00C627D7">
            <w:pPr>
              <w:rPr>
                <w:color w:val="000000" w:themeColor="text1"/>
              </w:rPr>
            </w:pPr>
            <w:r w:rsidRPr="001E19E0">
              <w:rPr>
                <w:color w:val="000000"/>
              </w:rPr>
              <w:t>Показатель 6. Доля муниципальных образовательных организаций в общем объеме организаций, в которых проведены работы по формированию комфортной и безопасной образовательной среды</w:t>
            </w:r>
          </w:p>
        </w:tc>
        <w:tc>
          <w:tcPr>
            <w:tcW w:w="1129" w:type="dxa"/>
            <w:tcBorders>
              <w:top w:val="single" w:sz="8" w:space="0" w:color="000000"/>
              <w:left w:val="single" w:sz="8" w:space="0" w:color="000000"/>
              <w:bottom w:val="single" w:sz="8" w:space="0" w:color="000000"/>
              <w:right w:val="single" w:sz="8" w:space="0" w:color="000000"/>
            </w:tcBorders>
          </w:tcPr>
          <w:p w14:paraId="6DDFF860" w14:textId="4B500FB3" w:rsidR="00C627D7" w:rsidRPr="001E19E0" w:rsidRDefault="00C627D7" w:rsidP="00C627D7">
            <w:pPr>
              <w:ind w:left="-104" w:right="-117"/>
              <w:jc w:val="center"/>
              <w:rPr>
                <w:color w:val="000000" w:themeColor="text1"/>
              </w:rPr>
            </w:pPr>
            <w:r w:rsidRPr="001E19E0">
              <w:rPr>
                <w:color w:val="000000"/>
              </w:rPr>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44487455" w14:textId="4CDA191E" w:rsidR="00C627D7" w:rsidRPr="001E19E0" w:rsidRDefault="00C627D7" w:rsidP="00C627D7">
            <w:pPr>
              <w:jc w:val="center"/>
              <w:rPr>
                <w:color w:val="000000" w:themeColor="text1"/>
              </w:rPr>
            </w:pPr>
            <w:r w:rsidRPr="001E19E0">
              <w:rPr>
                <w:color w:val="000000"/>
              </w:rPr>
              <w:t>84,400</w:t>
            </w:r>
          </w:p>
        </w:tc>
        <w:tc>
          <w:tcPr>
            <w:tcW w:w="1419" w:type="dxa"/>
            <w:tcBorders>
              <w:top w:val="single" w:sz="8" w:space="0" w:color="000000"/>
              <w:left w:val="single" w:sz="8" w:space="0" w:color="000000"/>
              <w:bottom w:val="single" w:sz="8" w:space="0" w:color="000000"/>
              <w:right w:val="single" w:sz="8" w:space="0" w:color="000000"/>
            </w:tcBorders>
          </w:tcPr>
          <w:p w14:paraId="2AA3CBA7" w14:textId="079A4D6E" w:rsidR="00C627D7" w:rsidRPr="001E19E0" w:rsidRDefault="00C627D7" w:rsidP="00C627D7">
            <w:pPr>
              <w:jc w:val="center"/>
              <w:rPr>
                <w:color w:val="000000" w:themeColor="text1"/>
              </w:rPr>
            </w:pPr>
            <w:r w:rsidRPr="001E19E0">
              <w:rPr>
                <w:color w:val="000000"/>
              </w:rPr>
              <w:t>43,500</w:t>
            </w:r>
          </w:p>
        </w:tc>
        <w:tc>
          <w:tcPr>
            <w:tcW w:w="1419" w:type="dxa"/>
            <w:tcBorders>
              <w:top w:val="single" w:sz="8" w:space="0" w:color="000000"/>
              <w:left w:val="single" w:sz="8" w:space="0" w:color="000000"/>
              <w:bottom w:val="single" w:sz="8" w:space="0" w:color="000000"/>
              <w:right w:val="single" w:sz="8" w:space="0" w:color="000000"/>
            </w:tcBorders>
          </w:tcPr>
          <w:p w14:paraId="68C89949" w14:textId="1E66913C" w:rsidR="00C627D7" w:rsidRPr="001E19E0" w:rsidRDefault="00C627D7" w:rsidP="00C627D7">
            <w:pPr>
              <w:jc w:val="center"/>
              <w:rPr>
                <w:color w:val="000000" w:themeColor="text1"/>
              </w:rPr>
            </w:pPr>
            <w:r w:rsidRPr="001E19E0">
              <w:rPr>
                <w:color w:val="000000"/>
              </w:rPr>
              <w:t>59,700</w:t>
            </w:r>
          </w:p>
        </w:tc>
        <w:tc>
          <w:tcPr>
            <w:tcW w:w="1419" w:type="dxa"/>
            <w:tcBorders>
              <w:top w:val="single" w:sz="8" w:space="0" w:color="000000"/>
              <w:left w:val="single" w:sz="8" w:space="0" w:color="000000"/>
              <w:bottom w:val="single" w:sz="8" w:space="0" w:color="000000"/>
              <w:right w:val="single" w:sz="8" w:space="0" w:color="000000"/>
            </w:tcBorders>
          </w:tcPr>
          <w:p w14:paraId="72AD7AA1" w14:textId="72CA7E77" w:rsidR="00C627D7" w:rsidRPr="001E19E0" w:rsidRDefault="00C627D7" w:rsidP="00C627D7">
            <w:pPr>
              <w:jc w:val="center"/>
              <w:rPr>
                <w:color w:val="000000" w:themeColor="text1"/>
              </w:rPr>
            </w:pPr>
            <w:r w:rsidRPr="001E19E0">
              <w:rPr>
                <w:color w:val="000000"/>
              </w:rPr>
              <w:t>70,500</w:t>
            </w:r>
          </w:p>
        </w:tc>
        <w:tc>
          <w:tcPr>
            <w:tcW w:w="1422" w:type="dxa"/>
            <w:tcBorders>
              <w:top w:val="single" w:sz="8" w:space="0" w:color="000000"/>
              <w:left w:val="single" w:sz="8" w:space="0" w:color="000000"/>
              <w:bottom w:val="single" w:sz="8" w:space="0" w:color="000000"/>
              <w:right w:val="single" w:sz="8" w:space="0" w:color="000000"/>
            </w:tcBorders>
          </w:tcPr>
          <w:p w14:paraId="04466F06" w14:textId="2C089674" w:rsidR="00C627D7" w:rsidRPr="001E19E0" w:rsidRDefault="00C627D7" w:rsidP="00C627D7">
            <w:pPr>
              <w:jc w:val="center"/>
              <w:rPr>
                <w:color w:val="000000" w:themeColor="text1"/>
              </w:rPr>
            </w:pPr>
            <w:r w:rsidRPr="001E19E0">
              <w:rPr>
                <w:color w:val="000000"/>
              </w:rPr>
              <w:t>70,500</w:t>
            </w:r>
          </w:p>
        </w:tc>
        <w:tc>
          <w:tcPr>
            <w:tcW w:w="1416" w:type="dxa"/>
            <w:tcBorders>
              <w:top w:val="single" w:sz="8" w:space="0" w:color="000000"/>
              <w:left w:val="single" w:sz="8" w:space="0" w:color="000000"/>
              <w:bottom w:val="single" w:sz="8" w:space="0" w:color="000000"/>
              <w:right w:val="single" w:sz="8" w:space="0" w:color="000000"/>
            </w:tcBorders>
          </w:tcPr>
          <w:p w14:paraId="1D1DE876" w14:textId="42F06070" w:rsidR="00C627D7" w:rsidRPr="001E19E0" w:rsidRDefault="00C627D7" w:rsidP="00C627D7">
            <w:pPr>
              <w:jc w:val="center"/>
              <w:rPr>
                <w:color w:val="000000" w:themeColor="text1"/>
              </w:rPr>
            </w:pPr>
            <w:r w:rsidRPr="001E19E0">
              <w:rPr>
                <w:color w:val="000000"/>
              </w:rPr>
              <w:t>70,500</w:t>
            </w:r>
          </w:p>
        </w:tc>
        <w:tc>
          <w:tcPr>
            <w:tcW w:w="1427" w:type="dxa"/>
            <w:tcBorders>
              <w:top w:val="single" w:sz="8" w:space="0" w:color="000000"/>
              <w:left w:val="single" w:sz="8" w:space="0" w:color="000000"/>
              <w:bottom w:val="single" w:sz="8" w:space="0" w:color="000000"/>
              <w:right w:val="single" w:sz="8" w:space="0" w:color="000000"/>
            </w:tcBorders>
          </w:tcPr>
          <w:p w14:paraId="1F6BC1F3" w14:textId="7EFCB8B0" w:rsidR="00C627D7" w:rsidRPr="001E19E0" w:rsidRDefault="00C627D7" w:rsidP="00C627D7">
            <w:pPr>
              <w:jc w:val="center"/>
              <w:rPr>
                <w:color w:val="000000" w:themeColor="text1"/>
              </w:rPr>
            </w:pPr>
            <w:r w:rsidRPr="001E19E0">
              <w:rPr>
                <w:color w:val="000000"/>
              </w:rPr>
              <w:t>70,500</w:t>
            </w:r>
          </w:p>
        </w:tc>
      </w:tr>
      <w:tr w:rsidR="00C627D7" w:rsidRPr="00016357" w14:paraId="6EB77BBE"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E6C8F86" w14:textId="606EB433" w:rsidR="00C627D7" w:rsidRPr="001E19E0" w:rsidRDefault="00C627D7" w:rsidP="00C627D7">
            <w:pPr>
              <w:rPr>
                <w:color w:val="000000" w:themeColor="text1"/>
              </w:rPr>
            </w:pPr>
            <w:r w:rsidRPr="001E19E0">
              <w:rPr>
                <w:color w:val="000000"/>
              </w:rPr>
              <w:t xml:space="preserve">Показатель 7. Доля муниципальных образовательных организаций, в которых создана универсальная безбарьерная среда для инклюзивного образования детей с ОВЗ и детей-инвалидов, </w:t>
            </w:r>
            <w:r w:rsidRPr="001E19E0">
              <w:rPr>
                <w:color w:val="000000"/>
              </w:rPr>
              <w:lastRenderedPageBreak/>
              <w:t>соответствующая современным требованиям обучения</w:t>
            </w:r>
          </w:p>
        </w:tc>
        <w:tc>
          <w:tcPr>
            <w:tcW w:w="1129" w:type="dxa"/>
            <w:tcBorders>
              <w:top w:val="single" w:sz="8" w:space="0" w:color="000000"/>
              <w:left w:val="single" w:sz="8" w:space="0" w:color="000000"/>
              <w:bottom w:val="single" w:sz="8" w:space="0" w:color="000000"/>
              <w:right w:val="single" w:sz="8" w:space="0" w:color="000000"/>
            </w:tcBorders>
          </w:tcPr>
          <w:p w14:paraId="25CAFF31" w14:textId="3E686FC6" w:rsidR="00C627D7" w:rsidRPr="001E19E0" w:rsidRDefault="00C627D7" w:rsidP="00C627D7">
            <w:pPr>
              <w:ind w:left="-104" w:right="-117"/>
              <w:jc w:val="center"/>
              <w:rPr>
                <w:color w:val="000000" w:themeColor="text1"/>
              </w:rPr>
            </w:pPr>
            <w:r w:rsidRPr="001E19E0">
              <w:rPr>
                <w:color w:val="000000"/>
              </w:rPr>
              <w:lastRenderedPageBreak/>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77ACC9D9" w14:textId="30F155E8" w:rsidR="00C627D7" w:rsidRPr="001E19E0" w:rsidRDefault="00C627D7" w:rsidP="00C627D7">
            <w:pPr>
              <w:jc w:val="center"/>
              <w:rPr>
                <w:color w:val="000000" w:themeColor="text1"/>
              </w:rPr>
            </w:pPr>
            <w:r w:rsidRPr="001E19E0">
              <w:rPr>
                <w:color w:val="000000"/>
              </w:rPr>
              <w:t>25,000</w:t>
            </w:r>
          </w:p>
        </w:tc>
        <w:tc>
          <w:tcPr>
            <w:tcW w:w="1419" w:type="dxa"/>
            <w:tcBorders>
              <w:top w:val="single" w:sz="8" w:space="0" w:color="000000"/>
              <w:left w:val="single" w:sz="8" w:space="0" w:color="000000"/>
              <w:bottom w:val="single" w:sz="8" w:space="0" w:color="000000"/>
              <w:right w:val="single" w:sz="8" w:space="0" w:color="000000"/>
            </w:tcBorders>
          </w:tcPr>
          <w:p w14:paraId="3AC87BE0" w14:textId="11ACB2D3" w:rsidR="00C627D7" w:rsidRPr="001E19E0" w:rsidRDefault="00C627D7" w:rsidP="00C627D7">
            <w:pPr>
              <w:jc w:val="center"/>
              <w:rPr>
                <w:color w:val="000000" w:themeColor="text1"/>
              </w:rPr>
            </w:pPr>
            <w:r w:rsidRPr="001E19E0">
              <w:rPr>
                <w:color w:val="000000"/>
              </w:rPr>
              <w:t>27,400</w:t>
            </w:r>
          </w:p>
        </w:tc>
        <w:tc>
          <w:tcPr>
            <w:tcW w:w="1419" w:type="dxa"/>
            <w:tcBorders>
              <w:top w:val="single" w:sz="8" w:space="0" w:color="000000"/>
              <w:left w:val="single" w:sz="8" w:space="0" w:color="000000"/>
              <w:bottom w:val="single" w:sz="8" w:space="0" w:color="000000"/>
              <w:right w:val="single" w:sz="8" w:space="0" w:color="000000"/>
            </w:tcBorders>
          </w:tcPr>
          <w:p w14:paraId="38450589" w14:textId="3CCF2A5C" w:rsidR="00C627D7" w:rsidRPr="001E19E0" w:rsidRDefault="00C627D7" w:rsidP="00C627D7">
            <w:pPr>
              <w:jc w:val="center"/>
              <w:rPr>
                <w:color w:val="000000" w:themeColor="text1"/>
              </w:rPr>
            </w:pPr>
            <w:r w:rsidRPr="001E19E0">
              <w:rPr>
                <w:color w:val="000000"/>
              </w:rPr>
              <w:t>29,000</w:t>
            </w:r>
          </w:p>
        </w:tc>
        <w:tc>
          <w:tcPr>
            <w:tcW w:w="1419" w:type="dxa"/>
            <w:tcBorders>
              <w:top w:val="single" w:sz="8" w:space="0" w:color="000000"/>
              <w:left w:val="single" w:sz="8" w:space="0" w:color="000000"/>
              <w:bottom w:val="single" w:sz="8" w:space="0" w:color="000000"/>
              <w:right w:val="single" w:sz="8" w:space="0" w:color="000000"/>
            </w:tcBorders>
          </w:tcPr>
          <w:p w14:paraId="4AF22559" w14:textId="6C3BC88E" w:rsidR="00C627D7" w:rsidRPr="001E19E0" w:rsidRDefault="00C627D7" w:rsidP="00C627D7">
            <w:pPr>
              <w:jc w:val="center"/>
              <w:rPr>
                <w:color w:val="000000" w:themeColor="text1"/>
              </w:rPr>
            </w:pPr>
            <w:r w:rsidRPr="001E19E0">
              <w:rPr>
                <w:color w:val="000000"/>
              </w:rPr>
              <w:t>29,500</w:t>
            </w:r>
          </w:p>
        </w:tc>
        <w:tc>
          <w:tcPr>
            <w:tcW w:w="1422" w:type="dxa"/>
            <w:tcBorders>
              <w:top w:val="single" w:sz="8" w:space="0" w:color="000000"/>
              <w:left w:val="single" w:sz="8" w:space="0" w:color="000000"/>
              <w:bottom w:val="single" w:sz="8" w:space="0" w:color="000000"/>
              <w:right w:val="single" w:sz="8" w:space="0" w:color="000000"/>
            </w:tcBorders>
          </w:tcPr>
          <w:p w14:paraId="468F933C" w14:textId="620332AA" w:rsidR="00C627D7" w:rsidRPr="001E19E0" w:rsidRDefault="00C627D7" w:rsidP="00C627D7">
            <w:pPr>
              <w:jc w:val="center"/>
              <w:rPr>
                <w:color w:val="000000" w:themeColor="text1"/>
              </w:rPr>
            </w:pPr>
            <w:r w:rsidRPr="001E19E0">
              <w:rPr>
                <w:color w:val="000000"/>
              </w:rPr>
              <w:t>29,500</w:t>
            </w:r>
          </w:p>
        </w:tc>
        <w:tc>
          <w:tcPr>
            <w:tcW w:w="1416" w:type="dxa"/>
            <w:tcBorders>
              <w:top w:val="single" w:sz="8" w:space="0" w:color="000000"/>
              <w:left w:val="single" w:sz="8" w:space="0" w:color="000000"/>
              <w:bottom w:val="single" w:sz="8" w:space="0" w:color="000000"/>
              <w:right w:val="single" w:sz="8" w:space="0" w:color="000000"/>
            </w:tcBorders>
          </w:tcPr>
          <w:p w14:paraId="0D103EB7" w14:textId="484C770E" w:rsidR="00C627D7" w:rsidRPr="001E19E0" w:rsidRDefault="00C627D7" w:rsidP="00C627D7">
            <w:pPr>
              <w:jc w:val="center"/>
              <w:rPr>
                <w:color w:val="000000" w:themeColor="text1"/>
              </w:rPr>
            </w:pPr>
            <w:r w:rsidRPr="001E19E0">
              <w:rPr>
                <w:color w:val="000000"/>
              </w:rPr>
              <w:t>29,500</w:t>
            </w:r>
          </w:p>
        </w:tc>
        <w:tc>
          <w:tcPr>
            <w:tcW w:w="1427" w:type="dxa"/>
            <w:tcBorders>
              <w:top w:val="single" w:sz="8" w:space="0" w:color="000000"/>
              <w:left w:val="single" w:sz="8" w:space="0" w:color="000000"/>
              <w:bottom w:val="single" w:sz="8" w:space="0" w:color="000000"/>
              <w:right w:val="single" w:sz="8" w:space="0" w:color="000000"/>
            </w:tcBorders>
          </w:tcPr>
          <w:p w14:paraId="4342A4C2" w14:textId="26B6E28F" w:rsidR="00C627D7" w:rsidRPr="001E19E0" w:rsidRDefault="00C627D7" w:rsidP="00C627D7">
            <w:pPr>
              <w:jc w:val="center"/>
              <w:rPr>
                <w:color w:val="000000" w:themeColor="text1"/>
              </w:rPr>
            </w:pPr>
            <w:r w:rsidRPr="001E19E0">
              <w:rPr>
                <w:color w:val="000000"/>
              </w:rPr>
              <w:t>29,000</w:t>
            </w:r>
          </w:p>
        </w:tc>
      </w:tr>
      <w:tr w:rsidR="00C627D7" w:rsidRPr="00016357" w14:paraId="36BB0201"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0131CFD" w14:textId="124A5A35" w:rsidR="00C627D7" w:rsidRPr="001E19E0" w:rsidRDefault="00C627D7" w:rsidP="00C627D7">
            <w:pPr>
              <w:rPr>
                <w:color w:val="000000" w:themeColor="text1"/>
              </w:rPr>
            </w:pPr>
            <w:r w:rsidRPr="001E19E0">
              <w:rPr>
                <w:color w:val="000000"/>
              </w:rPr>
              <w:lastRenderedPageBreak/>
              <w:t>Показатель 8. Доля педагогических работников и управленческих кадров системы общего, дополнительного образования детей, которые повысили уровень профессионального мастерства по дополнительным профессиональным программам</w:t>
            </w:r>
          </w:p>
        </w:tc>
        <w:tc>
          <w:tcPr>
            <w:tcW w:w="1129" w:type="dxa"/>
            <w:tcBorders>
              <w:top w:val="single" w:sz="8" w:space="0" w:color="000000"/>
              <w:left w:val="single" w:sz="8" w:space="0" w:color="000000"/>
              <w:bottom w:val="single" w:sz="8" w:space="0" w:color="000000"/>
              <w:right w:val="single" w:sz="8" w:space="0" w:color="000000"/>
            </w:tcBorders>
          </w:tcPr>
          <w:p w14:paraId="484BDE37" w14:textId="6CB888BA" w:rsidR="00C627D7" w:rsidRPr="001E19E0" w:rsidRDefault="00C627D7" w:rsidP="00C627D7">
            <w:pPr>
              <w:ind w:left="-104" w:right="-117"/>
              <w:jc w:val="center"/>
              <w:rPr>
                <w:color w:val="000000" w:themeColor="text1"/>
              </w:rPr>
            </w:pPr>
            <w:r w:rsidRPr="001E19E0">
              <w:rPr>
                <w:color w:val="000000"/>
              </w:rPr>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2198C8B0" w14:textId="19C1BB9D" w:rsidR="00C627D7" w:rsidRPr="001E19E0" w:rsidRDefault="00C627D7" w:rsidP="00C627D7">
            <w:pPr>
              <w:jc w:val="center"/>
              <w:rPr>
                <w:color w:val="000000" w:themeColor="text1"/>
              </w:rPr>
            </w:pPr>
            <w:r w:rsidRPr="001E19E0">
              <w:rPr>
                <w:color w:val="000000"/>
              </w:rPr>
              <w:t>38,500</w:t>
            </w:r>
          </w:p>
        </w:tc>
        <w:tc>
          <w:tcPr>
            <w:tcW w:w="1419" w:type="dxa"/>
            <w:tcBorders>
              <w:top w:val="single" w:sz="8" w:space="0" w:color="000000"/>
              <w:left w:val="single" w:sz="8" w:space="0" w:color="000000"/>
              <w:bottom w:val="single" w:sz="8" w:space="0" w:color="000000"/>
              <w:right w:val="single" w:sz="8" w:space="0" w:color="000000"/>
            </w:tcBorders>
          </w:tcPr>
          <w:p w14:paraId="7D57C035" w14:textId="218E2489" w:rsidR="00C627D7" w:rsidRPr="001E19E0" w:rsidRDefault="00C627D7" w:rsidP="00C627D7">
            <w:pPr>
              <w:jc w:val="center"/>
              <w:rPr>
                <w:color w:val="000000" w:themeColor="text1"/>
              </w:rPr>
            </w:pPr>
            <w:r w:rsidRPr="001E19E0">
              <w:rPr>
                <w:color w:val="000000"/>
              </w:rPr>
              <w:t>30,300</w:t>
            </w:r>
          </w:p>
        </w:tc>
        <w:tc>
          <w:tcPr>
            <w:tcW w:w="1419" w:type="dxa"/>
            <w:tcBorders>
              <w:top w:val="single" w:sz="8" w:space="0" w:color="000000"/>
              <w:left w:val="single" w:sz="8" w:space="0" w:color="000000"/>
              <w:bottom w:val="single" w:sz="8" w:space="0" w:color="000000"/>
              <w:right w:val="single" w:sz="8" w:space="0" w:color="000000"/>
            </w:tcBorders>
          </w:tcPr>
          <w:p w14:paraId="2A759AE8" w14:textId="0A35B445" w:rsidR="00C627D7" w:rsidRPr="001E19E0" w:rsidRDefault="00C627D7" w:rsidP="00C627D7">
            <w:pPr>
              <w:jc w:val="center"/>
              <w:rPr>
                <w:color w:val="000000" w:themeColor="text1"/>
              </w:rPr>
            </w:pPr>
            <w:r w:rsidRPr="001E19E0">
              <w:rPr>
                <w:color w:val="000000"/>
              </w:rPr>
              <w:t>55,500</w:t>
            </w:r>
          </w:p>
        </w:tc>
        <w:tc>
          <w:tcPr>
            <w:tcW w:w="1419" w:type="dxa"/>
            <w:tcBorders>
              <w:top w:val="single" w:sz="8" w:space="0" w:color="000000"/>
              <w:left w:val="single" w:sz="8" w:space="0" w:color="000000"/>
              <w:bottom w:val="single" w:sz="8" w:space="0" w:color="000000"/>
              <w:right w:val="single" w:sz="8" w:space="0" w:color="000000"/>
            </w:tcBorders>
          </w:tcPr>
          <w:p w14:paraId="7CC46E40" w14:textId="538C21DB" w:rsidR="00C627D7" w:rsidRPr="001E19E0" w:rsidRDefault="00C627D7" w:rsidP="00C627D7">
            <w:pPr>
              <w:jc w:val="center"/>
              <w:rPr>
                <w:color w:val="000000" w:themeColor="text1"/>
              </w:rPr>
            </w:pPr>
            <w:r w:rsidRPr="001E19E0">
              <w:rPr>
                <w:color w:val="000000"/>
              </w:rPr>
              <w:t>67,500</w:t>
            </w:r>
          </w:p>
        </w:tc>
        <w:tc>
          <w:tcPr>
            <w:tcW w:w="1422" w:type="dxa"/>
            <w:tcBorders>
              <w:top w:val="single" w:sz="8" w:space="0" w:color="000000"/>
              <w:left w:val="single" w:sz="8" w:space="0" w:color="000000"/>
              <w:bottom w:val="single" w:sz="8" w:space="0" w:color="000000"/>
              <w:right w:val="single" w:sz="8" w:space="0" w:color="000000"/>
            </w:tcBorders>
          </w:tcPr>
          <w:p w14:paraId="16C68164" w14:textId="72943364" w:rsidR="00C627D7" w:rsidRPr="001E19E0" w:rsidRDefault="00C627D7" w:rsidP="00C627D7">
            <w:pPr>
              <w:jc w:val="center"/>
              <w:rPr>
                <w:color w:val="000000" w:themeColor="text1"/>
              </w:rPr>
            </w:pPr>
            <w:r w:rsidRPr="001E19E0">
              <w:rPr>
                <w:color w:val="000000"/>
              </w:rPr>
              <w:t>67,500</w:t>
            </w:r>
          </w:p>
        </w:tc>
        <w:tc>
          <w:tcPr>
            <w:tcW w:w="1416" w:type="dxa"/>
            <w:tcBorders>
              <w:top w:val="single" w:sz="8" w:space="0" w:color="000000"/>
              <w:left w:val="single" w:sz="8" w:space="0" w:color="000000"/>
              <w:bottom w:val="single" w:sz="8" w:space="0" w:color="000000"/>
              <w:right w:val="single" w:sz="8" w:space="0" w:color="000000"/>
            </w:tcBorders>
          </w:tcPr>
          <w:p w14:paraId="585EA1C8" w14:textId="06D3DFE2" w:rsidR="00C627D7" w:rsidRPr="001E19E0" w:rsidRDefault="00C627D7" w:rsidP="00C627D7">
            <w:pPr>
              <w:jc w:val="center"/>
              <w:rPr>
                <w:color w:val="000000" w:themeColor="text1"/>
              </w:rPr>
            </w:pPr>
            <w:r w:rsidRPr="001E19E0">
              <w:rPr>
                <w:color w:val="000000"/>
              </w:rPr>
              <w:t>67,500</w:t>
            </w:r>
          </w:p>
        </w:tc>
        <w:tc>
          <w:tcPr>
            <w:tcW w:w="1427" w:type="dxa"/>
            <w:tcBorders>
              <w:top w:val="single" w:sz="8" w:space="0" w:color="000000"/>
              <w:left w:val="single" w:sz="8" w:space="0" w:color="000000"/>
              <w:bottom w:val="single" w:sz="8" w:space="0" w:color="000000"/>
              <w:right w:val="single" w:sz="8" w:space="0" w:color="000000"/>
            </w:tcBorders>
          </w:tcPr>
          <w:p w14:paraId="4171684C" w14:textId="0ECFD516" w:rsidR="00C627D7" w:rsidRPr="001E19E0" w:rsidRDefault="00C627D7" w:rsidP="00C627D7">
            <w:pPr>
              <w:jc w:val="center"/>
              <w:rPr>
                <w:color w:val="000000" w:themeColor="text1"/>
              </w:rPr>
            </w:pPr>
            <w:r w:rsidRPr="001E19E0">
              <w:rPr>
                <w:color w:val="000000"/>
              </w:rPr>
              <w:t>67,500</w:t>
            </w:r>
          </w:p>
        </w:tc>
      </w:tr>
      <w:tr w:rsidR="00C627D7" w:rsidRPr="00016357" w14:paraId="05B8D97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0D7B432" w14:textId="4C9688FF" w:rsidR="00C627D7" w:rsidRPr="001E19E0" w:rsidRDefault="00C627D7" w:rsidP="00C627D7">
            <w:pPr>
              <w:rPr>
                <w:color w:val="000000" w:themeColor="text1"/>
              </w:rPr>
            </w:pPr>
            <w:r w:rsidRPr="001E19E0">
              <w:rPr>
                <w:color w:val="000000"/>
              </w:rPr>
              <w:t>Показатель 9. Удовлетворенность родителей качеством общего и дополнительного образования детей в муниципальных образовательных организациях</w:t>
            </w:r>
          </w:p>
        </w:tc>
        <w:tc>
          <w:tcPr>
            <w:tcW w:w="1129" w:type="dxa"/>
            <w:tcBorders>
              <w:top w:val="single" w:sz="8" w:space="0" w:color="000000"/>
              <w:left w:val="single" w:sz="8" w:space="0" w:color="000000"/>
              <w:bottom w:val="single" w:sz="8" w:space="0" w:color="000000"/>
              <w:right w:val="single" w:sz="8" w:space="0" w:color="000000"/>
            </w:tcBorders>
          </w:tcPr>
          <w:p w14:paraId="4E28C585" w14:textId="503134A2" w:rsidR="00C627D7" w:rsidRPr="001E19E0" w:rsidRDefault="00C627D7" w:rsidP="00C627D7">
            <w:pPr>
              <w:ind w:left="-104" w:right="-117"/>
              <w:jc w:val="center"/>
              <w:rPr>
                <w:color w:val="000000" w:themeColor="text1"/>
              </w:rPr>
            </w:pPr>
            <w:r w:rsidRPr="001E19E0">
              <w:rPr>
                <w:color w:val="000000"/>
              </w:rPr>
              <w:t>процентов</w:t>
            </w:r>
          </w:p>
        </w:tc>
        <w:tc>
          <w:tcPr>
            <w:tcW w:w="1418" w:type="dxa"/>
            <w:gridSpan w:val="2"/>
            <w:tcBorders>
              <w:top w:val="single" w:sz="8" w:space="0" w:color="000000"/>
              <w:left w:val="single" w:sz="8" w:space="0" w:color="000000"/>
              <w:bottom w:val="single" w:sz="8" w:space="0" w:color="000000"/>
              <w:right w:val="single" w:sz="8" w:space="0" w:color="000000"/>
            </w:tcBorders>
          </w:tcPr>
          <w:p w14:paraId="0D2E539D" w14:textId="13E20404" w:rsidR="00C627D7" w:rsidRPr="001E19E0" w:rsidRDefault="00C627D7" w:rsidP="00C627D7">
            <w:pPr>
              <w:jc w:val="center"/>
              <w:rPr>
                <w:color w:val="000000" w:themeColor="text1"/>
              </w:rPr>
            </w:pPr>
            <w:r w:rsidRPr="001E19E0">
              <w:rPr>
                <w:color w:val="000000"/>
              </w:rPr>
              <w:t>63,500</w:t>
            </w:r>
          </w:p>
        </w:tc>
        <w:tc>
          <w:tcPr>
            <w:tcW w:w="1419" w:type="dxa"/>
            <w:tcBorders>
              <w:top w:val="single" w:sz="8" w:space="0" w:color="000000"/>
              <w:left w:val="single" w:sz="8" w:space="0" w:color="000000"/>
              <w:bottom w:val="single" w:sz="8" w:space="0" w:color="000000"/>
              <w:right w:val="single" w:sz="8" w:space="0" w:color="000000"/>
            </w:tcBorders>
          </w:tcPr>
          <w:p w14:paraId="454A6EC6" w14:textId="5C8869B6" w:rsidR="00C627D7" w:rsidRPr="001E19E0" w:rsidRDefault="00C627D7" w:rsidP="00C627D7">
            <w:pPr>
              <w:jc w:val="center"/>
              <w:rPr>
                <w:color w:val="000000" w:themeColor="text1"/>
              </w:rPr>
            </w:pPr>
            <w:r w:rsidRPr="001E19E0">
              <w:rPr>
                <w:color w:val="000000"/>
              </w:rPr>
              <w:t>91,100</w:t>
            </w:r>
          </w:p>
        </w:tc>
        <w:tc>
          <w:tcPr>
            <w:tcW w:w="1419" w:type="dxa"/>
            <w:tcBorders>
              <w:top w:val="single" w:sz="8" w:space="0" w:color="000000"/>
              <w:left w:val="single" w:sz="8" w:space="0" w:color="000000"/>
              <w:bottom w:val="single" w:sz="8" w:space="0" w:color="000000"/>
              <w:right w:val="single" w:sz="8" w:space="0" w:color="000000"/>
            </w:tcBorders>
          </w:tcPr>
          <w:p w14:paraId="5388795F" w14:textId="22880AF6" w:rsidR="00C627D7" w:rsidRPr="001E19E0" w:rsidRDefault="00C627D7" w:rsidP="00C627D7">
            <w:pPr>
              <w:jc w:val="center"/>
              <w:rPr>
                <w:color w:val="000000" w:themeColor="text1"/>
              </w:rPr>
            </w:pPr>
            <w:r w:rsidRPr="001E19E0">
              <w:rPr>
                <w:color w:val="000000"/>
              </w:rPr>
              <w:t>96,200</w:t>
            </w:r>
          </w:p>
        </w:tc>
        <w:tc>
          <w:tcPr>
            <w:tcW w:w="1419" w:type="dxa"/>
            <w:tcBorders>
              <w:top w:val="single" w:sz="8" w:space="0" w:color="000000"/>
              <w:left w:val="single" w:sz="8" w:space="0" w:color="000000"/>
              <w:bottom w:val="single" w:sz="8" w:space="0" w:color="000000"/>
              <w:right w:val="single" w:sz="8" w:space="0" w:color="000000"/>
            </w:tcBorders>
          </w:tcPr>
          <w:p w14:paraId="35A50A61" w14:textId="5B52C809" w:rsidR="00C627D7" w:rsidRPr="001E19E0" w:rsidRDefault="00C627D7" w:rsidP="00C627D7">
            <w:pPr>
              <w:jc w:val="center"/>
              <w:rPr>
                <w:color w:val="000000" w:themeColor="text1"/>
              </w:rPr>
            </w:pPr>
            <w:r w:rsidRPr="001E19E0">
              <w:rPr>
                <w:color w:val="000000"/>
              </w:rPr>
              <w:t>96,400</w:t>
            </w:r>
          </w:p>
        </w:tc>
        <w:tc>
          <w:tcPr>
            <w:tcW w:w="1422" w:type="dxa"/>
            <w:tcBorders>
              <w:top w:val="single" w:sz="8" w:space="0" w:color="000000"/>
              <w:left w:val="single" w:sz="8" w:space="0" w:color="000000"/>
              <w:bottom w:val="single" w:sz="8" w:space="0" w:color="000000"/>
              <w:right w:val="single" w:sz="8" w:space="0" w:color="000000"/>
            </w:tcBorders>
          </w:tcPr>
          <w:p w14:paraId="178BEF0D" w14:textId="1427D636" w:rsidR="00C627D7" w:rsidRPr="001E19E0" w:rsidRDefault="00C627D7" w:rsidP="00C627D7">
            <w:pPr>
              <w:jc w:val="center"/>
              <w:rPr>
                <w:color w:val="000000" w:themeColor="text1"/>
              </w:rPr>
            </w:pPr>
            <w:r w:rsidRPr="001E19E0">
              <w:rPr>
                <w:color w:val="000000"/>
              </w:rPr>
              <w:t>97,300</w:t>
            </w:r>
          </w:p>
        </w:tc>
        <w:tc>
          <w:tcPr>
            <w:tcW w:w="1416" w:type="dxa"/>
            <w:tcBorders>
              <w:top w:val="single" w:sz="8" w:space="0" w:color="000000"/>
              <w:left w:val="single" w:sz="8" w:space="0" w:color="000000"/>
              <w:bottom w:val="single" w:sz="8" w:space="0" w:color="000000"/>
              <w:right w:val="single" w:sz="8" w:space="0" w:color="000000"/>
            </w:tcBorders>
          </w:tcPr>
          <w:p w14:paraId="6E5E87F5" w14:textId="6CC33DDF" w:rsidR="00C627D7" w:rsidRPr="001E19E0" w:rsidRDefault="00C627D7" w:rsidP="00C627D7">
            <w:pPr>
              <w:jc w:val="center"/>
              <w:rPr>
                <w:color w:val="000000" w:themeColor="text1"/>
              </w:rPr>
            </w:pPr>
            <w:r w:rsidRPr="001E19E0">
              <w:rPr>
                <w:color w:val="000000"/>
              </w:rPr>
              <w:t>99,700</w:t>
            </w:r>
          </w:p>
        </w:tc>
        <w:tc>
          <w:tcPr>
            <w:tcW w:w="1427" w:type="dxa"/>
            <w:tcBorders>
              <w:top w:val="single" w:sz="8" w:space="0" w:color="000000"/>
              <w:left w:val="single" w:sz="8" w:space="0" w:color="000000"/>
              <w:bottom w:val="single" w:sz="8" w:space="0" w:color="000000"/>
              <w:right w:val="single" w:sz="8" w:space="0" w:color="000000"/>
            </w:tcBorders>
          </w:tcPr>
          <w:p w14:paraId="3B92B1B9" w14:textId="6B44926F" w:rsidR="00C627D7" w:rsidRPr="001E19E0" w:rsidRDefault="00C627D7" w:rsidP="00C627D7">
            <w:pPr>
              <w:jc w:val="center"/>
              <w:rPr>
                <w:color w:val="000000" w:themeColor="text1"/>
              </w:rPr>
            </w:pPr>
            <w:r w:rsidRPr="001E19E0">
              <w:rPr>
                <w:color w:val="000000"/>
              </w:rPr>
              <w:t>100,000</w:t>
            </w:r>
          </w:p>
        </w:tc>
      </w:tr>
      <w:tr w:rsidR="00C627D7" w:rsidRPr="00016357" w14:paraId="4E24EBEB" w14:textId="77777777" w:rsidTr="004F06D4">
        <w:trPr>
          <w:trHeight w:val="341"/>
        </w:trPr>
        <w:tc>
          <w:tcPr>
            <w:tcW w:w="14462" w:type="dxa"/>
            <w:gridSpan w:val="10"/>
            <w:tcBorders>
              <w:top w:val="single" w:sz="8" w:space="0" w:color="000000"/>
              <w:left w:val="single" w:sz="8" w:space="0" w:color="000000"/>
              <w:bottom w:val="single" w:sz="8" w:space="0" w:color="000000"/>
              <w:right w:val="single" w:sz="8" w:space="0" w:color="000000"/>
            </w:tcBorders>
          </w:tcPr>
          <w:p w14:paraId="1F7B096A" w14:textId="1C5EA498" w:rsidR="00C627D7" w:rsidRPr="001E19E0" w:rsidRDefault="00C627D7" w:rsidP="00C627D7">
            <w:pPr>
              <w:jc w:val="center"/>
              <w:rPr>
                <w:b/>
                <w:bCs/>
                <w:color w:val="000000" w:themeColor="text1"/>
              </w:rPr>
            </w:pPr>
            <w:r w:rsidRPr="001E19E0">
              <w:rPr>
                <w:color w:val="000000"/>
              </w:rPr>
              <w:t>Подпрограмма 1 «Развитие общего и дополнительного образования детей»</w:t>
            </w:r>
          </w:p>
        </w:tc>
      </w:tr>
      <w:tr w:rsidR="00C627D7" w:rsidRPr="00016357" w14:paraId="63E8FA65"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1D190531" w14:textId="40B4045B" w:rsidR="00C627D7" w:rsidRPr="001E19E0" w:rsidRDefault="00C627D7" w:rsidP="00C627D7">
            <w:pPr>
              <w:jc w:val="center"/>
              <w:rPr>
                <w:color w:val="000000" w:themeColor="text1"/>
              </w:rPr>
            </w:pPr>
            <w:r w:rsidRPr="001E19E0">
              <w:rPr>
                <w:color w:val="000000"/>
              </w:rPr>
              <w:t>Задача 1 «Предоставление дошкольного образования»</w:t>
            </w:r>
          </w:p>
        </w:tc>
      </w:tr>
      <w:tr w:rsidR="00C627D7" w:rsidRPr="00016357" w14:paraId="335CE464"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7BDAED79" w14:textId="134AB02D" w:rsidR="00C627D7" w:rsidRPr="001E19E0" w:rsidRDefault="00C627D7" w:rsidP="00C627D7">
            <w:pPr>
              <w:rPr>
                <w:color w:val="000000" w:themeColor="text1"/>
              </w:rPr>
            </w:pPr>
            <w:r w:rsidRPr="001E19E0">
              <w:rPr>
                <w:color w:val="000000"/>
              </w:rPr>
              <w:t xml:space="preserve">Показатель 1. Доступность дошкольного образования для детей в возрасте от 2 месяцев до 3 лет </w:t>
            </w:r>
          </w:p>
        </w:tc>
        <w:tc>
          <w:tcPr>
            <w:tcW w:w="1138" w:type="dxa"/>
            <w:gridSpan w:val="2"/>
            <w:tcBorders>
              <w:top w:val="single" w:sz="8" w:space="0" w:color="000000"/>
              <w:left w:val="single" w:sz="8" w:space="0" w:color="000000"/>
              <w:bottom w:val="single" w:sz="8" w:space="0" w:color="000000"/>
              <w:right w:val="single" w:sz="8" w:space="0" w:color="000000"/>
            </w:tcBorders>
          </w:tcPr>
          <w:p w14:paraId="18D533AB" w14:textId="70488E49"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462BF293" w14:textId="27B92D76" w:rsidR="00C627D7" w:rsidRPr="001E19E0" w:rsidRDefault="00C627D7" w:rsidP="00C627D7">
            <w:pPr>
              <w:jc w:val="center"/>
              <w:rPr>
                <w:color w:val="000000" w:themeColor="text1"/>
              </w:rPr>
            </w:pPr>
            <w:r w:rsidRPr="001E19E0">
              <w:rPr>
                <w:color w:val="000000"/>
              </w:rPr>
              <w:t>43,200</w:t>
            </w:r>
          </w:p>
        </w:tc>
        <w:tc>
          <w:tcPr>
            <w:tcW w:w="1419" w:type="dxa"/>
            <w:tcBorders>
              <w:top w:val="single" w:sz="8" w:space="0" w:color="000000"/>
              <w:left w:val="single" w:sz="8" w:space="0" w:color="000000"/>
              <w:bottom w:val="single" w:sz="8" w:space="0" w:color="000000"/>
              <w:right w:val="single" w:sz="8" w:space="0" w:color="000000"/>
            </w:tcBorders>
          </w:tcPr>
          <w:p w14:paraId="1F05C7DF" w14:textId="75CD9CC7" w:rsidR="00C627D7" w:rsidRPr="001E19E0" w:rsidRDefault="00C627D7" w:rsidP="00C627D7">
            <w:pPr>
              <w:jc w:val="center"/>
              <w:rPr>
                <w:color w:val="000000" w:themeColor="text1"/>
              </w:rPr>
            </w:pPr>
            <w:r w:rsidRPr="001E19E0">
              <w:rPr>
                <w:color w:val="000000"/>
              </w:rPr>
              <w:t>58,700</w:t>
            </w:r>
          </w:p>
        </w:tc>
        <w:tc>
          <w:tcPr>
            <w:tcW w:w="1419" w:type="dxa"/>
            <w:tcBorders>
              <w:top w:val="single" w:sz="8" w:space="0" w:color="000000"/>
              <w:left w:val="single" w:sz="8" w:space="0" w:color="000000"/>
              <w:bottom w:val="single" w:sz="8" w:space="0" w:color="000000"/>
              <w:right w:val="single" w:sz="8" w:space="0" w:color="000000"/>
            </w:tcBorders>
          </w:tcPr>
          <w:p w14:paraId="3BD18104" w14:textId="02F445C8" w:rsidR="00C627D7" w:rsidRPr="001E19E0" w:rsidRDefault="00C627D7" w:rsidP="00C627D7">
            <w:pPr>
              <w:jc w:val="center"/>
              <w:rPr>
                <w:color w:val="000000" w:themeColor="text1"/>
              </w:rPr>
            </w:pPr>
            <w:r w:rsidRPr="001E19E0">
              <w:rPr>
                <w:color w:val="000000"/>
              </w:rPr>
              <w:t>57,800</w:t>
            </w:r>
          </w:p>
        </w:tc>
        <w:tc>
          <w:tcPr>
            <w:tcW w:w="1419" w:type="dxa"/>
            <w:tcBorders>
              <w:top w:val="single" w:sz="8" w:space="0" w:color="000000"/>
              <w:left w:val="single" w:sz="8" w:space="0" w:color="000000"/>
              <w:bottom w:val="single" w:sz="8" w:space="0" w:color="000000"/>
              <w:right w:val="single" w:sz="8" w:space="0" w:color="000000"/>
            </w:tcBorders>
          </w:tcPr>
          <w:p w14:paraId="6F4F4979" w14:textId="73E9869C" w:rsidR="00C627D7" w:rsidRPr="001E19E0" w:rsidRDefault="00C627D7" w:rsidP="00C627D7">
            <w:pPr>
              <w:jc w:val="center"/>
              <w:rPr>
                <w:color w:val="000000" w:themeColor="text1"/>
              </w:rPr>
            </w:pPr>
            <w:r w:rsidRPr="001E19E0">
              <w:rPr>
                <w:color w:val="000000"/>
              </w:rPr>
              <w:t>54,700</w:t>
            </w:r>
          </w:p>
        </w:tc>
        <w:tc>
          <w:tcPr>
            <w:tcW w:w="1422" w:type="dxa"/>
            <w:tcBorders>
              <w:top w:val="single" w:sz="8" w:space="0" w:color="000000"/>
              <w:left w:val="single" w:sz="8" w:space="0" w:color="000000"/>
              <w:bottom w:val="single" w:sz="8" w:space="0" w:color="000000"/>
              <w:right w:val="single" w:sz="8" w:space="0" w:color="000000"/>
            </w:tcBorders>
          </w:tcPr>
          <w:p w14:paraId="4FC28AB0" w14:textId="3DC5E8F9" w:rsidR="00C627D7" w:rsidRPr="001E19E0" w:rsidRDefault="00C627D7" w:rsidP="00C627D7">
            <w:pPr>
              <w:jc w:val="center"/>
              <w:rPr>
                <w:color w:val="000000" w:themeColor="text1"/>
              </w:rPr>
            </w:pPr>
            <w:r w:rsidRPr="001E19E0">
              <w:rPr>
                <w:color w:val="000000"/>
              </w:rPr>
              <w:t>56,900</w:t>
            </w:r>
          </w:p>
        </w:tc>
        <w:tc>
          <w:tcPr>
            <w:tcW w:w="1416" w:type="dxa"/>
            <w:tcBorders>
              <w:top w:val="single" w:sz="8" w:space="0" w:color="000000"/>
              <w:left w:val="single" w:sz="8" w:space="0" w:color="000000"/>
              <w:bottom w:val="single" w:sz="8" w:space="0" w:color="000000"/>
              <w:right w:val="single" w:sz="8" w:space="0" w:color="000000"/>
            </w:tcBorders>
          </w:tcPr>
          <w:p w14:paraId="754F52C8" w14:textId="22BD04D8" w:rsidR="00C627D7" w:rsidRPr="001E19E0" w:rsidRDefault="00C627D7" w:rsidP="00C627D7">
            <w:pPr>
              <w:jc w:val="center"/>
              <w:rPr>
                <w:color w:val="000000" w:themeColor="text1"/>
              </w:rPr>
            </w:pPr>
            <w:r w:rsidRPr="001E19E0">
              <w:rPr>
                <w:color w:val="000000"/>
              </w:rPr>
              <w:t>59,600</w:t>
            </w:r>
          </w:p>
        </w:tc>
        <w:tc>
          <w:tcPr>
            <w:tcW w:w="1427" w:type="dxa"/>
            <w:tcBorders>
              <w:top w:val="single" w:sz="8" w:space="0" w:color="000000"/>
              <w:left w:val="single" w:sz="8" w:space="0" w:color="000000"/>
              <w:bottom w:val="single" w:sz="8" w:space="0" w:color="000000"/>
              <w:right w:val="single" w:sz="8" w:space="0" w:color="000000"/>
            </w:tcBorders>
          </w:tcPr>
          <w:p w14:paraId="7F27C27B" w14:textId="7CF33E3C" w:rsidR="00C627D7" w:rsidRPr="001E19E0" w:rsidRDefault="00C627D7" w:rsidP="00C627D7">
            <w:pPr>
              <w:jc w:val="center"/>
              <w:rPr>
                <w:color w:val="000000" w:themeColor="text1"/>
              </w:rPr>
            </w:pPr>
            <w:r w:rsidRPr="001E19E0">
              <w:rPr>
                <w:color w:val="000000"/>
              </w:rPr>
              <w:t>61,500</w:t>
            </w:r>
          </w:p>
        </w:tc>
      </w:tr>
      <w:tr w:rsidR="00C627D7" w:rsidRPr="00016357" w14:paraId="0CB282D0"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0DB2A5F9" w14:textId="2477A8AB" w:rsidR="00C627D7" w:rsidRPr="001E19E0" w:rsidRDefault="00C627D7" w:rsidP="00C627D7">
            <w:pPr>
              <w:rPr>
                <w:color w:val="000000" w:themeColor="text1"/>
              </w:rPr>
            </w:pPr>
            <w:r w:rsidRPr="001E19E0">
              <w:rPr>
                <w:color w:val="000000"/>
              </w:rPr>
              <w:t>Показатель 2. Доля детей в возрасте от 3 до 7 лет, обеспеченных услугами дошкольного образования в Северодвинске</w:t>
            </w:r>
          </w:p>
        </w:tc>
        <w:tc>
          <w:tcPr>
            <w:tcW w:w="1138" w:type="dxa"/>
            <w:gridSpan w:val="2"/>
            <w:tcBorders>
              <w:top w:val="single" w:sz="8" w:space="0" w:color="000000"/>
              <w:left w:val="single" w:sz="8" w:space="0" w:color="000000"/>
              <w:bottom w:val="single" w:sz="8" w:space="0" w:color="000000"/>
              <w:right w:val="single" w:sz="8" w:space="0" w:color="000000"/>
            </w:tcBorders>
          </w:tcPr>
          <w:p w14:paraId="19960C8A" w14:textId="7A5CA2BE"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2C6BBDC3" w14:textId="72276FC8"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3C5B9B16" w14:textId="68833440"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21596C24" w14:textId="04A66882"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7E96700D" w14:textId="54787BF1"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6C558DCB" w14:textId="4ED3EF83"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292D9451" w14:textId="7539614D"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549FACBC" w14:textId="5D745779" w:rsidR="00C627D7" w:rsidRPr="001E19E0" w:rsidRDefault="00C627D7" w:rsidP="00C627D7">
            <w:pPr>
              <w:jc w:val="center"/>
              <w:rPr>
                <w:color w:val="000000" w:themeColor="text1"/>
              </w:rPr>
            </w:pPr>
            <w:r w:rsidRPr="001E19E0">
              <w:rPr>
                <w:color w:val="000000"/>
              </w:rPr>
              <w:t>100,000</w:t>
            </w:r>
          </w:p>
        </w:tc>
      </w:tr>
      <w:tr w:rsidR="00C627D7" w:rsidRPr="00016357" w14:paraId="2DF80540"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37512939" w14:textId="3D30770C" w:rsidR="00C627D7" w:rsidRPr="001E19E0" w:rsidRDefault="00C627D7" w:rsidP="00C627D7">
            <w:pPr>
              <w:rPr>
                <w:color w:val="000000" w:themeColor="text1"/>
              </w:rPr>
            </w:pPr>
            <w:r w:rsidRPr="001E19E0">
              <w:rPr>
                <w:color w:val="000000"/>
              </w:rPr>
              <w:lastRenderedPageBreak/>
              <w:t>Показатель 3. Отношение средней заработной платы педагогических работников в муниципальных образовательных организациях, реализующих образовательную программу дошкольного образования, к средней заработной плате в сфере общего образования в Архангельской области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3FA74A5F" w14:textId="385D8E6A"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FDCF01D" w14:textId="7DD11118"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29F43498" w14:textId="39D970B4" w:rsidR="00C627D7" w:rsidRPr="001E19E0" w:rsidRDefault="00C627D7" w:rsidP="00C627D7">
            <w:pPr>
              <w:jc w:val="center"/>
              <w:rPr>
                <w:color w:val="000000" w:themeColor="text1"/>
              </w:rPr>
            </w:pPr>
            <w:r w:rsidRPr="001E19E0">
              <w:rPr>
                <w:color w:val="000000"/>
              </w:rPr>
              <w:t>104,200</w:t>
            </w:r>
          </w:p>
        </w:tc>
        <w:tc>
          <w:tcPr>
            <w:tcW w:w="1419" w:type="dxa"/>
            <w:tcBorders>
              <w:top w:val="single" w:sz="8" w:space="0" w:color="000000"/>
              <w:left w:val="single" w:sz="8" w:space="0" w:color="000000"/>
              <w:bottom w:val="single" w:sz="8" w:space="0" w:color="000000"/>
              <w:right w:val="single" w:sz="8" w:space="0" w:color="000000"/>
            </w:tcBorders>
          </w:tcPr>
          <w:p w14:paraId="18927D91" w14:textId="65A71BD6" w:rsidR="00C627D7" w:rsidRPr="001E19E0" w:rsidRDefault="00C627D7" w:rsidP="00C627D7">
            <w:pPr>
              <w:jc w:val="center"/>
              <w:rPr>
                <w:color w:val="000000" w:themeColor="text1"/>
              </w:rPr>
            </w:pPr>
            <w:r w:rsidRPr="001E19E0">
              <w:rPr>
                <w:color w:val="000000"/>
              </w:rPr>
              <w:t>106,100</w:t>
            </w:r>
          </w:p>
        </w:tc>
        <w:tc>
          <w:tcPr>
            <w:tcW w:w="1419" w:type="dxa"/>
            <w:tcBorders>
              <w:top w:val="single" w:sz="8" w:space="0" w:color="000000"/>
              <w:left w:val="single" w:sz="8" w:space="0" w:color="000000"/>
              <w:bottom w:val="single" w:sz="8" w:space="0" w:color="000000"/>
              <w:right w:val="single" w:sz="8" w:space="0" w:color="000000"/>
            </w:tcBorders>
          </w:tcPr>
          <w:p w14:paraId="46E7EF0E" w14:textId="7C063A71"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4ACABB96" w14:textId="23DE668A"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5E8B389D" w14:textId="642870B5"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1E07D80C" w14:textId="7798CC2B" w:rsidR="00C627D7" w:rsidRPr="001E19E0" w:rsidRDefault="00C627D7" w:rsidP="00C627D7">
            <w:pPr>
              <w:jc w:val="center"/>
              <w:rPr>
                <w:color w:val="000000" w:themeColor="text1"/>
              </w:rPr>
            </w:pPr>
            <w:r w:rsidRPr="001E19E0">
              <w:rPr>
                <w:color w:val="000000"/>
              </w:rPr>
              <w:t>100,000</w:t>
            </w:r>
          </w:p>
        </w:tc>
      </w:tr>
      <w:tr w:rsidR="00C627D7" w:rsidRPr="00016357" w14:paraId="0FD5B99A"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1ABE4124" w14:textId="3F29174B" w:rsidR="00C627D7" w:rsidRPr="001E19E0" w:rsidRDefault="00C627D7" w:rsidP="00C627D7">
            <w:pPr>
              <w:jc w:val="center"/>
              <w:rPr>
                <w:color w:val="000000" w:themeColor="text1"/>
              </w:rPr>
            </w:pPr>
            <w:r w:rsidRPr="001E19E0">
              <w:rPr>
                <w:color w:val="000000"/>
              </w:rPr>
              <w:t>Задача 2 «Предоставление начального общего, основного общего и среднего общего образования»</w:t>
            </w:r>
          </w:p>
        </w:tc>
      </w:tr>
      <w:tr w:rsidR="00C627D7" w:rsidRPr="00016357" w14:paraId="49C8324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53E1347" w14:textId="1D391F00" w:rsidR="00C627D7" w:rsidRPr="001E19E0" w:rsidRDefault="00C627D7" w:rsidP="00C627D7">
            <w:pPr>
              <w:rPr>
                <w:color w:val="000000" w:themeColor="text1"/>
              </w:rPr>
            </w:pPr>
            <w:r w:rsidRPr="001E19E0">
              <w:rPr>
                <w:color w:val="000000"/>
              </w:rPr>
              <w:t>Показатель 1. Доля выпускников, освоивших образовательные программы основного общего образования,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w:t>
            </w:r>
          </w:p>
        </w:tc>
        <w:tc>
          <w:tcPr>
            <w:tcW w:w="1138" w:type="dxa"/>
            <w:gridSpan w:val="2"/>
            <w:tcBorders>
              <w:top w:val="single" w:sz="8" w:space="0" w:color="000000"/>
              <w:left w:val="single" w:sz="8" w:space="0" w:color="000000"/>
              <w:bottom w:val="single" w:sz="8" w:space="0" w:color="000000"/>
              <w:right w:val="single" w:sz="8" w:space="0" w:color="000000"/>
            </w:tcBorders>
          </w:tcPr>
          <w:p w14:paraId="09764577" w14:textId="1496A39E"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1953A253" w14:textId="5E083E1A" w:rsidR="00C627D7" w:rsidRPr="001E19E0" w:rsidRDefault="00C627D7" w:rsidP="00C627D7">
            <w:pPr>
              <w:jc w:val="center"/>
              <w:rPr>
                <w:color w:val="000000" w:themeColor="text1"/>
              </w:rPr>
            </w:pPr>
            <w:r w:rsidRPr="001E19E0">
              <w:rPr>
                <w:color w:val="000000"/>
              </w:rPr>
              <w:t>98,900</w:t>
            </w:r>
          </w:p>
        </w:tc>
        <w:tc>
          <w:tcPr>
            <w:tcW w:w="1419" w:type="dxa"/>
            <w:tcBorders>
              <w:top w:val="single" w:sz="8" w:space="0" w:color="000000"/>
              <w:left w:val="single" w:sz="8" w:space="0" w:color="000000"/>
              <w:bottom w:val="single" w:sz="8" w:space="0" w:color="000000"/>
              <w:right w:val="single" w:sz="8" w:space="0" w:color="000000"/>
            </w:tcBorders>
          </w:tcPr>
          <w:p w14:paraId="3887178E" w14:textId="1B6674EF" w:rsidR="00C627D7" w:rsidRPr="001E19E0" w:rsidRDefault="00C627D7" w:rsidP="00C627D7">
            <w:pPr>
              <w:jc w:val="center"/>
              <w:rPr>
                <w:color w:val="000000" w:themeColor="text1"/>
              </w:rPr>
            </w:pPr>
            <w:r w:rsidRPr="001E19E0">
              <w:rPr>
                <w:color w:val="000000"/>
              </w:rPr>
              <w:t>93,100</w:t>
            </w:r>
          </w:p>
        </w:tc>
        <w:tc>
          <w:tcPr>
            <w:tcW w:w="1419" w:type="dxa"/>
            <w:tcBorders>
              <w:top w:val="single" w:sz="8" w:space="0" w:color="000000"/>
              <w:left w:val="single" w:sz="8" w:space="0" w:color="000000"/>
              <w:bottom w:val="single" w:sz="8" w:space="0" w:color="000000"/>
              <w:right w:val="single" w:sz="8" w:space="0" w:color="000000"/>
            </w:tcBorders>
          </w:tcPr>
          <w:p w14:paraId="319F6E6A" w14:textId="618AED79" w:rsidR="00C627D7" w:rsidRPr="001E19E0" w:rsidRDefault="00C627D7" w:rsidP="00C627D7">
            <w:pPr>
              <w:jc w:val="center"/>
              <w:rPr>
                <w:color w:val="000000" w:themeColor="text1"/>
              </w:rPr>
            </w:pPr>
            <w:r w:rsidRPr="001E19E0">
              <w:rPr>
                <w:color w:val="000000"/>
              </w:rPr>
              <w:t>93,200</w:t>
            </w:r>
          </w:p>
        </w:tc>
        <w:tc>
          <w:tcPr>
            <w:tcW w:w="1419" w:type="dxa"/>
            <w:tcBorders>
              <w:top w:val="single" w:sz="8" w:space="0" w:color="000000"/>
              <w:left w:val="single" w:sz="8" w:space="0" w:color="000000"/>
              <w:bottom w:val="single" w:sz="8" w:space="0" w:color="000000"/>
              <w:right w:val="single" w:sz="8" w:space="0" w:color="000000"/>
            </w:tcBorders>
          </w:tcPr>
          <w:p w14:paraId="4C5BAB74" w14:textId="099BDDB3" w:rsidR="00C627D7" w:rsidRPr="001E19E0" w:rsidRDefault="00C627D7" w:rsidP="00C627D7">
            <w:pPr>
              <w:jc w:val="center"/>
              <w:rPr>
                <w:color w:val="000000" w:themeColor="text1"/>
              </w:rPr>
            </w:pPr>
            <w:r w:rsidRPr="001E19E0">
              <w:rPr>
                <w:color w:val="000000"/>
              </w:rPr>
              <w:t>94,100</w:t>
            </w:r>
          </w:p>
        </w:tc>
        <w:tc>
          <w:tcPr>
            <w:tcW w:w="1422" w:type="dxa"/>
            <w:tcBorders>
              <w:top w:val="single" w:sz="8" w:space="0" w:color="000000"/>
              <w:left w:val="single" w:sz="8" w:space="0" w:color="000000"/>
              <w:bottom w:val="single" w:sz="8" w:space="0" w:color="000000"/>
              <w:right w:val="single" w:sz="8" w:space="0" w:color="000000"/>
            </w:tcBorders>
          </w:tcPr>
          <w:p w14:paraId="73CD5DE6" w14:textId="54AA7366" w:rsidR="00C627D7" w:rsidRPr="001E19E0" w:rsidRDefault="00C627D7" w:rsidP="00C627D7">
            <w:pPr>
              <w:jc w:val="center"/>
              <w:rPr>
                <w:color w:val="000000" w:themeColor="text1"/>
              </w:rPr>
            </w:pPr>
            <w:r w:rsidRPr="001E19E0">
              <w:rPr>
                <w:color w:val="000000"/>
              </w:rPr>
              <w:t>95,600</w:t>
            </w:r>
          </w:p>
        </w:tc>
        <w:tc>
          <w:tcPr>
            <w:tcW w:w="1416" w:type="dxa"/>
            <w:tcBorders>
              <w:top w:val="single" w:sz="8" w:space="0" w:color="000000"/>
              <w:left w:val="single" w:sz="8" w:space="0" w:color="000000"/>
              <w:bottom w:val="single" w:sz="8" w:space="0" w:color="000000"/>
              <w:right w:val="single" w:sz="8" w:space="0" w:color="000000"/>
            </w:tcBorders>
          </w:tcPr>
          <w:p w14:paraId="28983BD0" w14:textId="41E66891" w:rsidR="00C627D7" w:rsidRPr="001E19E0" w:rsidRDefault="00C627D7" w:rsidP="00C627D7">
            <w:pPr>
              <w:jc w:val="center"/>
              <w:rPr>
                <w:color w:val="000000" w:themeColor="text1"/>
              </w:rPr>
            </w:pPr>
            <w:r w:rsidRPr="001E19E0">
              <w:rPr>
                <w:color w:val="000000"/>
              </w:rPr>
              <w:t>96,800</w:t>
            </w:r>
          </w:p>
        </w:tc>
        <w:tc>
          <w:tcPr>
            <w:tcW w:w="1427" w:type="dxa"/>
            <w:tcBorders>
              <w:top w:val="single" w:sz="8" w:space="0" w:color="000000"/>
              <w:left w:val="single" w:sz="8" w:space="0" w:color="000000"/>
              <w:bottom w:val="single" w:sz="8" w:space="0" w:color="000000"/>
              <w:right w:val="single" w:sz="8" w:space="0" w:color="000000"/>
            </w:tcBorders>
          </w:tcPr>
          <w:p w14:paraId="733B6CC2" w14:textId="094C8625" w:rsidR="00C627D7" w:rsidRPr="001E19E0" w:rsidRDefault="00C627D7" w:rsidP="00C627D7">
            <w:pPr>
              <w:jc w:val="center"/>
              <w:rPr>
                <w:color w:val="000000" w:themeColor="text1"/>
              </w:rPr>
            </w:pPr>
            <w:r w:rsidRPr="001E19E0">
              <w:rPr>
                <w:color w:val="000000"/>
              </w:rPr>
              <w:t>98,100</w:t>
            </w:r>
          </w:p>
        </w:tc>
      </w:tr>
      <w:tr w:rsidR="00C627D7" w:rsidRPr="00016357" w14:paraId="4DDAB50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203DCBE6" w14:textId="6E6EE95D" w:rsidR="00C627D7" w:rsidRPr="001E19E0" w:rsidRDefault="00C627D7" w:rsidP="00C627D7">
            <w:pPr>
              <w:rPr>
                <w:color w:val="000000" w:themeColor="text1"/>
              </w:rPr>
            </w:pPr>
            <w:r w:rsidRPr="001E19E0">
              <w:rPr>
                <w:color w:val="000000"/>
              </w:rPr>
              <w:t xml:space="preserve">Показатель 2. Доля выпускников, освоивших образовательные программы среднего общего образования и успешно прошедших государственную итоговую аттестацию по образовательным программам </w:t>
            </w:r>
            <w:r w:rsidRPr="001E19E0">
              <w:rPr>
                <w:color w:val="000000"/>
              </w:rPr>
              <w:lastRenderedPageBreak/>
              <w:t>среднего общего образования и получивших аттестат о среднем общем образовании</w:t>
            </w:r>
          </w:p>
        </w:tc>
        <w:tc>
          <w:tcPr>
            <w:tcW w:w="1138" w:type="dxa"/>
            <w:gridSpan w:val="2"/>
            <w:tcBorders>
              <w:top w:val="single" w:sz="8" w:space="0" w:color="000000"/>
              <w:left w:val="single" w:sz="8" w:space="0" w:color="000000"/>
              <w:bottom w:val="single" w:sz="8" w:space="0" w:color="000000"/>
              <w:right w:val="single" w:sz="8" w:space="0" w:color="000000"/>
            </w:tcBorders>
          </w:tcPr>
          <w:p w14:paraId="7DC404ED" w14:textId="618F7FA8"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3FDF826" w14:textId="694A366E" w:rsidR="00C627D7" w:rsidRPr="001E19E0" w:rsidRDefault="00C627D7" w:rsidP="00C627D7">
            <w:pPr>
              <w:jc w:val="center"/>
              <w:rPr>
                <w:color w:val="000000" w:themeColor="text1"/>
              </w:rPr>
            </w:pPr>
            <w:r w:rsidRPr="001E19E0">
              <w:rPr>
                <w:color w:val="000000"/>
              </w:rPr>
              <w:t>99,000</w:t>
            </w:r>
          </w:p>
        </w:tc>
        <w:tc>
          <w:tcPr>
            <w:tcW w:w="1419" w:type="dxa"/>
            <w:tcBorders>
              <w:top w:val="single" w:sz="8" w:space="0" w:color="000000"/>
              <w:left w:val="single" w:sz="8" w:space="0" w:color="000000"/>
              <w:bottom w:val="single" w:sz="8" w:space="0" w:color="000000"/>
              <w:right w:val="single" w:sz="8" w:space="0" w:color="000000"/>
            </w:tcBorders>
          </w:tcPr>
          <w:p w14:paraId="2125B3FB" w14:textId="12458699" w:rsidR="00C627D7" w:rsidRPr="001E19E0" w:rsidRDefault="00C627D7" w:rsidP="00C627D7">
            <w:pPr>
              <w:jc w:val="center"/>
              <w:rPr>
                <w:color w:val="000000" w:themeColor="text1"/>
              </w:rPr>
            </w:pPr>
            <w:r w:rsidRPr="001E19E0">
              <w:rPr>
                <w:color w:val="000000"/>
              </w:rPr>
              <w:t>99,700</w:t>
            </w:r>
          </w:p>
        </w:tc>
        <w:tc>
          <w:tcPr>
            <w:tcW w:w="1419" w:type="dxa"/>
            <w:tcBorders>
              <w:top w:val="single" w:sz="8" w:space="0" w:color="000000"/>
              <w:left w:val="single" w:sz="8" w:space="0" w:color="000000"/>
              <w:bottom w:val="single" w:sz="8" w:space="0" w:color="000000"/>
              <w:right w:val="single" w:sz="8" w:space="0" w:color="000000"/>
            </w:tcBorders>
          </w:tcPr>
          <w:p w14:paraId="3E76666C" w14:textId="6B223950" w:rsidR="00C627D7" w:rsidRPr="001E19E0" w:rsidRDefault="00C627D7" w:rsidP="00C627D7">
            <w:pPr>
              <w:jc w:val="center"/>
              <w:rPr>
                <w:color w:val="000000" w:themeColor="text1"/>
              </w:rPr>
            </w:pPr>
            <w:r w:rsidRPr="001E19E0">
              <w:rPr>
                <w:color w:val="000000"/>
              </w:rPr>
              <w:t>99,700</w:t>
            </w:r>
          </w:p>
        </w:tc>
        <w:tc>
          <w:tcPr>
            <w:tcW w:w="1419" w:type="dxa"/>
            <w:tcBorders>
              <w:top w:val="single" w:sz="8" w:space="0" w:color="000000"/>
              <w:left w:val="single" w:sz="8" w:space="0" w:color="000000"/>
              <w:bottom w:val="single" w:sz="8" w:space="0" w:color="000000"/>
              <w:right w:val="single" w:sz="8" w:space="0" w:color="000000"/>
            </w:tcBorders>
          </w:tcPr>
          <w:p w14:paraId="5F440696" w14:textId="0E683203" w:rsidR="00C627D7" w:rsidRPr="001E19E0" w:rsidRDefault="00C627D7" w:rsidP="00C627D7">
            <w:pPr>
              <w:jc w:val="center"/>
              <w:rPr>
                <w:color w:val="000000" w:themeColor="text1"/>
              </w:rPr>
            </w:pPr>
            <w:r w:rsidRPr="001E19E0">
              <w:rPr>
                <w:color w:val="000000"/>
              </w:rPr>
              <w:t>99,700</w:t>
            </w:r>
          </w:p>
        </w:tc>
        <w:tc>
          <w:tcPr>
            <w:tcW w:w="1422" w:type="dxa"/>
            <w:tcBorders>
              <w:top w:val="single" w:sz="8" w:space="0" w:color="000000"/>
              <w:left w:val="single" w:sz="8" w:space="0" w:color="000000"/>
              <w:bottom w:val="single" w:sz="8" w:space="0" w:color="000000"/>
              <w:right w:val="single" w:sz="8" w:space="0" w:color="000000"/>
            </w:tcBorders>
          </w:tcPr>
          <w:p w14:paraId="4FBDA206" w14:textId="6EB3ABEC" w:rsidR="00C627D7" w:rsidRPr="001E19E0" w:rsidRDefault="00C627D7" w:rsidP="00C627D7">
            <w:pPr>
              <w:jc w:val="center"/>
              <w:rPr>
                <w:color w:val="000000" w:themeColor="text1"/>
              </w:rPr>
            </w:pPr>
            <w:r w:rsidRPr="001E19E0">
              <w:rPr>
                <w:color w:val="000000"/>
              </w:rPr>
              <w:t>99,800</w:t>
            </w:r>
          </w:p>
        </w:tc>
        <w:tc>
          <w:tcPr>
            <w:tcW w:w="1416" w:type="dxa"/>
            <w:tcBorders>
              <w:top w:val="single" w:sz="8" w:space="0" w:color="000000"/>
              <w:left w:val="single" w:sz="8" w:space="0" w:color="000000"/>
              <w:bottom w:val="single" w:sz="8" w:space="0" w:color="000000"/>
              <w:right w:val="single" w:sz="8" w:space="0" w:color="000000"/>
            </w:tcBorders>
          </w:tcPr>
          <w:p w14:paraId="38FDB1D9" w14:textId="4B1DE02F" w:rsidR="00C627D7" w:rsidRPr="001E19E0" w:rsidRDefault="00C627D7" w:rsidP="00C627D7">
            <w:pPr>
              <w:jc w:val="center"/>
              <w:rPr>
                <w:color w:val="000000" w:themeColor="text1"/>
              </w:rPr>
            </w:pPr>
            <w:r w:rsidRPr="001E19E0">
              <w:rPr>
                <w:color w:val="000000"/>
              </w:rPr>
              <w:t>99,800</w:t>
            </w:r>
          </w:p>
        </w:tc>
        <w:tc>
          <w:tcPr>
            <w:tcW w:w="1427" w:type="dxa"/>
            <w:tcBorders>
              <w:top w:val="single" w:sz="8" w:space="0" w:color="000000"/>
              <w:left w:val="single" w:sz="8" w:space="0" w:color="000000"/>
              <w:bottom w:val="single" w:sz="8" w:space="0" w:color="000000"/>
              <w:right w:val="single" w:sz="8" w:space="0" w:color="000000"/>
            </w:tcBorders>
          </w:tcPr>
          <w:p w14:paraId="779C9A5C" w14:textId="0DF4183C" w:rsidR="00C627D7" w:rsidRPr="001E19E0" w:rsidRDefault="00C627D7" w:rsidP="00C627D7">
            <w:pPr>
              <w:jc w:val="center"/>
              <w:rPr>
                <w:color w:val="000000" w:themeColor="text1"/>
              </w:rPr>
            </w:pPr>
            <w:r w:rsidRPr="001E19E0">
              <w:rPr>
                <w:color w:val="000000"/>
              </w:rPr>
              <w:t>99,800</w:t>
            </w:r>
          </w:p>
        </w:tc>
      </w:tr>
      <w:tr w:rsidR="00C627D7" w:rsidRPr="00016357" w14:paraId="4AEEBD49"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3E046DA2" w14:textId="3E35A1BD" w:rsidR="00C627D7" w:rsidRPr="001E19E0" w:rsidRDefault="00C627D7" w:rsidP="00C627D7">
            <w:pPr>
              <w:jc w:val="center"/>
              <w:rPr>
                <w:color w:val="000000" w:themeColor="text1"/>
              </w:rPr>
            </w:pPr>
            <w:r w:rsidRPr="001E19E0">
              <w:rPr>
                <w:color w:val="000000"/>
              </w:rPr>
              <w:lastRenderedPageBreak/>
              <w:t>Задача 3 «Предоставление дополнительного образования»</w:t>
            </w:r>
          </w:p>
        </w:tc>
      </w:tr>
      <w:tr w:rsidR="00C627D7" w:rsidRPr="00016357" w14:paraId="548C0799"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3E086C4" w14:textId="230E76C3" w:rsidR="00C627D7" w:rsidRPr="001E19E0" w:rsidRDefault="00C627D7" w:rsidP="00C627D7">
            <w:pPr>
              <w:rPr>
                <w:color w:val="000000" w:themeColor="text1"/>
              </w:rPr>
            </w:pPr>
            <w:r w:rsidRPr="001E19E0">
              <w:rPr>
                <w:color w:val="000000"/>
              </w:rPr>
              <w:t>Показатель 1. Численность детей и молодежи в возрасте от 5 до 18 лет, обеспеченных доступным дополнительным образованием на основе учета их образовательных потребностей и индивидуальных возможностей, интересов семьи и общества</w:t>
            </w:r>
          </w:p>
        </w:tc>
        <w:tc>
          <w:tcPr>
            <w:tcW w:w="1138" w:type="dxa"/>
            <w:gridSpan w:val="2"/>
            <w:tcBorders>
              <w:top w:val="single" w:sz="8" w:space="0" w:color="000000"/>
              <w:left w:val="single" w:sz="8" w:space="0" w:color="000000"/>
              <w:bottom w:val="single" w:sz="8" w:space="0" w:color="000000"/>
              <w:right w:val="single" w:sz="8" w:space="0" w:color="000000"/>
            </w:tcBorders>
          </w:tcPr>
          <w:p w14:paraId="179EE09A" w14:textId="7343EF85" w:rsidR="00C627D7" w:rsidRPr="001E19E0" w:rsidRDefault="00C627D7" w:rsidP="00C627D7">
            <w:pPr>
              <w:jc w:val="center"/>
              <w:rPr>
                <w:color w:val="000000" w:themeColor="text1"/>
              </w:rPr>
            </w:pPr>
            <w:r w:rsidRPr="001E19E0">
              <w:rPr>
                <w:color w:val="000000"/>
              </w:rPr>
              <w:t>человек</w:t>
            </w:r>
          </w:p>
        </w:tc>
        <w:tc>
          <w:tcPr>
            <w:tcW w:w="1409" w:type="dxa"/>
            <w:tcBorders>
              <w:top w:val="single" w:sz="8" w:space="0" w:color="000000"/>
              <w:left w:val="single" w:sz="8" w:space="0" w:color="000000"/>
              <w:bottom w:val="single" w:sz="8" w:space="0" w:color="000000"/>
              <w:right w:val="single" w:sz="8" w:space="0" w:color="000000"/>
            </w:tcBorders>
          </w:tcPr>
          <w:p w14:paraId="451B2DCA" w14:textId="52E1554E" w:rsidR="00C627D7" w:rsidRPr="001E19E0" w:rsidRDefault="00C627D7" w:rsidP="00C627D7">
            <w:pPr>
              <w:jc w:val="center"/>
              <w:rPr>
                <w:color w:val="000000" w:themeColor="text1"/>
              </w:rPr>
            </w:pPr>
            <w:r w:rsidRPr="001E19E0">
              <w:rPr>
                <w:color w:val="000000"/>
              </w:rPr>
              <w:t>16 143,000</w:t>
            </w:r>
          </w:p>
        </w:tc>
        <w:tc>
          <w:tcPr>
            <w:tcW w:w="1419" w:type="dxa"/>
            <w:tcBorders>
              <w:top w:val="single" w:sz="8" w:space="0" w:color="000000"/>
              <w:left w:val="single" w:sz="8" w:space="0" w:color="000000"/>
              <w:bottom w:val="single" w:sz="8" w:space="0" w:color="000000"/>
              <w:right w:val="single" w:sz="8" w:space="0" w:color="000000"/>
            </w:tcBorders>
          </w:tcPr>
          <w:p w14:paraId="3EB880EA" w14:textId="6F912140" w:rsidR="00C627D7" w:rsidRPr="001E19E0" w:rsidRDefault="00C627D7" w:rsidP="00C627D7">
            <w:pPr>
              <w:jc w:val="center"/>
              <w:rPr>
                <w:color w:val="000000" w:themeColor="text1"/>
              </w:rPr>
            </w:pPr>
            <w:r w:rsidRPr="001E19E0">
              <w:rPr>
                <w:color w:val="000000"/>
              </w:rPr>
              <w:t>16 143,000</w:t>
            </w:r>
          </w:p>
        </w:tc>
        <w:tc>
          <w:tcPr>
            <w:tcW w:w="1419" w:type="dxa"/>
            <w:tcBorders>
              <w:top w:val="single" w:sz="8" w:space="0" w:color="000000"/>
              <w:left w:val="single" w:sz="8" w:space="0" w:color="000000"/>
              <w:bottom w:val="single" w:sz="8" w:space="0" w:color="000000"/>
              <w:right w:val="single" w:sz="8" w:space="0" w:color="000000"/>
            </w:tcBorders>
          </w:tcPr>
          <w:p w14:paraId="47366561" w14:textId="2AD34EE4" w:rsidR="00C627D7" w:rsidRPr="001E19E0" w:rsidRDefault="00C627D7" w:rsidP="00C627D7">
            <w:pPr>
              <w:jc w:val="center"/>
              <w:rPr>
                <w:color w:val="000000" w:themeColor="text1"/>
              </w:rPr>
            </w:pPr>
            <w:r w:rsidRPr="001E19E0">
              <w:rPr>
                <w:color w:val="000000"/>
              </w:rPr>
              <w:t>16 143,000</w:t>
            </w:r>
          </w:p>
        </w:tc>
        <w:tc>
          <w:tcPr>
            <w:tcW w:w="1419" w:type="dxa"/>
            <w:tcBorders>
              <w:top w:val="single" w:sz="8" w:space="0" w:color="000000"/>
              <w:left w:val="single" w:sz="8" w:space="0" w:color="000000"/>
              <w:bottom w:val="single" w:sz="8" w:space="0" w:color="000000"/>
              <w:right w:val="single" w:sz="8" w:space="0" w:color="000000"/>
            </w:tcBorders>
          </w:tcPr>
          <w:p w14:paraId="0CDC01F3" w14:textId="45E15FDB" w:rsidR="00C627D7" w:rsidRPr="001E19E0" w:rsidRDefault="00C627D7" w:rsidP="00C627D7">
            <w:pPr>
              <w:jc w:val="center"/>
              <w:rPr>
                <w:color w:val="000000" w:themeColor="text1"/>
              </w:rPr>
            </w:pPr>
            <w:r w:rsidRPr="001E19E0">
              <w:rPr>
                <w:color w:val="000000"/>
              </w:rPr>
              <w:t>12 913,000</w:t>
            </w:r>
          </w:p>
        </w:tc>
        <w:tc>
          <w:tcPr>
            <w:tcW w:w="1422" w:type="dxa"/>
            <w:tcBorders>
              <w:top w:val="single" w:sz="8" w:space="0" w:color="000000"/>
              <w:left w:val="single" w:sz="8" w:space="0" w:color="000000"/>
              <w:bottom w:val="single" w:sz="8" w:space="0" w:color="000000"/>
              <w:right w:val="single" w:sz="8" w:space="0" w:color="000000"/>
            </w:tcBorders>
          </w:tcPr>
          <w:p w14:paraId="6F43743B" w14:textId="65E39CF0" w:rsidR="00C627D7" w:rsidRPr="001E19E0" w:rsidRDefault="00C627D7" w:rsidP="00C627D7">
            <w:pPr>
              <w:jc w:val="center"/>
              <w:rPr>
                <w:color w:val="000000" w:themeColor="text1"/>
              </w:rPr>
            </w:pPr>
            <w:r w:rsidRPr="001E19E0">
              <w:rPr>
                <w:color w:val="000000"/>
              </w:rPr>
              <w:t>12 913,000</w:t>
            </w:r>
          </w:p>
        </w:tc>
        <w:tc>
          <w:tcPr>
            <w:tcW w:w="1416" w:type="dxa"/>
            <w:tcBorders>
              <w:top w:val="single" w:sz="8" w:space="0" w:color="000000"/>
              <w:left w:val="single" w:sz="8" w:space="0" w:color="000000"/>
              <w:bottom w:val="single" w:sz="8" w:space="0" w:color="000000"/>
              <w:right w:val="single" w:sz="8" w:space="0" w:color="000000"/>
            </w:tcBorders>
          </w:tcPr>
          <w:p w14:paraId="09CEFB0A" w14:textId="2BE1A27D" w:rsidR="00C627D7" w:rsidRPr="001E19E0" w:rsidRDefault="00C627D7" w:rsidP="00C627D7">
            <w:pPr>
              <w:jc w:val="center"/>
              <w:rPr>
                <w:color w:val="000000" w:themeColor="text1"/>
              </w:rPr>
            </w:pPr>
            <w:r w:rsidRPr="001E19E0">
              <w:rPr>
                <w:color w:val="000000"/>
              </w:rPr>
              <w:t>12 913,000</w:t>
            </w:r>
          </w:p>
        </w:tc>
        <w:tc>
          <w:tcPr>
            <w:tcW w:w="1427" w:type="dxa"/>
            <w:tcBorders>
              <w:top w:val="single" w:sz="8" w:space="0" w:color="000000"/>
              <w:left w:val="single" w:sz="8" w:space="0" w:color="000000"/>
              <w:bottom w:val="single" w:sz="8" w:space="0" w:color="000000"/>
              <w:right w:val="single" w:sz="8" w:space="0" w:color="000000"/>
            </w:tcBorders>
          </w:tcPr>
          <w:p w14:paraId="64816EFF" w14:textId="09731E54" w:rsidR="00C627D7" w:rsidRPr="001E19E0" w:rsidRDefault="00C627D7" w:rsidP="00C627D7">
            <w:pPr>
              <w:jc w:val="center"/>
              <w:rPr>
                <w:color w:val="000000" w:themeColor="text1"/>
              </w:rPr>
            </w:pPr>
            <w:r w:rsidRPr="001E19E0">
              <w:rPr>
                <w:color w:val="000000"/>
              </w:rPr>
              <w:t>12 913,000</w:t>
            </w:r>
          </w:p>
        </w:tc>
      </w:tr>
      <w:tr w:rsidR="00C627D7" w:rsidRPr="00016357" w14:paraId="3CF061DC"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B0C660E" w14:textId="7C3D11E9" w:rsidR="00C627D7" w:rsidRPr="001E19E0" w:rsidRDefault="00C627D7" w:rsidP="00C627D7">
            <w:pPr>
              <w:rPr>
                <w:color w:val="000000" w:themeColor="text1"/>
              </w:rPr>
            </w:pPr>
            <w:r w:rsidRPr="001E19E0">
              <w:rPr>
                <w:color w:val="000000"/>
              </w:rPr>
              <w:t>Показатель 2. Охват системой персонифицированного финансирования дополнительного образования детей в возрасте от 5 до 18 лет, проживающих на территории Северодвинска</w:t>
            </w:r>
          </w:p>
        </w:tc>
        <w:tc>
          <w:tcPr>
            <w:tcW w:w="1138" w:type="dxa"/>
            <w:gridSpan w:val="2"/>
            <w:tcBorders>
              <w:top w:val="single" w:sz="8" w:space="0" w:color="000000"/>
              <w:left w:val="single" w:sz="8" w:space="0" w:color="000000"/>
              <w:bottom w:val="single" w:sz="8" w:space="0" w:color="000000"/>
              <w:right w:val="single" w:sz="8" w:space="0" w:color="000000"/>
            </w:tcBorders>
          </w:tcPr>
          <w:p w14:paraId="45B3E906" w14:textId="691B6E37"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21FF5F07" w14:textId="6E29CA00" w:rsidR="00C627D7" w:rsidRPr="001E19E0" w:rsidRDefault="00C627D7" w:rsidP="00C627D7">
            <w:pPr>
              <w:jc w:val="center"/>
              <w:rPr>
                <w:color w:val="000000" w:themeColor="text1"/>
              </w:rPr>
            </w:pPr>
            <w:r w:rsidRPr="001E19E0">
              <w:rPr>
                <w:color w:val="000000"/>
              </w:rPr>
              <w:t>24,000</w:t>
            </w:r>
          </w:p>
        </w:tc>
        <w:tc>
          <w:tcPr>
            <w:tcW w:w="1419" w:type="dxa"/>
            <w:tcBorders>
              <w:top w:val="single" w:sz="8" w:space="0" w:color="000000"/>
              <w:left w:val="single" w:sz="8" w:space="0" w:color="000000"/>
              <w:bottom w:val="single" w:sz="8" w:space="0" w:color="000000"/>
              <w:right w:val="single" w:sz="8" w:space="0" w:color="000000"/>
            </w:tcBorders>
          </w:tcPr>
          <w:p w14:paraId="5CED4CD5" w14:textId="677807FC" w:rsidR="00C627D7" w:rsidRPr="001E19E0" w:rsidRDefault="00C627D7" w:rsidP="00C627D7">
            <w:pPr>
              <w:jc w:val="center"/>
              <w:rPr>
                <w:color w:val="000000" w:themeColor="text1"/>
              </w:rPr>
            </w:pPr>
            <w:r w:rsidRPr="001E19E0">
              <w:rPr>
                <w:color w:val="000000"/>
              </w:rPr>
              <w:t>39,000</w:t>
            </w:r>
          </w:p>
        </w:tc>
        <w:tc>
          <w:tcPr>
            <w:tcW w:w="1419" w:type="dxa"/>
            <w:tcBorders>
              <w:top w:val="single" w:sz="8" w:space="0" w:color="000000"/>
              <w:left w:val="single" w:sz="8" w:space="0" w:color="000000"/>
              <w:bottom w:val="single" w:sz="8" w:space="0" w:color="000000"/>
              <w:right w:val="single" w:sz="8" w:space="0" w:color="000000"/>
            </w:tcBorders>
          </w:tcPr>
          <w:p w14:paraId="16A9778D" w14:textId="14D03D25" w:rsidR="00C627D7" w:rsidRPr="001E19E0" w:rsidRDefault="00C627D7" w:rsidP="00C627D7">
            <w:pPr>
              <w:jc w:val="center"/>
              <w:rPr>
                <w:color w:val="000000" w:themeColor="text1"/>
              </w:rPr>
            </w:pPr>
            <w:r w:rsidRPr="001E19E0">
              <w:rPr>
                <w:color w:val="000000"/>
              </w:rPr>
              <w:t>36,200</w:t>
            </w:r>
          </w:p>
        </w:tc>
        <w:tc>
          <w:tcPr>
            <w:tcW w:w="1419" w:type="dxa"/>
            <w:tcBorders>
              <w:top w:val="single" w:sz="8" w:space="0" w:color="000000"/>
              <w:left w:val="single" w:sz="8" w:space="0" w:color="000000"/>
              <w:bottom w:val="single" w:sz="8" w:space="0" w:color="000000"/>
              <w:right w:val="single" w:sz="8" w:space="0" w:color="000000"/>
            </w:tcBorders>
          </w:tcPr>
          <w:p w14:paraId="7E5C0C79" w14:textId="41284188" w:rsidR="00C627D7" w:rsidRPr="001E19E0" w:rsidRDefault="00C627D7" w:rsidP="00C627D7">
            <w:pPr>
              <w:jc w:val="center"/>
              <w:rPr>
                <w:color w:val="000000" w:themeColor="text1"/>
              </w:rPr>
            </w:pPr>
            <w:r w:rsidRPr="001E19E0">
              <w:rPr>
                <w:color w:val="000000"/>
              </w:rPr>
              <w:t>40,100</w:t>
            </w:r>
          </w:p>
        </w:tc>
        <w:tc>
          <w:tcPr>
            <w:tcW w:w="1422" w:type="dxa"/>
            <w:tcBorders>
              <w:top w:val="single" w:sz="8" w:space="0" w:color="000000"/>
              <w:left w:val="single" w:sz="8" w:space="0" w:color="000000"/>
              <w:bottom w:val="single" w:sz="8" w:space="0" w:color="000000"/>
              <w:right w:val="single" w:sz="8" w:space="0" w:color="000000"/>
            </w:tcBorders>
          </w:tcPr>
          <w:p w14:paraId="2C577D43" w14:textId="460F68B6" w:rsidR="00C627D7" w:rsidRPr="001E19E0" w:rsidRDefault="00C627D7" w:rsidP="00C627D7">
            <w:pPr>
              <w:jc w:val="center"/>
              <w:rPr>
                <w:color w:val="000000" w:themeColor="text1"/>
              </w:rPr>
            </w:pPr>
            <w:r w:rsidRPr="001E19E0">
              <w:rPr>
                <w:color w:val="000000"/>
              </w:rPr>
              <w:t>40,100</w:t>
            </w:r>
          </w:p>
        </w:tc>
        <w:tc>
          <w:tcPr>
            <w:tcW w:w="1416" w:type="dxa"/>
            <w:tcBorders>
              <w:top w:val="single" w:sz="8" w:space="0" w:color="000000"/>
              <w:left w:val="single" w:sz="8" w:space="0" w:color="000000"/>
              <w:bottom w:val="single" w:sz="8" w:space="0" w:color="000000"/>
              <w:right w:val="single" w:sz="8" w:space="0" w:color="000000"/>
            </w:tcBorders>
          </w:tcPr>
          <w:p w14:paraId="336D3E32" w14:textId="6830E8CF" w:rsidR="00C627D7" w:rsidRPr="001E19E0" w:rsidRDefault="00C627D7" w:rsidP="00C627D7">
            <w:pPr>
              <w:jc w:val="center"/>
              <w:rPr>
                <w:color w:val="000000" w:themeColor="text1"/>
              </w:rPr>
            </w:pPr>
            <w:r w:rsidRPr="001E19E0">
              <w:rPr>
                <w:color w:val="000000"/>
              </w:rPr>
              <w:t>40,100</w:t>
            </w:r>
          </w:p>
        </w:tc>
        <w:tc>
          <w:tcPr>
            <w:tcW w:w="1427" w:type="dxa"/>
            <w:tcBorders>
              <w:top w:val="single" w:sz="8" w:space="0" w:color="000000"/>
              <w:left w:val="single" w:sz="8" w:space="0" w:color="000000"/>
              <w:bottom w:val="single" w:sz="8" w:space="0" w:color="000000"/>
              <w:right w:val="single" w:sz="8" w:space="0" w:color="000000"/>
            </w:tcBorders>
          </w:tcPr>
          <w:p w14:paraId="00F7C941" w14:textId="04527C6C" w:rsidR="00C627D7" w:rsidRPr="001E19E0" w:rsidRDefault="00C627D7" w:rsidP="00C627D7">
            <w:pPr>
              <w:jc w:val="center"/>
              <w:rPr>
                <w:color w:val="000000" w:themeColor="text1"/>
              </w:rPr>
            </w:pPr>
            <w:r w:rsidRPr="001E19E0">
              <w:rPr>
                <w:color w:val="000000"/>
              </w:rPr>
              <w:t>40,100</w:t>
            </w:r>
          </w:p>
        </w:tc>
      </w:tr>
      <w:tr w:rsidR="00C627D7" w:rsidRPr="00016357" w14:paraId="5F94A903"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CE704F2" w14:textId="0C0E92F7" w:rsidR="00C627D7" w:rsidRPr="001E19E0" w:rsidRDefault="00C627D7" w:rsidP="00C627D7">
            <w:pPr>
              <w:rPr>
                <w:color w:val="000000" w:themeColor="text1"/>
              </w:rPr>
            </w:pPr>
            <w:r w:rsidRPr="001E19E0">
              <w:rPr>
                <w:color w:val="000000"/>
              </w:rPr>
              <w:t>Показатель 3. Отношение средней заработной платы педагогических работников муниципальных организаций дополнительного образования детей к средней заработной плате учителей в Архангельской области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75B59CEA" w14:textId="06324CCA"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351B784" w14:textId="0EB7C7A6" w:rsidR="00C627D7" w:rsidRPr="001E19E0" w:rsidRDefault="00C627D7" w:rsidP="00C627D7">
            <w:pPr>
              <w:jc w:val="center"/>
              <w:rPr>
                <w:color w:val="000000" w:themeColor="text1"/>
              </w:rPr>
            </w:pPr>
            <w:r w:rsidRPr="001E19E0">
              <w:rPr>
                <w:color w:val="000000"/>
              </w:rPr>
              <w:t>116,400</w:t>
            </w:r>
          </w:p>
        </w:tc>
        <w:tc>
          <w:tcPr>
            <w:tcW w:w="1419" w:type="dxa"/>
            <w:tcBorders>
              <w:top w:val="single" w:sz="8" w:space="0" w:color="000000"/>
              <w:left w:val="single" w:sz="8" w:space="0" w:color="000000"/>
              <w:bottom w:val="single" w:sz="8" w:space="0" w:color="000000"/>
              <w:right w:val="single" w:sz="8" w:space="0" w:color="000000"/>
            </w:tcBorders>
          </w:tcPr>
          <w:p w14:paraId="00FA1C32" w14:textId="411E6D39" w:rsidR="00C627D7" w:rsidRPr="001E19E0" w:rsidRDefault="00C627D7" w:rsidP="00C627D7">
            <w:pPr>
              <w:jc w:val="center"/>
              <w:rPr>
                <w:color w:val="000000" w:themeColor="text1"/>
              </w:rPr>
            </w:pPr>
            <w:r w:rsidRPr="001E19E0">
              <w:rPr>
                <w:color w:val="000000"/>
              </w:rPr>
              <w:t>109,300</w:t>
            </w:r>
          </w:p>
        </w:tc>
        <w:tc>
          <w:tcPr>
            <w:tcW w:w="1419" w:type="dxa"/>
            <w:tcBorders>
              <w:top w:val="single" w:sz="8" w:space="0" w:color="000000"/>
              <w:left w:val="single" w:sz="8" w:space="0" w:color="000000"/>
              <w:bottom w:val="single" w:sz="8" w:space="0" w:color="000000"/>
              <w:right w:val="single" w:sz="8" w:space="0" w:color="000000"/>
            </w:tcBorders>
          </w:tcPr>
          <w:p w14:paraId="16186A75" w14:textId="0B775A60"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41B8B823" w14:textId="3FD559EA"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667CED71" w14:textId="229A21B6"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61ADFE96" w14:textId="7D4D67E3"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6B0CA7F7" w14:textId="52EC242A" w:rsidR="00C627D7" w:rsidRPr="001E19E0" w:rsidRDefault="00C627D7" w:rsidP="00C627D7">
            <w:pPr>
              <w:jc w:val="center"/>
              <w:rPr>
                <w:color w:val="000000" w:themeColor="text1"/>
              </w:rPr>
            </w:pPr>
            <w:r w:rsidRPr="001E19E0">
              <w:rPr>
                <w:color w:val="000000"/>
              </w:rPr>
              <w:t>100,000</w:t>
            </w:r>
          </w:p>
        </w:tc>
      </w:tr>
      <w:tr w:rsidR="00C627D7" w:rsidRPr="00016357" w14:paraId="50BB7061" w14:textId="77777777" w:rsidTr="00602ECC">
        <w:trPr>
          <w:trHeight w:val="1408"/>
        </w:trPr>
        <w:tc>
          <w:tcPr>
            <w:tcW w:w="3393" w:type="dxa"/>
            <w:tcBorders>
              <w:top w:val="single" w:sz="8" w:space="0" w:color="000000"/>
              <w:left w:val="single" w:sz="8" w:space="0" w:color="000000"/>
              <w:bottom w:val="single" w:sz="8" w:space="0" w:color="000000"/>
              <w:right w:val="single" w:sz="8" w:space="0" w:color="000000"/>
            </w:tcBorders>
          </w:tcPr>
          <w:p w14:paraId="6524C2B6" w14:textId="17739AC4" w:rsidR="00C627D7" w:rsidRPr="001E19E0" w:rsidRDefault="00C627D7" w:rsidP="00C627D7">
            <w:pPr>
              <w:rPr>
                <w:color w:val="000000" w:themeColor="text1"/>
              </w:rPr>
            </w:pPr>
            <w:r w:rsidRPr="001E19E0">
              <w:rPr>
                <w:color w:val="000000"/>
              </w:rPr>
              <w:lastRenderedPageBreak/>
              <w:t>Показатель 4. Доля расходов местного бюджета на организацию предоставления дополнительного образования детей в объеме расходов местного бюджета на отрасль «Образование»</w:t>
            </w:r>
          </w:p>
        </w:tc>
        <w:tc>
          <w:tcPr>
            <w:tcW w:w="1138" w:type="dxa"/>
            <w:gridSpan w:val="2"/>
            <w:tcBorders>
              <w:top w:val="single" w:sz="8" w:space="0" w:color="000000"/>
              <w:left w:val="single" w:sz="8" w:space="0" w:color="000000"/>
              <w:bottom w:val="single" w:sz="8" w:space="0" w:color="000000"/>
              <w:right w:val="single" w:sz="8" w:space="0" w:color="000000"/>
            </w:tcBorders>
          </w:tcPr>
          <w:p w14:paraId="4E4EAC2A" w14:textId="5FBF8252"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3B2F9E40" w14:textId="41956432" w:rsidR="00C627D7" w:rsidRPr="001E19E0" w:rsidRDefault="00C627D7" w:rsidP="00C627D7">
            <w:pPr>
              <w:jc w:val="center"/>
              <w:rPr>
                <w:color w:val="000000" w:themeColor="text1"/>
              </w:rPr>
            </w:pPr>
            <w:r w:rsidRPr="001E19E0">
              <w:rPr>
                <w:color w:val="000000"/>
              </w:rPr>
              <w:t>13,300</w:t>
            </w:r>
          </w:p>
        </w:tc>
        <w:tc>
          <w:tcPr>
            <w:tcW w:w="1419" w:type="dxa"/>
            <w:tcBorders>
              <w:top w:val="single" w:sz="8" w:space="0" w:color="000000"/>
              <w:left w:val="single" w:sz="8" w:space="0" w:color="000000"/>
              <w:bottom w:val="single" w:sz="8" w:space="0" w:color="000000"/>
              <w:right w:val="single" w:sz="8" w:space="0" w:color="000000"/>
            </w:tcBorders>
          </w:tcPr>
          <w:p w14:paraId="2CD6D2AB" w14:textId="5D8BFDEB" w:rsidR="00C627D7" w:rsidRPr="001E19E0" w:rsidRDefault="00C627D7" w:rsidP="00C627D7">
            <w:pPr>
              <w:jc w:val="center"/>
              <w:rPr>
                <w:color w:val="000000" w:themeColor="text1"/>
              </w:rPr>
            </w:pPr>
            <w:r w:rsidRPr="001E19E0">
              <w:rPr>
                <w:color w:val="000000"/>
              </w:rPr>
              <w:t>16,800</w:t>
            </w:r>
          </w:p>
        </w:tc>
        <w:tc>
          <w:tcPr>
            <w:tcW w:w="1419" w:type="dxa"/>
            <w:tcBorders>
              <w:top w:val="single" w:sz="8" w:space="0" w:color="000000"/>
              <w:left w:val="single" w:sz="8" w:space="0" w:color="000000"/>
              <w:bottom w:val="single" w:sz="8" w:space="0" w:color="000000"/>
              <w:right w:val="single" w:sz="8" w:space="0" w:color="000000"/>
            </w:tcBorders>
          </w:tcPr>
          <w:p w14:paraId="485CC6A8" w14:textId="3152F24B" w:rsidR="00C627D7" w:rsidRPr="001E19E0" w:rsidRDefault="00C627D7" w:rsidP="00C627D7">
            <w:pPr>
              <w:jc w:val="center"/>
              <w:rPr>
                <w:color w:val="000000" w:themeColor="text1"/>
              </w:rPr>
            </w:pPr>
            <w:r w:rsidRPr="001E19E0">
              <w:rPr>
                <w:color w:val="000000"/>
              </w:rPr>
              <w:t>18,100</w:t>
            </w:r>
          </w:p>
        </w:tc>
        <w:tc>
          <w:tcPr>
            <w:tcW w:w="1419" w:type="dxa"/>
            <w:tcBorders>
              <w:top w:val="single" w:sz="8" w:space="0" w:color="000000"/>
              <w:left w:val="single" w:sz="8" w:space="0" w:color="000000"/>
              <w:bottom w:val="single" w:sz="8" w:space="0" w:color="000000"/>
              <w:right w:val="single" w:sz="8" w:space="0" w:color="000000"/>
            </w:tcBorders>
          </w:tcPr>
          <w:p w14:paraId="2A3E0163" w14:textId="0AA59EEF" w:rsidR="00C627D7" w:rsidRPr="001E19E0" w:rsidRDefault="00C627D7" w:rsidP="00C627D7">
            <w:pPr>
              <w:jc w:val="center"/>
              <w:rPr>
                <w:color w:val="000000" w:themeColor="text1"/>
              </w:rPr>
            </w:pPr>
            <w:r w:rsidRPr="001E19E0">
              <w:rPr>
                <w:color w:val="000000"/>
              </w:rPr>
              <w:t>18,100</w:t>
            </w:r>
          </w:p>
        </w:tc>
        <w:tc>
          <w:tcPr>
            <w:tcW w:w="1422" w:type="dxa"/>
            <w:tcBorders>
              <w:top w:val="single" w:sz="8" w:space="0" w:color="000000"/>
              <w:left w:val="single" w:sz="8" w:space="0" w:color="000000"/>
              <w:bottom w:val="single" w:sz="8" w:space="0" w:color="000000"/>
              <w:right w:val="single" w:sz="8" w:space="0" w:color="000000"/>
            </w:tcBorders>
          </w:tcPr>
          <w:p w14:paraId="27C7EB17" w14:textId="36101A57" w:rsidR="00C627D7" w:rsidRPr="001E19E0" w:rsidRDefault="00C627D7" w:rsidP="00C627D7">
            <w:pPr>
              <w:jc w:val="center"/>
              <w:rPr>
                <w:color w:val="000000" w:themeColor="text1"/>
              </w:rPr>
            </w:pPr>
            <w:r w:rsidRPr="001E19E0">
              <w:rPr>
                <w:color w:val="000000"/>
              </w:rPr>
              <w:t>19,100</w:t>
            </w:r>
          </w:p>
        </w:tc>
        <w:tc>
          <w:tcPr>
            <w:tcW w:w="1416" w:type="dxa"/>
            <w:tcBorders>
              <w:top w:val="single" w:sz="8" w:space="0" w:color="000000"/>
              <w:left w:val="single" w:sz="8" w:space="0" w:color="000000"/>
              <w:bottom w:val="single" w:sz="8" w:space="0" w:color="000000"/>
              <w:right w:val="single" w:sz="8" w:space="0" w:color="000000"/>
            </w:tcBorders>
          </w:tcPr>
          <w:p w14:paraId="3B9286B4" w14:textId="051C7E77" w:rsidR="00C627D7" w:rsidRPr="001E19E0" w:rsidRDefault="00C627D7" w:rsidP="00C627D7">
            <w:pPr>
              <w:jc w:val="center"/>
              <w:rPr>
                <w:color w:val="000000" w:themeColor="text1"/>
              </w:rPr>
            </w:pPr>
            <w:r w:rsidRPr="001E19E0">
              <w:rPr>
                <w:color w:val="000000"/>
              </w:rPr>
              <w:t>20,100</w:t>
            </w:r>
          </w:p>
        </w:tc>
        <w:tc>
          <w:tcPr>
            <w:tcW w:w="1427" w:type="dxa"/>
            <w:tcBorders>
              <w:top w:val="single" w:sz="8" w:space="0" w:color="000000"/>
              <w:left w:val="single" w:sz="8" w:space="0" w:color="000000"/>
              <w:bottom w:val="single" w:sz="8" w:space="0" w:color="000000"/>
              <w:right w:val="single" w:sz="8" w:space="0" w:color="000000"/>
            </w:tcBorders>
          </w:tcPr>
          <w:p w14:paraId="7F468DD0" w14:textId="095EC3C0" w:rsidR="00C627D7" w:rsidRPr="001E19E0" w:rsidRDefault="00C627D7" w:rsidP="00C627D7">
            <w:pPr>
              <w:jc w:val="center"/>
              <w:rPr>
                <w:color w:val="000000" w:themeColor="text1"/>
              </w:rPr>
            </w:pPr>
            <w:r w:rsidRPr="001E19E0">
              <w:rPr>
                <w:color w:val="000000"/>
              </w:rPr>
              <w:t>18,400</w:t>
            </w:r>
          </w:p>
        </w:tc>
      </w:tr>
      <w:tr w:rsidR="00C627D7" w:rsidRPr="00016357" w14:paraId="3C9D71F7"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4FB0619C" w14:textId="726E90BA" w:rsidR="00C627D7" w:rsidRPr="001E19E0" w:rsidRDefault="00C627D7" w:rsidP="00C627D7">
            <w:pPr>
              <w:jc w:val="center"/>
              <w:rPr>
                <w:color w:val="000000" w:themeColor="text1"/>
              </w:rPr>
            </w:pPr>
            <w:r w:rsidRPr="001E19E0">
              <w:rPr>
                <w:color w:val="000000"/>
              </w:rPr>
              <w:t>Задача 4 «Совершенствование системы организации воспитания обучающихся»</w:t>
            </w:r>
          </w:p>
        </w:tc>
      </w:tr>
      <w:tr w:rsidR="00C627D7" w:rsidRPr="00016357" w14:paraId="30F3E4CC"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F29F7D4" w14:textId="71B8820F" w:rsidR="00C627D7" w:rsidRPr="001E19E0" w:rsidRDefault="00C627D7" w:rsidP="00C627D7">
            <w:pPr>
              <w:rPr>
                <w:color w:val="000000" w:themeColor="text1"/>
              </w:rPr>
            </w:pPr>
            <w:r w:rsidRPr="001E19E0">
              <w:rPr>
                <w:color w:val="000000"/>
              </w:rPr>
              <w:t>Показатель 1. Доля расходов местного бюджета на совершенствование системы организации воспитания обучающихся в объеме расходов местного бюджета на отрасль «Образование»</w:t>
            </w:r>
          </w:p>
        </w:tc>
        <w:tc>
          <w:tcPr>
            <w:tcW w:w="1138" w:type="dxa"/>
            <w:gridSpan w:val="2"/>
            <w:tcBorders>
              <w:top w:val="single" w:sz="8" w:space="0" w:color="000000"/>
              <w:left w:val="single" w:sz="8" w:space="0" w:color="000000"/>
              <w:bottom w:val="single" w:sz="8" w:space="0" w:color="000000"/>
              <w:right w:val="single" w:sz="8" w:space="0" w:color="000000"/>
            </w:tcBorders>
          </w:tcPr>
          <w:p w14:paraId="08157DD3" w14:textId="2FF38F3F"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3B88BA3B" w14:textId="658822B8" w:rsidR="00C627D7" w:rsidRPr="001E19E0" w:rsidRDefault="00C627D7" w:rsidP="00C627D7">
            <w:pPr>
              <w:jc w:val="center"/>
              <w:rPr>
                <w:color w:val="000000" w:themeColor="text1"/>
              </w:rPr>
            </w:pPr>
            <w:r w:rsidRPr="001E19E0">
              <w:rPr>
                <w:color w:val="000000"/>
              </w:rPr>
              <w:t>0,300</w:t>
            </w:r>
          </w:p>
        </w:tc>
        <w:tc>
          <w:tcPr>
            <w:tcW w:w="1419" w:type="dxa"/>
            <w:tcBorders>
              <w:top w:val="single" w:sz="8" w:space="0" w:color="000000"/>
              <w:left w:val="single" w:sz="8" w:space="0" w:color="000000"/>
              <w:bottom w:val="single" w:sz="8" w:space="0" w:color="000000"/>
              <w:right w:val="single" w:sz="8" w:space="0" w:color="000000"/>
            </w:tcBorders>
          </w:tcPr>
          <w:p w14:paraId="075D3437" w14:textId="135EB0C5" w:rsidR="00C627D7" w:rsidRPr="001E19E0" w:rsidRDefault="00C627D7" w:rsidP="00C627D7">
            <w:pPr>
              <w:jc w:val="center"/>
              <w:rPr>
                <w:color w:val="000000" w:themeColor="text1"/>
              </w:rPr>
            </w:pPr>
            <w:r w:rsidRPr="001E19E0">
              <w:rPr>
                <w:color w:val="000000"/>
              </w:rPr>
              <w:t>0,200</w:t>
            </w:r>
          </w:p>
        </w:tc>
        <w:tc>
          <w:tcPr>
            <w:tcW w:w="1419" w:type="dxa"/>
            <w:tcBorders>
              <w:top w:val="single" w:sz="8" w:space="0" w:color="000000"/>
              <w:left w:val="single" w:sz="8" w:space="0" w:color="000000"/>
              <w:bottom w:val="single" w:sz="8" w:space="0" w:color="000000"/>
              <w:right w:val="single" w:sz="8" w:space="0" w:color="000000"/>
            </w:tcBorders>
          </w:tcPr>
          <w:p w14:paraId="1DA8E019" w14:textId="2D3CE47C" w:rsidR="00C627D7" w:rsidRPr="001E19E0" w:rsidRDefault="00C627D7" w:rsidP="00C627D7">
            <w:pPr>
              <w:jc w:val="center"/>
              <w:rPr>
                <w:color w:val="000000" w:themeColor="text1"/>
              </w:rPr>
            </w:pPr>
            <w:r w:rsidRPr="001E19E0">
              <w:rPr>
                <w:color w:val="000000"/>
              </w:rPr>
              <w:t>0,100</w:t>
            </w:r>
          </w:p>
        </w:tc>
        <w:tc>
          <w:tcPr>
            <w:tcW w:w="1419" w:type="dxa"/>
            <w:tcBorders>
              <w:top w:val="single" w:sz="8" w:space="0" w:color="000000"/>
              <w:left w:val="single" w:sz="8" w:space="0" w:color="000000"/>
              <w:bottom w:val="single" w:sz="8" w:space="0" w:color="000000"/>
              <w:right w:val="single" w:sz="8" w:space="0" w:color="000000"/>
            </w:tcBorders>
          </w:tcPr>
          <w:p w14:paraId="72A9E8CF" w14:textId="347E36BC" w:rsidR="00C627D7" w:rsidRPr="001E19E0" w:rsidRDefault="00C627D7" w:rsidP="00C627D7">
            <w:pPr>
              <w:jc w:val="center"/>
              <w:rPr>
                <w:color w:val="000000" w:themeColor="text1"/>
              </w:rPr>
            </w:pPr>
            <w:r w:rsidRPr="001E19E0">
              <w:rPr>
                <w:color w:val="000000"/>
              </w:rPr>
              <w:t>0,050</w:t>
            </w:r>
          </w:p>
        </w:tc>
        <w:tc>
          <w:tcPr>
            <w:tcW w:w="1422" w:type="dxa"/>
            <w:tcBorders>
              <w:top w:val="single" w:sz="8" w:space="0" w:color="000000"/>
              <w:left w:val="single" w:sz="8" w:space="0" w:color="000000"/>
              <w:bottom w:val="single" w:sz="8" w:space="0" w:color="000000"/>
              <w:right w:val="single" w:sz="8" w:space="0" w:color="000000"/>
            </w:tcBorders>
          </w:tcPr>
          <w:p w14:paraId="7B554335" w14:textId="3BC2E7B1"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11004BC2" w14:textId="7C0140ED"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5366FC8F" w14:textId="36C84419" w:rsidR="00C627D7" w:rsidRPr="001E19E0" w:rsidRDefault="00C627D7" w:rsidP="00C627D7">
            <w:pPr>
              <w:jc w:val="center"/>
              <w:rPr>
                <w:color w:val="000000" w:themeColor="text1"/>
              </w:rPr>
            </w:pPr>
            <w:r w:rsidRPr="001E19E0">
              <w:rPr>
                <w:color w:val="000000"/>
              </w:rPr>
              <w:t>0,200</w:t>
            </w:r>
          </w:p>
        </w:tc>
      </w:tr>
      <w:tr w:rsidR="00C627D7" w:rsidRPr="00016357" w14:paraId="4B25D31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79D40B3" w14:textId="0177DD0E" w:rsidR="00C627D7" w:rsidRPr="001E19E0" w:rsidRDefault="00C627D7" w:rsidP="00C627D7">
            <w:pPr>
              <w:rPr>
                <w:color w:val="000000" w:themeColor="text1"/>
              </w:rPr>
            </w:pPr>
            <w:r w:rsidRPr="001E19E0">
              <w:rPr>
                <w:color w:val="000000"/>
              </w:rPr>
              <w:t>Показатель 2. Количество воспитательных мероприятий для обучающихся муниципальных образовательных организаций, проводимых на муниципальном уровне ежегодно</w:t>
            </w:r>
          </w:p>
        </w:tc>
        <w:tc>
          <w:tcPr>
            <w:tcW w:w="1138" w:type="dxa"/>
            <w:gridSpan w:val="2"/>
            <w:tcBorders>
              <w:top w:val="single" w:sz="8" w:space="0" w:color="000000"/>
              <w:left w:val="single" w:sz="8" w:space="0" w:color="000000"/>
              <w:bottom w:val="single" w:sz="8" w:space="0" w:color="000000"/>
              <w:right w:val="single" w:sz="8" w:space="0" w:color="000000"/>
            </w:tcBorders>
          </w:tcPr>
          <w:p w14:paraId="06C7DDA9" w14:textId="2A6EE2B8"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3C8F4C93" w14:textId="43520A0F" w:rsidR="00C627D7" w:rsidRPr="001E19E0" w:rsidRDefault="00C627D7" w:rsidP="00C627D7">
            <w:pPr>
              <w:jc w:val="center"/>
              <w:rPr>
                <w:color w:val="000000" w:themeColor="text1"/>
              </w:rPr>
            </w:pPr>
            <w:r w:rsidRPr="001E19E0">
              <w:rPr>
                <w:color w:val="000000"/>
              </w:rPr>
              <w:t>115,000</w:t>
            </w:r>
          </w:p>
        </w:tc>
        <w:tc>
          <w:tcPr>
            <w:tcW w:w="1419" w:type="dxa"/>
            <w:tcBorders>
              <w:top w:val="single" w:sz="8" w:space="0" w:color="000000"/>
              <w:left w:val="single" w:sz="8" w:space="0" w:color="000000"/>
              <w:bottom w:val="single" w:sz="8" w:space="0" w:color="000000"/>
              <w:right w:val="single" w:sz="8" w:space="0" w:color="000000"/>
            </w:tcBorders>
          </w:tcPr>
          <w:p w14:paraId="6079755F" w14:textId="0FD0DAA9" w:rsidR="00C627D7" w:rsidRPr="001E19E0" w:rsidRDefault="00C627D7" w:rsidP="00C627D7">
            <w:pPr>
              <w:jc w:val="center"/>
              <w:rPr>
                <w:color w:val="000000" w:themeColor="text1"/>
              </w:rPr>
            </w:pPr>
            <w:r w:rsidRPr="001E19E0">
              <w:rPr>
                <w:color w:val="000000"/>
              </w:rPr>
              <w:t>102,000</w:t>
            </w:r>
          </w:p>
        </w:tc>
        <w:tc>
          <w:tcPr>
            <w:tcW w:w="1419" w:type="dxa"/>
            <w:tcBorders>
              <w:top w:val="single" w:sz="8" w:space="0" w:color="000000"/>
              <w:left w:val="single" w:sz="8" w:space="0" w:color="000000"/>
              <w:bottom w:val="single" w:sz="8" w:space="0" w:color="000000"/>
              <w:right w:val="single" w:sz="8" w:space="0" w:color="000000"/>
            </w:tcBorders>
          </w:tcPr>
          <w:p w14:paraId="2E98B2C7" w14:textId="62112F2D" w:rsidR="00C627D7" w:rsidRPr="001E19E0" w:rsidRDefault="00C627D7" w:rsidP="00C627D7">
            <w:pPr>
              <w:jc w:val="center"/>
              <w:rPr>
                <w:color w:val="000000" w:themeColor="text1"/>
              </w:rPr>
            </w:pPr>
            <w:r w:rsidRPr="001E19E0">
              <w:rPr>
                <w:color w:val="000000"/>
              </w:rPr>
              <w:t>97,000</w:t>
            </w:r>
          </w:p>
        </w:tc>
        <w:tc>
          <w:tcPr>
            <w:tcW w:w="1419" w:type="dxa"/>
            <w:tcBorders>
              <w:top w:val="single" w:sz="8" w:space="0" w:color="000000"/>
              <w:left w:val="single" w:sz="8" w:space="0" w:color="000000"/>
              <w:bottom w:val="single" w:sz="8" w:space="0" w:color="000000"/>
              <w:right w:val="single" w:sz="8" w:space="0" w:color="000000"/>
            </w:tcBorders>
          </w:tcPr>
          <w:p w14:paraId="330F3A09" w14:textId="1EC16AC3" w:rsidR="00C627D7" w:rsidRPr="001E19E0" w:rsidRDefault="00C627D7" w:rsidP="00C627D7">
            <w:pPr>
              <w:jc w:val="center"/>
              <w:rPr>
                <w:color w:val="000000" w:themeColor="text1"/>
              </w:rPr>
            </w:pPr>
            <w:r w:rsidRPr="001E19E0">
              <w:rPr>
                <w:color w:val="000000"/>
              </w:rPr>
              <w:t>1,000</w:t>
            </w:r>
          </w:p>
        </w:tc>
        <w:tc>
          <w:tcPr>
            <w:tcW w:w="1422" w:type="dxa"/>
            <w:tcBorders>
              <w:top w:val="single" w:sz="8" w:space="0" w:color="000000"/>
              <w:left w:val="single" w:sz="8" w:space="0" w:color="000000"/>
              <w:bottom w:val="single" w:sz="8" w:space="0" w:color="000000"/>
              <w:right w:val="single" w:sz="8" w:space="0" w:color="000000"/>
            </w:tcBorders>
          </w:tcPr>
          <w:p w14:paraId="6A323885" w14:textId="398B2A53"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23AF2A93" w14:textId="72B88C65"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1200FE3B" w14:textId="682E2381" w:rsidR="00C627D7" w:rsidRPr="001E19E0" w:rsidRDefault="00C627D7" w:rsidP="00C627D7">
            <w:pPr>
              <w:jc w:val="center"/>
              <w:rPr>
                <w:color w:val="000000" w:themeColor="text1"/>
              </w:rPr>
            </w:pPr>
            <w:r w:rsidRPr="001E19E0">
              <w:rPr>
                <w:color w:val="000000"/>
              </w:rPr>
              <w:t>100,000</w:t>
            </w:r>
          </w:p>
        </w:tc>
      </w:tr>
      <w:tr w:rsidR="00C627D7" w:rsidRPr="00016357" w14:paraId="1E9C3A9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051FA892" w14:textId="3985B07B" w:rsidR="00C627D7" w:rsidRPr="001E19E0" w:rsidRDefault="00C627D7" w:rsidP="00C627D7">
            <w:pPr>
              <w:rPr>
                <w:color w:val="000000" w:themeColor="text1"/>
              </w:rPr>
            </w:pPr>
            <w:r w:rsidRPr="001E19E0">
              <w:rPr>
                <w:color w:val="000000"/>
              </w:rPr>
              <w:t xml:space="preserve">Показатель 3. Количество мероприятий, проведенных на базе муниципальных образовательных организаций по профилактике детского дорожно-транспортного травматизма и безопасности дорожного движения </w:t>
            </w:r>
          </w:p>
        </w:tc>
        <w:tc>
          <w:tcPr>
            <w:tcW w:w="1138" w:type="dxa"/>
            <w:gridSpan w:val="2"/>
            <w:tcBorders>
              <w:top w:val="single" w:sz="8" w:space="0" w:color="000000"/>
              <w:left w:val="single" w:sz="8" w:space="0" w:color="000000"/>
              <w:bottom w:val="single" w:sz="8" w:space="0" w:color="000000"/>
              <w:right w:val="single" w:sz="8" w:space="0" w:color="000000"/>
            </w:tcBorders>
          </w:tcPr>
          <w:p w14:paraId="2A9297A5" w14:textId="45DBEC73"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54D06E08" w14:textId="355AE01E" w:rsidR="00C627D7" w:rsidRPr="001E19E0" w:rsidRDefault="00C627D7" w:rsidP="00C627D7">
            <w:pPr>
              <w:jc w:val="center"/>
              <w:rPr>
                <w:color w:val="000000" w:themeColor="text1"/>
              </w:rPr>
            </w:pPr>
            <w:r w:rsidRPr="001E19E0">
              <w:rPr>
                <w:color w:val="000000"/>
              </w:rPr>
              <w:t>4,000</w:t>
            </w:r>
          </w:p>
        </w:tc>
        <w:tc>
          <w:tcPr>
            <w:tcW w:w="1419" w:type="dxa"/>
            <w:tcBorders>
              <w:top w:val="single" w:sz="8" w:space="0" w:color="000000"/>
              <w:left w:val="single" w:sz="8" w:space="0" w:color="000000"/>
              <w:bottom w:val="single" w:sz="8" w:space="0" w:color="000000"/>
              <w:right w:val="single" w:sz="8" w:space="0" w:color="000000"/>
            </w:tcBorders>
          </w:tcPr>
          <w:p w14:paraId="5B1A019F" w14:textId="1D2C3442" w:rsidR="00C627D7" w:rsidRPr="001E19E0" w:rsidRDefault="00C627D7" w:rsidP="00C627D7">
            <w:pPr>
              <w:jc w:val="center"/>
              <w:rPr>
                <w:color w:val="000000" w:themeColor="text1"/>
              </w:rPr>
            </w:pPr>
            <w:r w:rsidRPr="001E19E0">
              <w:rPr>
                <w:color w:val="000000"/>
              </w:rPr>
              <w:t>9,000</w:t>
            </w:r>
          </w:p>
        </w:tc>
        <w:tc>
          <w:tcPr>
            <w:tcW w:w="1419" w:type="dxa"/>
            <w:tcBorders>
              <w:top w:val="single" w:sz="8" w:space="0" w:color="000000"/>
              <w:left w:val="single" w:sz="8" w:space="0" w:color="000000"/>
              <w:bottom w:val="single" w:sz="8" w:space="0" w:color="000000"/>
              <w:right w:val="single" w:sz="8" w:space="0" w:color="000000"/>
            </w:tcBorders>
          </w:tcPr>
          <w:p w14:paraId="0FBD0D00" w14:textId="27CC69A7" w:rsidR="00C627D7" w:rsidRPr="001E19E0" w:rsidRDefault="00C627D7" w:rsidP="00C627D7">
            <w:pPr>
              <w:jc w:val="center"/>
              <w:rPr>
                <w:color w:val="000000" w:themeColor="text1"/>
              </w:rPr>
            </w:pPr>
            <w:r w:rsidRPr="001E19E0">
              <w:rPr>
                <w:color w:val="000000"/>
              </w:rPr>
              <w:t>9,000</w:t>
            </w:r>
          </w:p>
        </w:tc>
        <w:tc>
          <w:tcPr>
            <w:tcW w:w="1419" w:type="dxa"/>
            <w:tcBorders>
              <w:top w:val="single" w:sz="8" w:space="0" w:color="000000"/>
              <w:left w:val="single" w:sz="8" w:space="0" w:color="000000"/>
              <w:bottom w:val="single" w:sz="8" w:space="0" w:color="000000"/>
              <w:right w:val="single" w:sz="8" w:space="0" w:color="000000"/>
            </w:tcBorders>
          </w:tcPr>
          <w:p w14:paraId="62A8837A" w14:textId="1451BE7E"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75C8CE49" w14:textId="3577F40B"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339EC719" w14:textId="2B44A9EF"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6D48D83B" w14:textId="750B8672" w:rsidR="00C627D7" w:rsidRPr="001E19E0" w:rsidRDefault="00C627D7" w:rsidP="00C627D7">
            <w:pPr>
              <w:jc w:val="center"/>
              <w:rPr>
                <w:color w:val="000000" w:themeColor="text1"/>
              </w:rPr>
            </w:pPr>
            <w:r w:rsidRPr="001E19E0">
              <w:rPr>
                <w:color w:val="000000"/>
              </w:rPr>
              <w:t>9,000</w:t>
            </w:r>
          </w:p>
        </w:tc>
      </w:tr>
      <w:tr w:rsidR="00C627D7" w:rsidRPr="00016357" w14:paraId="587A93EA"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35715946" w14:textId="4C24ED6C" w:rsidR="00C627D7" w:rsidRPr="001E19E0" w:rsidRDefault="00C627D7" w:rsidP="00C627D7">
            <w:pPr>
              <w:jc w:val="center"/>
              <w:rPr>
                <w:color w:val="000000" w:themeColor="text1"/>
              </w:rPr>
            </w:pPr>
            <w:r w:rsidRPr="001E19E0">
              <w:rPr>
                <w:color w:val="000000"/>
              </w:rPr>
              <w:t>Задача 5 «Совершенствование системы работы по самоопределению и профессиональной ориентации обучающихся»</w:t>
            </w:r>
          </w:p>
        </w:tc>
      </w:tr>
      <w:tr w:rsidR="00C627D7" w:rsidRPr="00016357" w14:paraId="07AED054"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1896EC4" w14:textId="25D18315" w:rsidR="00C627D7" w:rsidRPr="001E19E0" w:rsidRDefault="00C627D7" w:rsidP="00C627D7">
            <w:pPr>
              <w:rPr>
                <w:color w:val="000000" w:themeColor="text1"/>
              </w:rPr>
            </w:pPr>
            <w:r w:rsidRPr="001E19E0">
              <w:rPr>
                <w:color w:val="000000"/>
              </w:rPr>
              <w:lastRenderedPageBreak/>
              <w:t>Показатель 1. Количество муниципальных общеобразовательных организаций, включенных в профориентационные мероприятия</w:t>
            </w:r>
          </w:p>
        </w:tc>
        <w:tc>
          <w:tcPr>
            <w:tcW w:w="1138" w:type="dxa"/>
            <w:gridSpan w:val="2"/>
            <w:tcBorders>
              <w:top w:val="single" w:sz="8" w:space="0" w:color="000000"/>
              <w:left w:val="single" w:sz="8" w:space="0" w:color="000000"/>
              <w:bottom w:val="single" w:sz="8" w:space="0" w:color="000000"/>
              <w:right w:val="single" w:sz="8" w:space="0" w:color="000000"/>
            </w:tcBorders>
          </w:tcPr>
          <w:p w14:paraId="406B5196" w14:textId="6733E27C"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7025AF0C" w14:textId="1875053C" w:rsidR="00C627D7" w:rsidRPr="001E19E0" w:rsidRDefault="00C627D7" w:rsidP="00C627D7">
            <w:pPr>
              <w:jc w:val="center"/>
              <w:rPr>
                <w:color w:val="000000" w:themeColor="text1"/>
              </w:rPr>
            </w:pPr>
            <w:r w:rsidRPr="001E19E0">
              <w:rPr>
                <w:color w:val="000000"/>
              </w:rPr>
              <w:t>28,000</w:t>
            </w:r>
          </w:p>
        </w:tc>
        <w:tc>
          <w:tcPr>
            <w:tcW w:w="1419" w:type="dxa"/>
            <w:tcBorders>
              <w:top w:val="single" w:sz="8" w:space="0" w:color="000000"/>
              <w:left w:val="single" w:sz="8" w:space="0" w:color="000000"/>
              <w:bottom w:val="single" w:sz="8" w:space="0" w:color="000000"/>
              <w:right w:val="single" w:sz="8" w:space="0" w:color="000000"/>
            </w:tcBorders>
          </w:tcPr>
          <w:p w14:paraId="70B94B1B" w14:textId="01F81941" w:rsidR="00C627D7" w:rsidRPr="001E19E0" w:rsidRDefault="00C627D7" w:rsidP="00C627D7">
            <w:pPr>
              <w:jc w:val="center"/>
              <w:rPr>
                <w:color w:val="000000" w:themeColor="text1"/>
              </w:rPr>
            </w:pPr>
            <w:r w:rsidRPr="001E19E0">
              <w:rPr>
                <w:color w:val="000000"/>
              </w:rPr>
              <w:t>28,000</w:t>
            </w:r>
          </w:p>
        </w:tc>
        <w:tc>
          <w:tcPr>
            <w:tcW w:w="1419" w:type="dxa"/>
            <w:tcBorders>
              <w:top w:val="single" w:sz="8" w:space="0" w:color="000000"/>
              <w:left w:val="single" w:sz="8" w:space="0" w:color="000000"/>
              <w:bottom w:val="single" w:sz="8" w:space="0" w:color="000000"/>
              <w:right w:val="single" w:sz="8" w:space="0" w:color="000000"/>
            </w:tcBorders>
          </w:tcPr>
          <w:p w14:paraId="0F832C72" w14:textId="25A261FF" w:rsidR="00C627D7" w:rsidRPr="001E19E0" w:rsidRDefault="00C627D7" w:rsidP="00C627D7">
            <w:pPr>
              <w:jc w:val="center"/>
              <w:rPr>
                <w:color w:val="000000" w:themeColor="text1"/>
              </w:rPr>
            </w:pPr>
            <w:r w:rsidRPr="001E19E0">
              <w:rPr>
                <w:color w:val="000000"/>
              </w:rPr>
              <w:t>28,000</w:t>
            </w:r>
          </w:p>
        </w:tc>
        <w:tc>
          <w:tcPr>
            <w:tcW w:w="1419" w:type="dxa"/>
            <w:tcBorders>
              <w:top w:val="single" w:sz="8" w:space="0" w:color="000000"/>
              <w:left w:val="single" w:sz="8" w:space="0" w:color="000000"/>
              <w:bottom w:val="single" w:sz="8" w:space="0" w:color="000000"/>
              <w:right w:val="single" w:sz="8" w:space="0" w:color="000000"/>
            </w:tcBorders>
          </w:tcPr>
          <w:p w14:paraId="364CB89A" w14:textId="59F1237D" w:rsidR="00C627D7" w:rsidRPr="001E19E0" w:rsidRDefault="00C627D7" w:rsidP="00C627D7">
            <w:pPr>
              <w:jc w:val="center"/>
              <w:rPr>
                <w:color w:val="000000" w:themeColor="text1"/>
              </w:rPr>
            </w:pPr>
            <w:r w:rsidRPr="001E19E0">
              <w:rPr>
                <w:color w:val="000000"/>
              </w:rPr>
              <w:t>28,000</w:t>
            </w:r>
          </w:p>
        </w:tc>
        <w:tc>
          <w:tcPr>
            <w:tcW w:w="1422" w:type="dxa"/>
            <w:tcBorders>
              <w:top w:val="single" w:sz="8" w:space="0" w:color="000000"/>
              <w:left w:val="single" w:sz="8" w:space="0" w:color="000000"/>
              <w:bottom w:val="single" w:sz="8" w:space="0" w:color="000000"/>
              <w:right w:val="single" w:sz="8" w:space="0" w:color="000000"/>
            </w:tcBorders>
          </w:tcPr>
          <w:p w14:paraId="3852C5B6" w14:textId="696892F1" w:rsidR="00C627D7" w:rsidRPr="001E19E0" w:rsidRDefault="00C627D7" w:rsidP="00C627D7">
            <w:pPr>
              <w:jc w:val="center"/>
              <w:rPr>
                <w:color w:val="000000" w:themeColor="text1"/>
              </w:rPr>
            </w:pPr>
            <w:r w:rsidRPr="001E19E0">
              <w:rPr>
                <w:color w:val="000000"/>
              </w:rPr>
              <w:t>28,000</w:t>
            </w:r>
          </w:p>
        </w:tc>
        <w:tc>
          <w:tcPr>
            <w:tcW w:w="1416" w:type="dxa"/>
            <w:tcBorders>
              <w:top w:val="single" w:sz="8" w:space="0" w:color="000000"/>
              <w:left w:val="single" w:sz="8" w:space="0" w:color="000000"/>
              <w:bottom w:val="single" w:sz="8" w:space="0" w:color="000000"/>
              <w:right w:val="single" w:sz="8" w:space="0" w:color="000000"/>
            </w:tcBorders>
          </w:tcPr>
          <w:p w14:paraId="5A77A1D2" w14:textId="2B874509" w:rsidR="00C627D7" w:rsidRPr="001E19E0" w:rsidRDefault="00C627D7" w:rsidP="00C627D7">
            <w:pPr>
              <w:jc w:val="center"/>
              <w:rPr>
                <w:color w:val="000000" w:themeColor="text1"/>
              </w:rPr>
            </w:pPr>
            <w:r w:rsidRPr="001E19E0">
              <w:rPr>
                <w:color w:val="000000"/>
              </w:rPr>
              <w:t>28,000</w:t>
            </w:r>
          </w:p>
        </w:tc>
        <w:tc>
          <w:tcPr>
            <w:tcW w:w="1427" w:type="dxa"/>
            <w:tcBorders>
              <w:top w:val="single" w:sz="8" w:space="0" w:color="000000"/>
              <w:left w:val="single" w:sz="8" w:space="0" w:color="000000"/>
              <w:bottom w:val="single" w:sz="8" w:space="0" w:color="000000"/>
              <w:right w:val="single" w:sz="8" w:space="0" w:color="000000"/>
            </w:tcBorders>
          </w:tcPr>
          <w:p w14:paraId="3A87D2CD" w14:textId="1039C020" w:rsidR="00C627D7" w:rsidRPr="001E19E0" w:rsidRDefault="00C627D7" w:rsidP="00C627D7">
            <w:pPr>
              <w:jc w:val="center"/>
              <w:rPr>
                <w:color w:val="000000" w:themeColor="text1"/>
              </w:rPr>
            </w:pPr>
            <w:r w:rsidRPr="001E19E0">
              <w:rPr>
                <w:color w:val="000000"/>
              </w:rPr>
              <w:t>28,000</w:t>
            </w:r>
          </w:p>
        </w:tc>
      </w:tr>
      <w:tr w:rsidR="00C627D7" w:rsidRPr="00016357" w14:paraId="7DE6D689"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587ACF6D" w14:textId="289A22EA" w:rsidR="00C627D7" w:rsidRPr="001E19E0" w:rsidRDefault="00C627D7" w:rsidP="00C627D7">
            <w:pPr>
              <w:rPr>
                <w:color w:val="000000" w:themeColor="text1"/>
              </w:rPr>
            </w:pPr>
            <w:r w:rsidRPr="001E19E0">
              <w:rPr>
                <w:color w:val="000000"/>
              </w:rPr>
              <w:t>Показатель 2. Количество обучающихся муниципальных общеобразовательных организаций и их родителей (законных представителей), получивших профориентационную информацию</w:t>
            </w:r>
          </w:p>
        </w:tc>
        <w:tc>
          <w:tcPr>
            <w:tcW w:w="1138" w:type="dxa"/>
            <w:gridSpan w:val="2"/>
            <w:tcBorders>
              <w:top w:val="single" w:sz="8" w:space="0" w:color="000000"/>
              <w:left w:val="single" w:sz="8" w:space="0" w:color="000000"/>
              <w:bottom w:val="single" w:sz="8" w:space="0" w:color="000000"/>
              <w:right w:val="single" w:sz="8" w:space="0" w:color="000000"/>
            </w:tcBorders>
          </w:tcPr>
          <w:p w14:paraId="7A74692D" w14:textId="1E5F7952" w:rsidR="00C627D7" w:rsidRPr="001E19E0" w:rsidRDefault="00C627D7" w:rsidP="00C627D7">
            <w:pPr>
              <w:jc w:val="center"/>
              <w:rPr>
                <w:color w:val="000000" w:themeColor="text1"/>
              </w:rPr>
            </w:pPr>
            <w:r w:rsidRPr="001E19E0">
              <w:rPr>
                <w:color w:val="000000"/>
              </w:rPr>
              <w:t>человек</w:t>
            </w:r>
          </w:p>
        </w:tc>
        <w:tc>
          <w:tcPr>
            <w:tcW w:w="1409" w:type="dxa"/>
            <w:tcBorders>
              <w:top w:val="single" w:sz="8" w:space="0" w:color="000000"/>
              <w:left w:val="single" w:sz="8" w:space="0" w:color="000000"/>
              <w:bottom w:val="single" w:sz="8" w:space="0" w:color="000000"/>
              <w:right w:val="single" w:sz="8" w:space="0" w:color="000000"/>
            </w:tcBorders>
          </w:tcPr>
          <w:p w14:paraId="5EF3E8B8" w14:textId="4A0BB270" w:rsidR="00C627D7" w:rsidRPr="001E19E0" w:rsidRDefault="00C627D7" w:rsidP="00C627D7">
            <w:pPr>
              <w:jc w:val="center"/>
              <w:rPr>
                <w:color w:val="000000" w:themeColor="text1"/>
              </w:rPr>
            </w:pPr>
            <w:r w:rsidRPr="001E19E0">
              <w:rPr>
                <w:color w:val="000000"/>
              </w:rPr>
              <w:t>10 900,000</w:t>
            </w:r>
          </w:p>
        </w:tc>
        <w:tc>
          <w:tcPr>
            <w:tcW w:w="1419" w:type="dxa"/>
            <w:tcBorders>
              <w:top w:val="single" w:sz="8" w:space="0" w:color="000000"/>
              <w:left w:val="single" w:sz="8" w:space="0" w:color="000000"/>
              <w:bottom w:val="single" w:sz="8" w:space="0" w:color="000000"/>
              <w:right w:val="single" w:sz="8" w:space="0" w:color="000000"/>
            </w:tcBorders>
          </w:tcPr>
          <w:p w14:paraId="4E33C0F8" w14:textId="6DC071C4" w:rsidR="00C627D7" w:rsidRPr="001E19E0" w:rsidRDefault="00C627D7" w:rsidP="00C627D7">
            <w:pPr>
              <w:jc w:val="center"/>
              <w:rPr>
                <w:color w:val="000000" w:themeColor="text1"/>
              </w:rPr>
            </w:pPr>
            <w:r w:rsidRPr="001E19E0">
              <w:rPr>
                <w:color w:val="000000"/>
              </w:rPr>
              <w:t>10 900,000</w:t>
            </w:r>
          </w:p>
        </w:tc>
        <w:tc>
          <w:tcPr>
            <w:tcW w:w="1419" w:type="dxa"/>
            <w:tcBorders>
              <w:top w:val="single" w:sz="8" w:space="0" w:color="000000"/>
              <w:left w:val="single" w:sz="8" w:space="0" w:color="000000"/>
              <w:bottom w:val="single" w:sz="8" w:space="0" w:color="000000"/>
              <w:right w:val="single" w:sz="8" w:space="0" w:color="000000"/>
            </w:tcBorders>
          </w:tcPr>
          <w:p w14:paraId="327EDA0A" w14:textId="4F4C441E" w:rsidR="00C627D7" w:rsidRPr="001E19E0" w:rsidRDefault="00C627D7" w:rsidP="00C627D7">
            <w:pPr>
              <w:jc w:val="center"/>
              <w:rPr>
                <w:color w:val="000000" w:themeColor="text1"/>
              </w:rPr>
            </w:pPr>
            <w:r w:rsidRPr="001E19E0">
              <w:rPr>
                <w:color w:val="000000"/>
              </w:rPr>
              <w:t>21 995,000</w:t>
            </w:r>
          </w:p>
        </w:tc>
        <w:tc>
          <w:tcPr>
            <w:tcW w:w="1419" w:type="dxa"/>
            <w:tcBorders>
              <w:top w:val="single" w:sz="8" w:space="0" w:color="000000"/>
              <w:left w:val="single" w:sz="8" w:space="0" w:color="000000"/>
              <w:bottom w:val="single" w:sz="8" w:space="0" w:color="000000"/>
              <w:right w:val="single" w:sz="8" w:space="0" w:color="000000"/>
            </w:tcBorders>
          </w:tcPr>
          <w:p w14:paraId="477F7358" w14:textId="51FD106D" w:rsidR="00C627D7" w:rsidRPr="001E19E0" w:rsidRDefault="00C627D7" w:rsidP="00C627D7">
            <w:pPr>
              <w:jc w:val="center"/>
              <w:rPr>
                <w:color w:val="000000" w:themeColor="text1"/>
              </w:rPr>
            </w:pPr>
            <w:r w:rsidRPr="001E19E0">
              <w:rPr>
                <w:color w:val="000000"/>
              </w:rPr>
              <w:t>22 572,000</w:t>
            </w:r>
          </w:p>
        </w:tc>
        <w:tc>
          <w:tcPr>
            <w:tcW w:w="1422" w:type="dxa"/>
            <w:tcBorders>
              <w:top w:val="single" w:sz="8" w:space="0" w:color="000000"/>
              <w:left w:val="single" w:sz="8" w:space="0" w:color="000000"/>
              <w:bottom w:val="single" w:sz="8" w:space="0" w:color="000000"/>
              <w:right w:val="single" w:sz="8" w:space="0" w:color="000000"/>
            </w:tcBorders>
          </w:tcPr>
          <w:p w14:paraId="7F78DC45" w14:textId="6CE8AC3B" w:rsidR="00C627D7" w:rsidRPr="001E19E0" w:rsidRDefault="00C627D7" w:rsidP="00C627D7">
            <w:pPr>
              <w:jc w:val="center"/>
              <w:rPr>
                <w:color w:val="000000" w:themeColor="text1"/>
              </w:rPr>
            </w:pPr>
            <w:r w:rsidRPr="001E19E0">
              <w:rPr>
                <w:color w:val="000000"/>
              </w:rPr>
              <w:t>22 714,000</w:t>
            </w:r>
          </w:p>
        </w:tc>
        <w:tc>
          <w:tcPr>
            <w:tcW w:w="1416" w:type="dxa"/>
            <w:tcBorders>
              <w:top w:val="single" w:sz="8" w:space="0" w:color="000000"/>
              <w:left w:val="single" w:sz="8" w:space="0" w:color="000000"/>
              <w:bottom w:val="single" w:sz="8" w:space="0" w:color="000000"/>
              <w:right w:val="single" w:sz="8" w:space="0" w:color="000000"/>
            </w:tcBorders>
          </w:tcPr>
          <w:p w14:paraId="5AA73315" w14:textId="49E3916A" w:rsidR="00C627D7" w:rsidRPr="001E19E0" w:rsidRDefault="00C627D7" w:rsidP="00C627D7">
            <w:pPr>
              <w:jc w:val="center"/>
              <w:rPr>
                <w:color w:val="000000" w:themeColor="text1"/>
              </w:rPr>
            </w:pPr>
            <w:r w:rsidRPr="001E19E0">
              <w:rPr>
                <w:color w:val="000000"/>
              </w:rPr>
              <w:t>22 689,000</w:t>
            </w:r>
          </w:p>
        </w:tc>
        <w:tc>
          <w:tcPr>
            <w:tcW w:w="1427" w:type="dxa"/>
            <w:tcBorders>
              <w:top w:val="single" w:sz="8" w:space="0" w:color="000000"/>
              <w:left w:val="single" w:sz="8" w:space="0" w:color="000000"/>
              <w:bottom w:val="single" w:sz="8" w:space="0" w:color="000000"/>
              <w:right w:val="single" w:sz="8" w:space="0" w:color="000000"/>
            </w:tcBorders>
          </w:tcPr>
          <w:p w14:paraId="5B5F9BBF" w14:textId="6EB05B8B" w:rsidR="00C627D7" w:rsidRPr="001E19E0" w:rsidRDefault="00C627D7" w:rsidP="00C627D7">
            <w:pPr>
              <w:ind w:left="-107"/>
              <w:jc w:val="center"/>
              <w:rPr>
                <w:color w:val="000000" w:themeColor="text1"/>
              </w:rPr>
            </w:pPr>
            <w:r w:rsidRPr="001E19E0">
              <w:rPr>
                <w:color w:val="000000"/>
              </w:rPr>
              <w:t>22 689,000</w:t>
            </w:r>
          </w:p>
        </w:tc>
      </w:tr>
      <w:tr w:rsidR="00C627D7" w:rsidRPr="00016357" w14:paraId="4076C699"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BC1320B" w14:textId="799C1DB5" w:rsidR="00C627D7" w:rsidRPr="001E19E0" w:rsidRDefault="00C627D7" w:rsidP="00C627D7">
            <w:pPr>
              <w:rPr>
                <w:color w:val="000000" w:themeColor="text1"/>
              </w:rPr>
            </w:pPr>
            <w:r w:rsidRPr="001E19E0">
              <w:rPr>
                <w:color w:val="000000"/>
              </w:rPr>
              <w:t>Показатель 3. Количество предприятий и организаций города и региона, включенных в профориентационные мероприятия для обучающихся муниципальных общеобразовательных организаций</w:t>
            </w:r>
          </w:p>
        </w:tc>
        <w:tc>
          <w:tcPr>
            <w:tcW w:w="1138" w:type="dxa"/>
            <w:gridSpan w:val="2"/>
            <w:tcBorders>
              <w:top w:val="single" w:sz="8" w:space="0" w:color="000000"/>
              <w:left w:val="single" w:sz="8" w:space="0" w:color="000000"/>
              <w:bottom w:val="single" w:sz="8" w:space="0" w:color="000000"/>
              <w:right w:val="single" w:sz="8" w:space="0" w:color="000000"/>
            </w:tcBorders>
          </w:tcPr>
          <w:p w14:paraId="5DA9959A" w14:textId="4EBF00B7"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4DDD2B55" w14:textId="493B134A" w:rsidR="00C627D7" w:rsidRPr="001E19E0" w:rsidRDefault="00C627D7" w:rsidP="00C627D7">
            <w:pPr>
              <w:jc w:val="center"/>
              <w:rPr>
                <w:color w:val="000000" w:themeColor="text1"/>
              </w:rPr>
            </w:pPr>
            <w:r w:rsidRPr="001E19E0">
              <w:rPr>
                <w:color w:val="000000"/>
              </w:rPr>
              <w:t>5,000</w:t>
            </w:r>
          </w:p>
        </w:tc>
        <w:tc>
          <w:tcPr>
            <w:tcW w:w="1419" w:type="dxa"/>
            <w:tcBorders>
              <w:top w:val="single" w:sz="8" w:space="0" w:color="000000"/>
              <w:left w:val="single" w:sz="8" w:space="0" w:color="000000"/>
              <w:bottom w:val="single" w:sz="8" w:space="0" w:color="000000"/>
              <w:right w:val="single" w:sz="8" w:space="0" w:color="000000"/>
            </w:tcBorders>
          </w:tcPr>
          <w:p w14:paraId="38D4356B" w14:textId="4AC3DBCB" w:rsidR="00C627D7" w:rsidRPr="001E19E0" w:rsidRDefault="00C627D7" w:rsidP="00C627D7">
            <w:pPr>
              <w:jc w:val="center"/>
              <w:rPr>
                <w:color w:val="000000" w:themeColor="text1"/>
              </w:rPr>
            </w:pPr>
            <w:r w:rsidRPr="001E19E0">
              <w:rPr>
                <w:color w:val="000000"/>
              </w:rPr>
              <w:t>5,000</w:t>
            </w:r>
          </w:p>
        </w:tc>
        <w:tc>
          <w:tcPr>
            <w:tcW w:w="1419" w:type="dxa"/>
            <w:tcBorders>
              <w:top w:val="single" w:sz="8" w:space="0" w:color="000000"/>
              <w:left w:val="single" w:sz="8" w:space="0" w:color="000000"/>
              <w:bottom w:val="single" w:sz="8" w:space="0" w:color="000000"/>
              <w:right w:val="single" w:sz="8" w:space="0" w:color="000000"/>
            </w:tcBorders>
          </w:tcPr>
          <w:p w14:paraId="40122609" w14:textId="15506A08" w:rsidR="00C627D7" w:rsidRPr="001E19E0" w:rsidRDefault="00C627D7" w:rsidP="00C627D7">
            <w:pPr>
              <w:jc w:val="center"/>
              <w:rPr>
                <w:color w:val="000000" w:themeColor="text1"/>
              </w:rPr>
            </w:pPr>
            <w:r w:rsidRPr="001E19E0">
              <w:rPr>
                <w:color w:val="000000"/>
              </w:rPr>
              <w:t>5,000</w:t>
            </w:r>
          </w:p>
        </w:tc>
        <w:tc>
          <w:tcPr>
            <w:tcW w:w="1419" w:type="dxa"/>
            <w:tcBorders>
              <w:top w:val="single" w:sz="8" w:space="0" w:color="000000"/>
              <w:left w:val="single" w:sz="8" w:space="0" w:color="000000"/>
              <w:bottom w:val="single" w:sz="8" w:space="0" w:color="000000"/>
              <w:right w:val="single" w:sz="8" w:space="0" w:color="000000"/>
            </w:tcBorders>
          </w:tcPr>
          <w:p w14:paraId="1349EAC8" w14:textId="3268E9FA" w:rsidR="00C627D7" w:rsidRPr="001E19E0" w:rsidRDefault="00C627D7" w:rsidP="00C627D7">
            <w:pPr>
              <w:jc w:val="center"/>
              <w:rPr>
                <w:color w:val="000000" w:themeColor="text1"/>
              </w:rPr>
            </w:pPr>
            <w:r w:rsidRPr="001E19E0">
              <w:rPr>
                <w:color w:val="000000"/>
              </w:rPr>
              <w:t>5,000</w:t>
            </w:r>
          </w:p>
        </w:tc>
        <w:tc>
          <w:tcPr>
            <w:tcW w:w="1422" w:type="dxa"/>
            <w:tcBorders>
              <w:top w:val="single" w:sz="8" w:space="0" w:color="000000"/>
              <w:left w:val="single" w:sz="8" w:space="0" w:color="000000"/>
              <w:bottom w:val="single" w:sz="8" w:space="0" w:color="000000"/>
              <w:right w:val="single" w:sz="8" w:space="0" w:color="000000"/>
            </w:tcBorders>
          </w:tcPr>
          <w:p w14:paraId="15C0C763" w14:textId="53A5A695" w:rsidR="00C627D7" w:rsidRPr="001E19E0" w:rsidRDefault="00C627D7" w:rsidP="00C627D7">
            <w:pPr>
              <w:jc w:val="center"/>
              <w:rPr>
                <w:color w:val="000000" w:themeColor="text1"/>
              </w:rPr>
            </w:pPr>
            <w:r w:rsidRPr="001E19E0">
              <w:rPr>
                <w:color w:val="000000"/>
              </w:rPr>
              <w:t>5,000</w:t>
            </w:r>
          </w:p>
        </w:tc>
        <w:tc>
          <w:tcPr>
            <w:tcW w:w="1416" w:type="dxa"/>
            <w:tcBorders>
              <w:top w:val="single" w:sz="8" w:space="0" w:color="000000"/>
              <w:left w:val="single" w:sz="8" w:space="0" w:color="000000"/>
              <w:bottom w:val="single" w:sz="8" w:space="0" w:color="000000"/>
              <w:right w:val="single" w:sz="8" w:space="0" w:color="000000"/>
            </w:tcBorders>
          </w:tcPr>
          <w:p w14:paraId="1FADD471" w14:textId="04B18ED6" w:rsidR="00C627D7" w:rsidRPr="001E19E0" w:rsidRDefault="00C627D7" w:rsidP="00C627D7">
            <w:pPr>
              <w:jc w:val="center"/>
              <w:rPr>
                <w:color w:val="000000" w:themeColor="text1"/>
              </w:rPr>
            </w:pPr>
            <w:r w:rsidRPr="001E19E0">
              <w:rPr>
                <w:color w:val="000000"/>
              </w:rPr>
              <w:t>5,000</w:t>
            </w:r>
          </w:p>
        </w:tc>
        <w:tc>
          <w:tcPr>
            <w:tcW w:w="1427" w:type="dxa"/>
            <w:tcBorders>
              <w:top w:val="single" w:sz="8" w:space="0" w:color="000000"/>
              <w:left w:val="single" w:sz="8" w:space="0" w:color="000000"/>
              <w:bottom w:val="single" w:sz="8" w:space="0" w:color="000000"/>
              <w:right w:val="single" w:sz="8" w:space="0" w:color="000000"/>
            </w:tcBorders>
          </w:tcPr>
          <w:p w14:paraId="6ABBC4B8" w14:textId="5599133E" w:rsidR="00C627D7" w:rsidRPr="001E19E0" w:rsidRDefault="00C627D7" w:rsidP="00C627D7">
            <w:pPr>
              <w:jc w:val="center"/>
              <w:rPr>
                <w:color w:val="000000" w:themeColor="text1"/>
              </w:rPr>
            </w:pPr>
            <w:r w:rsidRPr="001E19E0">
              <w:rPr>
                <w:color w:val="000000"/>
              </w:rPr>
              <w:t>5,000</w:t>
            </w:r>
          </w:p>
        </w:tc>
      </w:tr>
      <w:tr w:rsidR="00C627D7" w:rsidRPr="00016357" w14:paraId="333E5700"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27ADA9CF" w14:textId="1F954D64" w:rsidR="00C627D7" w:rsidRPr="001E19E0" w:rsidRDefault="00C627D7" w:rsidP="00C627D7">
            <w:pPr>
              <w:rPr>
                <w:color w:val="000000" w:themeColor="text1"/>
              </w:rPr>
            </w:pPr>
            <w:r w:rsidRPr="001E19E0">
              <w:rPr>
                <w:color w:val="000000"/>
              </w:rPr>
              <w:t xml:space="preserve">Показатель 4. Доля выпускников 9 и 11-х классов муниципальных общеобразовательных организаций текущего года, поступивших для обучения по программам среднего профессионального образования </w:t>
            </w:r>
          </w:p>
        </w:tc>
        <w:tc>
          <w:tcPr>
            <w:tcW w:w="1138" w:type="dxa"/>
            <w:gridSpan w:val="2"/>
            <w:tcBorders>
              <w:top w:val="single" w:sz="8" w:space="0" w:color="000000"/>
              <w:left w:val="single" w:sz="8" w:space="0" w:color="000000"/>
              <w:bottom w:val="single" w:sz="8" w:space="0" w:color="000000"/>
              <w:right w:val="single" w:sz="8" w:space="0" w:color="000000"/>
            </w:tcBorders>
          </w:tcPr>
          <w:p w14:paraId="4C5835F4" w14:textId="0D7F87E2"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F1A9D9E" w14:textId="60CF43DD" w:rsidR="00C627D7" w:rsidRPr="001E19E0" w:rsidRDefault="00C627D7" w:rsidP="00C627D7">
            <w:pPr>
              <w:jc w:val="center"/>
              <w:rPr>
                <w:color w:val="000000" w:themeColor="text1"/>
              </w:rPr>
            </w:pPr>
            <w:r w:rsidRPr="001E19E0">
              <w:rPr>
                <w:color w:val="000000"/>
              </w:rPr>
              <w:t>36,700</w:t>
            </w:r>
          </w:p>
        </w:tc>
        <w:tc>
          <w:tcPr>
            <w:tcW w:w="1419" w:type="dxa"/>
            <w:tcBorders>
              <w:top w:val="single" w:sz="8" w:space="0" w:color="000000"/>
              <w:left w:val="single" w:sz="8" w:space="0" w:color="000000"/>
              <w:bottom w:val="single" w:sz="8" w:space="0" w:color="000000"/>
              <w:right w:val="single" w:sz="8" w:space="0" w:color="000000"/>
            </w:tcBorders>
          </w:tcPr>
          <w:p w14:paraId="6B1D9747" w14:textId="5273C889" w:rsidR="00C627D7" w:rsidRPr="001E19E0" w:rsidRDefault="00C627D7" w:rsidP="00C627D7">
            <w:pPr>
              <w:jc w:val="center"/>
              <w:rPr>
                <w:color w:val="000000" w:themeColor="text1"/>
              </w:rPr>
            </w:pPr>
            <w:r w:rsidRPr="001E19E0">
              <w:rPr>
                <w:color w:val="000000"/>
              </w:rPr>
              <w:t>39,100</w:t>
            </w:r>
          </w:p>
        </w:tc>
        <w:tc>
          <w:tcPr>
            <w:tcW w:w="1419" w:type="dxa"/>
            <w:tcBorders>
              <w:top w:val="single" w:sz="8" w:space="0" w:color="000000"/>
              <w:left w:val="single" w:sz="8" w:space="0" w:color="000000"/>
              <w:bottom w:val="single" w:sz="8" w:space="0" w:color="000000"/>
              <w:right w:val="single" w:sz="8" w:space="0" w:color="000000"/>
            </w:tcBorders>
          </w:tcPr>
          <w:p w14:paraId="694179C0" w14:textId="5D599364" w:rsidR="00C627D7" w:rsidRPr="001E19E0" w:rsidRDefault="00C627D7" w:rsidP="00C627D7">
            <w:pPr>
              <w:jc w:val="center"/>
              <w:rPr>
                <w:color w:val="000000" w:themeColor="text1"/>
              </w:rPr>
            </w:pPr>
            <w:r w:rsidRPr="001E19E0">
              <w:rPr>
                <w:color w:val="000000"/>
              </w:rPr>
              <w:t>39,500</w:t>
            </w:r>
          </w:p>
        </w:tc>
        <w:tc>
          <w:tcPr>
            <w:tcW w:w="1419" w:type="dxa"/>
            <w:tcBorders>
              <w:top w:val="single" w:sz="8" w:space="0" w:color="000000"/>
              <w:left w:val="single" w:sz="8" w:space="0" w:color="000000"/>
              <w:bottom w:val="single" w:sz="8" w:space="0" w:color="000000"/>
              <w:right w:val="single" w:sz="8" w:space="0" w:color="000000"/>
            </w:tcBorders>
          </w:tcPr>
          <w:p w14:paraId="0FE89771" w14:textId="30876404" w:rsidR="00C627D7" w:rsidRPr="001E19E0" w:rsidRDefault="00C627D7" w:rsidP="00C627D7">
            <w:pPr>
              <w:jc w:val="center"/>
              <w:rPr>
                <w:color w:val="000000" w:themeColor="text1"/>
              </w:rPr>
            </w:pPr>
            <w:r w:rsidRPr="001E19E0">
              <w:rPr>
                <w:color w:val="000000"/>
              </w:rPr>
              <w:t>39,600</w:t>
            </w:r>
          </w:p>
        </w:tc>
        <w:tc>
          <w:tcPr>
            <w:tcW w:w="1422" w:type="dxa"/>
            <w:tcBorders>
              <w:top w:val="single" w:sz="8" w:space="0" w:color="000000"/>
              <w:left w:val="single" w:sz="8" w:space="0" w:color="000000"/>
              <w:bottom w:val="single" w:sz="8" w:space="0" w:color="000000"/>
              <w:right w:val="single" w:sz="8" w:space="0" w:color="000000"/>
            </w:tcBorders>
          </w:tcPr>
          <w:p w14:paraId="6906719C" w14:textId="19D5126B" w:rsidR="00C627D7" w:rsidRPr="001E19E0" w:rsidRDefault="00C627D7" w:rsidP="00C627D7">
            <w:pPr>
              <w:jc w:val="center"/>
              <w:rPr>
                <w:color w:val="000000" w:themeColor="text1"/>
              </w:rPr>
            </w:pPr>
            <w:r w:rsidRPr="001E19E0">
              <w:rPr>
                <w:color w:val="000000"/>
              </w:rPr>
              <w:t>40,000</w:t>
            </w:r>
          </w:p>
        </w:tc>
        <w:tc>
          <w:tcPr>
            <w:tcW w:w="1416" w:type="dxa"/>
            <w:tcBorders>
              <w:top w:val="single" w:sz="8" w:space="0" w:color="000000"/>
              <w:left w:val="single" w:sz="8" w:space="0" w:color="000000"/>
              <w:bottom w:val="single" w:sz="8" w:space="0" w:color="000000"/>
              <w:right w:val="single" w:sz="8" w:space="0" w:color="000000"/>
            </w:tcBorders>
          </w:tcPr>
          <w:p w14:paraId="37416A47" w14:textId="4162E3D3" w:rsidR="00C627D7" w:rsidRPr="001E19E0" w:rsidRDefault="00C627D7" w:rsidP="00C627D7">
            <w:pPr>
              <w:jc w:val="center"/>
              <w:rPr>
                <w:color w:val="000000" w:themeColor="text1"/>
              </w:rPr>
            </w:pPr>
            <w:r w:rsidRPr="001E19E0">
              <w:rPr>
                <w:color w:val="000000"/>
              </w:rPr>
              <w:t>40,500</w:t>
            </w:r>
          </w:p>
        </w:tc>
        <w:tc>
          <w:tcPr>
            <w:tcW w:w="1427" w:type="dxa"/>
            <w:tcBorders>
              <w:top w:val="single" w:sz="8" w:space="0" w:color="000000"/>
              <w:left w:val="single" w:sz="8" w:space="0" w:color="000000"/>
              <w:bottom w:val="single" w:sz="8" w:space="0" w:color="000000"/>
              <w:right w:val="single" w:sz="8" w:space="0" w:color="000000"/>
            </w:tcBorders>
          </w:tcPr>
          <w:p w14:paraId="63970241" w14:textId="4B18B203" w:rsidR="00C627D7" w:rsidRPr="001E19E0" w:rsidRDefault="00C627D7" w:rsidP="00C627D7">
            <w:pPr>
              <w:jc w:val="center"/>
              <w:rPr>
                <w:color w:val="000000" w:themeColor="text1"/>
              </w:rPr>
            </w:pPr>
            <w:r w:rsidRPr="001E19E0">
              <w:rPr>
                <w:color w:val="000000"/>
              </w:rPr>
              <w:t>41,200</w:t>
            </w:r>
          </w:p>
        </w:tc>
      </w:tr>
      <w:tr w:rsidR="00C627D7" w:rsidRPr="00016357" w14:paraId="6C5FF71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99C573D" w14:textId="6831D919" w:rsidR="00C627D7" w:rsidRPr="001E19E0" w:rsidRDefault="00C627D7" w:rsidP="00C627D7">
            <w:pPr>
              <w:rPr>
                <w:color w:val="000000" w:themeColor="text1"/>
              </w:rPr>
            </w:pPr>
            <w:r w:rsidRPr="001E19E0">
              <w:rPr>
                <w:color w:val="000000"/>
              </w:rPr>
              <w:t xml:space="preserve">Показатель 5. Доля </w:t>
            </w:r>
            <w:r w:rsidRPr="001E19E0">
              <w:rPr>
                <w:color w:val="000000"/>
              </w:rPr>
              <w:lastRenderedPageBreak/>
              <w:t>выпускников 9 и 11-х классов муниципальных общеобразовательных организаций текущего года, поступивших в профессиональные образовательные организации и образовательные организации высшего образования по целевым договорам на обучение по специальностям, востребованным на рынке труда Архангельской области, Северодвинска</w:t>
            </w:r>
          </w:p>
        </w:tc>
        <w:tc>
          <w:tcPr>
            <w:tcW w:w="1138" w:type="dxa"/>
            <w:gridSpan w:val="2"/>
            <w:tcBorders>
              <w:top w:val="single" w:sz="8" w:space="0" w:color="000000"/>
              <w:left w:val="single" w:sz="8" w:space="0" w:color="000000"/>
              <w:bottom w:val="single" w:sz="8" w:space="0" w:color="000000"/>
              <w:right w:val="single" w:sz="8" w:space="0" w:color="000000"/>
            </w:tcBorders>
          </w:tcPr>
          <w:p w14:paraId="7DCBC0DC" w14:textId="6ADD7FDE"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CB2A1F3" w14:textId="082A6EAC"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3BFB9BA7" w14:textId="7B40B234"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3E8F2E3C" w14:textId="5B9A720F"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15ED821A" w14:textId="2E587850"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53A4CBCD" w14:textId="5EDF2766"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742B65B0" w14:textId="7A487B45"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3FE9188F" w14:textId="33BA9C3F" w:rsidR="00C627D7" w:rsidRPr="001E19E0" w:rsidRDefault="00C627D7" w:rsidP="00C627D7">
            <w:pPr>
              <w:jc w:val="center"/>
              <w:rPr>
                <w:color w:val="000000" w:themeColor="text1"/>
              </w:rPr>
            </w:pPr>
            <w:r w:rsidRPr="001E19E0">
              <w:rPr>
                <w:color w:val="000000"/>
              </w:rPr>
              <w:t>100,000</w:t>
            </w:r>
          </w:p>
        </w:tc>
      </w:tr>
      <w:tr w:rsidR="00C627D7" w:rsidRPr="00016357" w14:paraId="23356993"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3E92DD02" w14:textId="06198453" w:rsidR="00C627D7" w:rsidRPr="001E19E0" w:rsidRDefault="00C627D7" w:rsidP="00C627D7">
            <w:pPr>
              <w:jc w:val="center"/>
              <w:rPr>
                <w:color w:val="000000" w:themeColor="text1"/>
              </w:rPr>
            </w:pPr>
            <w:r w:rsidRPr="001E19E0">
              <w:rPr>
                <w:color w:val="000000"/>
              </w:rPr>
              <w:lastRenderedPageBreak/>
              <w:t>Задача 6 «Развитие физической культуры и спорта в муниципальных образовательных организациях»</w:t>
            </w:r>
          </w:p>
        </w:tc>
      </w:tr>
      <w:tr w:rsidR="00C627D7" w:rsidRPr="00016357" w14:paraId="73E722B9"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531FE9B1" w14:textId="4DD24C2E" w:rsidR="00C627D7" w:rsidRPr="001E19E0" w:rsidRDefault="00C627D7" w:rsidP="00C627D7">
            <w:pPr>
              <w:rPr>
                <w:color w:val="000000" w:themeColor="text1"/>
              </w:rPr>
            </w:pPr>
            <w:r w:rsidRPr="001E19E0">
              <w:rPr>
                <w:color w:val="000000"/>
              </w:rPr>
              <w:t>Показатель 1. Доля обучающихся муниципальных образовательных организаций, выполнивших нормативы Всероссийского физкультурно-спортивного комплекса «Готов к труду и обороне» (ГТО), в общей численности обучающихся муниципальных образовательных организаций, принявших участие в выполнении нормативов ВФСК ГТО</w:t>
            </w:r>
          </w:p>
        </w:tc>
        <w:tc>
          <w:tcPr>
            <w:tcW w:w="1138" w:type="dxa"/>
            <w:gridSpan w:val="2"/>
            <w:tcBorders>
              <w:top w:val="single" w:sz="8" w:space="0" w:color="000000"/>
              <w:left w:val="single" w:sz="8" w:space="0" w:color="000000"/>
              <w:bottom w:val="single" w:sz="8" w:space="0" w:color="000000"/>
              <w:right w:val="single" w:sz="8" w:space="0" w:color="000000"/>
            </w:tcBorders>
          </w:tcPr>
          <w:p w14:paraId="0A551B79" w14:textId="73285D73"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7E0BA135" w14:textId="07D4B65A" w:rsidR="00C627D7" w:rsidRPr="001E19E0" w:rsidRDefault="00C627D7" w:rsidP="00C627D7">
            <w:pPr>
              <w:rPr>
                <w:color w:val="000000" w:themeColor="text1"/>
              </w:rPr>
            </w:pPr>
            <w:r w:rsidRPr="001E19E0">
              <w:rPr>
                <w:color w:val="000000"/>
              </w:rPr>
              <w:t>75,500</w:t>
            </w:r>
          </w:p>
        </w:tc>
        <w:tc>
          <w:tcPr>
            <w:tcW w:w="1419" w:type="dxa"/>
            <w:tcBorders>
              <w:top w:val="single" w:sz="8" w:space="0" w:color="000000"/>
              <w:left w:val="single" w:sz="8" w:space="0" w:color="000000"/>
              <w:bottom w:val="single" w:sz="8" w:space="0" w:color="000000"/>
              <w:right w:val="single" w:sz="8" w:space="0" w:color="000000"/>
            </w:tcBorders>
          </w:tcPr>
          <w:p w14:paraId="1F346D8F" w14:textId="5117BFA8" w:rsidR="00C627D7" w:rsidRPr="001E19E0" w:rsidRDefault="00C627D7" w:rsidP="00C627D7">
            <w:pPr>
              <w:jc w:val="center"/>
              <w:rPr>
                <w:color w:val="000000" w:themeColor="text1"/>
              </w:rPr>
            </w:pPr>
            <w:r w:rsidRPr="001E19E0">
              <w:rPr>
                <w:color w:val="000000"/>
              </w:rPr>
              <w:t>82,700</w:t>
            </w:r>
          </w:p>
        </w:tc>
        <w:tc>
          <w:tcPr>
            <w:tcW w:w="1419" w:type="dxa"/>
            <w:tcBorders>
              <w:top w:val="single" w:sz="8" w:space="0" w:color="000000"/>
              <w:left w:val="single" w:sz="8" w:space="0" w:color="000000"/>
              <w:bottom w:val="single" w:sz="8" w:space="0" w:color="000000"/>
              <w:right w:val="single" w:sz="8" w:space="0" w:color="000000"/>
            </w:tcBorders>
          </w:tcPr>
          <w:p w14:paraId="395BD1CE" w14:textId="51792275" w:rsidR="00C627D7" w:rsidRPr="001E19E0" w:rsidRDefault="00C627D7" w:rsidP="00C627D7">
            <w:pPr>
              <w:jc w:val="center"/>
              <w:rPr>
                <w:color w:val="000000" w:themeColor="text1"/>
              </w:rPr>
            </w:pPr>
            <w:r w:rsidRPr="001E19E0">
              <w:rPr>
                <w:color w:val="000000"/>
              </w:rPr>
              <w:t>68,900</w:t>
            </w:r>
          </w:p>
        </w:tc>
        <w:tc>
          <w:tcPr>
            <w:tcW w:w="1419" w:type="dxa"/>
            <w:tcBorders>
              <w:top w:val="single" w:sz="8" w:space="0" w:color="000000"/>
              <w:left w:val="single" w:sz="8" w:space="0" w:color="000000"/>
              <w:bottom w:val="single" w:sz="8" w:space="0" w:color="000000"/>
              <w:right w:val="single" w:sz="8" w:space="0" w:color="000000"/>
            </w:tcBorders>
          </w:tcPr>
          <w:p w14:paraId="128C90EC" w14:textId="3F88A3BD" w:rsidR="00C627D7" w:rsidRPr="001E19E0" w:rsidRDefault="00C627D7" w:rsidP="00C627D7">
            <w:pPr>
              <w:jc w:val="center"/>
              <w:rPr>
                <w:color w:val="000000" w:themeColor="text1"/>
              </w:rPr>
            </w:pPr>
            <w:r w:rsidRPr="001E19E0">
              <w:rPr>
                <w:color w:val="000000"/>
              </w:rPr>
              <w:t>68,900</w:t>
            </w:r>
          </w:p>
        </w:tc>
        <w:tc>
          <w:tcPr>
            <w:tcW w:w="1422" w:type="dxa"/>
            <w:tcBorders>
              <w:top w:val="single" w:sz="8" w:space="0" w:color="000000"/>
              <w:left w:val="single" w:sz="8" w:space="0" w:color="000000"/>
              <w:bottom w:val="single" w:sz="8" w:space="0" w:color="000000"/>
              <w:right w:val="single" w:sz="8" w:space="0" w:color="000000"/>
            </w:tcBorders>
          </w:tcPr>
          <w:p w14:paraId="35A07358" w14:textId="764A2B03"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6775C6FD" w14:textId="2466A03D"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2C5FD7D0" w14:textId="69C30D99" w:rsidR="00C627D7" w:rsidRPr="001E19E0" w:rsidRDefault="00C627D7" w:rsidP="00C627D7">
            <w:pPr>
              <w:jc w:val="center"/>
              <w:rPr>
                <w:color w:val="000000" w:themeColor="text1"/>
              </w:rPr>
            </w:pPr>
            <w:r w:rsidRPr="001E19E0">
              <w:rPr>
                <w:color w:val="000000"/>
              </w:rPr>
              <w:t>70,100</w:t>
            </w:r>
          </w:p>
        </w:tc>
      </w:tr>
      <w:tr w:rsidR="00C627D7" w:rsidRPr="00016357" w14:paraId="7FEE0712"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052BFD16" w14:textId="08E52D0D" w:rsidR="00C627D7" w:rsidRPr="001E19E0" w:rsidRDefault="00C627D7" w:rsidP="00C627D7">
            <w:pPr>
              <w:rPr>
                <w:color w:val="000000" w:themeColor="text1"/>
              </w:rPr>
            </w:pPr>
            <w:r w:rsidRPr="001E19E0">
              <w:rPr>
                <w:color w:val="000000"/>
              </w:rPr>
              <w:t xml:space="preserve">Показатель 2. Доля расходов местного бюджета на развитие </w:t>
            </w:r>
            <w:r w:rsidRPr="001E19E0">
              <w:rPr>
                <w:color w:val="000000"/>
              </w:rPr>
              <w:lastRenderedPageBreak/>
              <w:t>физической культуры и спорта в муниципальных образовательных организациях в объеме расходов местного бюджета на отрасль «Образование»</w:t>
            </w:r>
          </w:p>
        </w:tc>
        <w:tc>
          <w:tcPr>
            <w:tcW w:w="1138" w:type="dxa"/>
            <w:gridSpan w:val="2"/>
            <w:tcBorders>
              <w:top w:val="single" w:sz="8" w:space="0" w:color="000000"/>
              <w:left w:val="single" w:sz="8" w:space="0" w:color="000000"/>
              <w:bottom w:val="single" w:sz="8" w:space="0" w:color="000000"/>
              <w:right w:val="single" w:sz="8" w:space="0" w:color="000000"/>
            </w:tcBorders>
          </w:tcPr>
          <w:p w14:paraId="0398DB6F" w14:textId="5CB59EE3"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1A26EBC5" w14:textId="366E46AD" w:rsidR="00C627D7" w:rsidRPr="001E19E0" w:rsidRDefault="00C627D7" w:rsidP="00C627D7">
            <w:pPr>
              <w:rPr>
                <w:color w:val="000000" w:themeColor="text1"/>
              </w:rPr>
            </w:pPr>
            <w:r w:rsidRPr="001E19E0">
              <w:rPr>
                <w:color w:val="000000"/>
              </w:rPr>
              <w:t>0,600</w:t>
            </w:r>
          </w:p>
        </w:tc>
        <w:tc>
          <w:tcPr>
            <w:tcW w:w="1419" w:type="dxa"/>
            <w:tcBorders>
              <w:top w:val="single" w:sz="8" w:space="0" w:color="000000"/>
              <w:left w:val="single" w:sz="8" w:space="0" w:color="000000"/>
              <w:bottom w:val="single" w:sz="8" w:space="0" w:color="000000"/>
              <w:right w:val="single" w:sz="8" w:space="0" w:color="000000"/>
            </w:tcBorders>
          </w:tcPr>
          <w:p w14:paraId="622FB21E" w14:textId="18012B57" w:rsidR="00C627D7" w:rsidRPr="001E19E0" w:rsidRDefault="00C627D7" w:rsidP="00C627D7">
            <w:pPr>
              <w:jc w:val="center"/>
              <w:rPr>
                <w:color w:val="000000" w:themeColor="text1"/>
              </w:rPr>
            </w:pPr>
            <w:r w:rsidRPr="001E19E0">
              <w:rPr>
                <w:color w:val="000000"/>
              </w:rPr>
              <w:t>0,600</w:t>
            </w:r>
          </w:p>
        </w:tc>
        <w:tc>
          <w:tcPr>
            <w:tcW w:w="1419" w:type="dxa"/>
            <w:tcBorders>
              <w:top w:val="single" w:sz="8" w:space="0" w:color="000000"/>
              <w:left w:val="single" w:sz="8" w:space="0" w:color="000000"/>
              <w:bottom w:val="single" w:sz="8" w:space="0" w:color="000000"/>
              <w:right w:val="single" w:sz="8" w:space="0" w:color="000000"/>
            </w:tcBorders>
          </w:tcPr>
          <w:p w14:paraId="5AD102A9" w14:textId="105520FA" w:rsidR="00C627D7" w:rsidRPr="001E19E0" w:rsidRDefault="00C627D7" w:rsidP="00C627D7">
            <w:pPr>
              <w:jc w:val="center"/>
              <w:rPr>
                <w:color w:val="000000" w:themeColor="text1"/>
              </w:rPr>
            </w:pPr>
            <w:r w:rsidRPr="001E19E0">
              <w:rPr>
                <w:color w:val="000000"/>
              </w:rPr>
              <w:t>0,500</w:t>
            </w:r>
          </w:p>
        </w:tc>
        <w:tc>
          <w:tcPr>
            <w:tcW w:w="1419" w:type="dxa"/>
            <w:tcBorders>
              <w:top w:val="single" w:sz="8" w:space="0" w:color="000000"/>
              <w:left w:val="single" w:sz="8" w:space="0" w:color="000000"/>
              <w:bottom w:val="single" w:sz="8" w:space="0" w:color="000000"/>
              <w:right w:val="single" w:sz="8" w:space="0" w:color="000000"/>
            </w:tcBorders>
          </w:tcPr>
          <w:p w14:paraId="1F5FFE77" w14:textId="7A5413A8" w:rsidR="00C627D7" w:rsidRPr="001E19E0" w:rsidRDefault="00C627D7" w:rsidP="00C627D7">
            <w:pPr>
              <w:jc w:val="center"/>
              <w:rPr>
                <w:color w:val="000000" w:themeColor="text1"/>
              </w:rPr>
            </w:pPr>
            <w:r w:rsidRPr="001E19E0">
              <w:rPr>
                <w:color w:val="000000"/>
              </w:rPr>
              <w:t>0,300</w:t>
            </w:r>
          </w:p>
        </w:tc>
        <w:tc>
          <w:tcPr>
            <w:tcW w:w="1422" w:type="dxa"/>
            <w:tcBorders>
              <w:top w:val="single" w:sz="8" w:space="0" w:color="000000"/>
              <w:left w:val="single" w:sz="8" w:space="0" w:color="000000"/>
              <w:bottom w:val="single" w:sz="8" w:space="0" w:color="000000"/>
              <w:right w:val="single" w:sz="8" w:space="0" w:color="000000"/>
            </w:tcBorders>
          </w:tcPr>
          <w:p w14:paraId="40B1D261" w14:textId="6D8F54D6"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00E0A118" w14:textId="294AC8A3"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4490BEA1" w14:textId="56FBFADB" w:rsidR="00C627D7" w:rsidRPr="001E19E0" w:rsidRDefault="00C627D7" w:rsidP="00C627D7">
            <w:pPr>
              <w:jc w:val="center"/>
              <w:rPr>
                <w:color w:val="000000" w:themeColor="text1"/>
              </w:rPr>
            </w:pPr>
            <w:r w:rsidRPr="001E19E0">
              <w:rPr>
                <w:color w:val="000000"/>
              </w:rPr>
              <w:t>0,900</w:t>
            </w:r>
          </w:p>
        </w:tc>
      </w:tr>
      <w:tr w:rsidR="00C627D7" w:rsidRPr="00016357" w14:paraId="4C388E61"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1FD4478" w14:textId="1C675941" w:rsidR="00C627D7" w:rsidRPr="001E19E0" w:rsidRDefault="00C627D7" w:rsidP="00C627D7">
            <w:pPr>
              <w:jc w:val="center"/>
              <w:rPr>
                <w:color w:val="000000" w:themeColor="text1"/>
              </w:rPr>
            </w:pPr>
            <w:r w:rsidRPr="001E19E0">
              <w:rPr>
                <w:color w:val="000000"/>
              </w:rPr>
              <w:lastRenderedPageBreak/>
              <w:t>Задача 7 «Совершенствование системы выявления, поддержки и развития способностей и талантов у детей и молодежи»</w:t>
            </w:r>
          </w:p>
        </w:tc>
      </w:tr>
      <w:tr w:rsidR="00C627D7" w:rsidRPr="00016357" w14:paraId="586CF8C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30BAF076" w14:textId="497DBF04" w:rsidR="00C627D7" w:rsidRPr="001E19E0" w:rsidRDefault="00C627D7" w:rsidP="00C627D7">
            <w:pPr>
              <w:rPr>
                <w:color w:val="000000" w:themeColor="text1"/>
              </w:rPr>
            </w:pPr>
            <w:r w:rsidRPr="001E19E0">
              <w:rPr>
                <w:color w:val="000000"/>
              </w:rPr>
              <w:t>Показатель 1. Эффективность системы выявления, поддержки и развития способностей и талантов у детей и молодежи</w:t>
            </w:r>
          </w:p>
        </w:tc>
        <w:tc>
          <w:tcPr>
            <w:tcW w:w="1138" w:type="dxa"/>
            <w:gridSpan w:val="2"/>
            <w:tcBorders>
              <w:top w:val="single" w:sz="8" w:space="0" w:color="000000"/>
              <w:left w:val="single" w:sz="8" w:space="0" w:color="000000"/>
              <w:bottom w:val="single" w:sz="8" w:space="0" w:color="000000"/>
              <w:right w:val="single" w:sz="8" w:space="0" w:color="000000"/>
            </w:tcBorders>
          </w:tcPr>
          <w:p w14:paraId="0EA7B4D0" w14:textId="79ED1FDA"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2D05026" w14:textId="2EF4877E" w:rsidR="00C627D7" w:rsidRPr="001E19E0" w:rsidRDefault="00C627D7" w:rsidP="00C627D7">
            <w:pPr>
              <w:jc w:val="center"/>
              <w:rPr>
                <w:color w:val="000000" w:themeColor="text1"/>
              </w:rPr>
            </w:pPr>
            <w:r w:rsidRPr="001E19E0">
              <w:rPr>
                <w:color w:val="000000"/>
              </w:rPr>
              <w:t>30,000</w:t>
            </w:r>
          </w:p>
        </w:tc>
        <w:tc>
          <w:tcPr>
            <w:tcW w:w="1419" w:type="dxa"/>
            <w:tcBorders>
              <w:top w:val="single" w:sz="8" w:space="0" w:color="000000"/>
              <w:left w:val="single" w:sz="8" w:space="0" w:color="000000"/>
              <w:bottom w:val="single" w:sz="8" w:space="0" w:color="000000"/>
              <w:right w:val="single" w:sz="8" w:space="0" w:color="000000"/>
            </w:tcBorders>
          </w:tcPr>
          <w:p w14:paraId="1C9FB1AD" w14:textId="46D78C15" w:rsidR="00C627D7" w:rsidRPr="001E19E0" w:rsidRDefault="00C627D7" w:rsidP="00C627D7">
            <w:pPr>
              <w:jc w:val="center"/>
              <w:rPr>
                <w:color w:val="000000" w:themeColor="text1"/>
              </w:rPr>
            </w:pPr>
            <w:r w:rsidRPr="001E19E0">
              <w:rPr>
                <w:color w:val="000000"/>
              </w:rPr>
              <w:t>33,000</w:t>
            </w:r>
          </w:p>
        </w:tc>
        <w:tc>
          <w:tcPr>
            <w:tcW w:w="1419" w:type="dxa"/>
            <w:tcBorders>
              <w:top w:val="single" w:sz="8" w:space="0" w:color="000000"/>
              <w:left w:val="single" w:sz="8" w:space="0" w:color="000000"/>
              <w:bottom w:val="single" w:sz="8" w:space="0" w:color="000000"/>
              <w:right w:val="single" w:sz="8" w:space="0" w:color="000000"/>
            </w:tcBorders>
          </w:tcPr>
          <w:p w14:paraId="356FF498" w14:textId="059519F1" w:rsidR="00C627D7" w:rsidRPr="001E19E0" w:rsidRDefault="00C627D7" w:rsidP="00C627D7">
            <w:pPr>
              <w:jc w:val="center"/>
              <w:rPr>
                <w:color w:val="000000" w:themeColor="text1"/>
              </w:rPr>
            </w:pPr>
            <w:r w:rsidRPr="001E19E0">
              <w:rPr>
                <w:color w:val="000000"/>
              </w:rPr>
              <w:t>35,000</w:t>
            </w:r>
          </w:p>
        </w:tc>
        <w:tc>
          <w:tcPr>
            <w:tcW w:w="1419" w:type="dxa"/>
            <w:tcBorders>
              <w:top w:val="single" w:sz="8" w:space="0" w:color="000000"/>
              <w:left w:val="single" w:sz="8" w:space="0" w:color="000000"/>
              <w:bottom w:val="single" w:sz="8" w:space="0" w:color="000000"/>
              <w:right w:val="single" w:sz="8" w:space="0" w:color="000000"/>
            </w:tcBorders>
          </w:tcPr>
          <w:p w14:paraId="23072E48" w14:textId="57A5E898" w:rsidR="00C627D7" w:rsidRPr="001E19E0" w:rsidRDefault="00C627D7" w:rsidP="00C627D7">
            <w:pPr>
              <w:jc w:val="center"/>
              <w:rPr>
                <w:color w:val="000000" w:themeColor="text1"/>
              </w:rPr>
            </w:pPr>
            <w:r w:rsidRPr="001E19E0">
              <w:rPr>
                <w:color w:val="000000"/>
              </w:rPr>
              <w:t>40,000</w:t>
            </w:r>
          </w:p>
        </w:tc>
        <w:tc>
          <w:tcPr>
            <w:tcW w:w="1422" w:type="dxa"/>
            <w:tcBorders>
              <w:top w:val="single" w:sz="8" w:space="0" w:color="000000"/>
              <w:left w:val="single" w:sz="8" w:space="0" w:color="000000"/>
              <w:bottom w:val="single" w:sz="8" w:space="0" w:color="000000"/>
              <w:right w:val="single" w:sz="8" w:space="0" w:color="000000"/>
            </w:tcBorders>
          </w:tcPr>
          <w:p w14:paraId="6587496F" w14:textId="2654F76B" w:rsidR="00C627D7" w:rsidRPr="001E19E0" w:rsidRDefault="00C627D7" w:rsidP="00C627D7">
            <w:pPr>
              <w:jc w:val="center"/>
              <w:rPr>
                <w:color w:val="000000" w:themeColor="text1"/>
              </w:rPr>
            </w:pPr>
            <w:r w:rsidRPr="001E19E0">
              <w:rPr>
                <w:color w:val="000000"/>
              </w:rPr>
              <w:t>42,100</w:t>
            </w:r>
          </w:p>
        </w:tc>
        <w:tc>
          <w:tcPr>
            <w:tcW w:w="1416" w:type="dxa"/>
            <w:tcBorders>
              <w:top w:val="single" w:sz="8" w:space="0" w:color="000000"/>
              <w:left w:val="single" w:sz="8" w:space="0" w:color="000000"/>
              <w:bottom w:val="single" w:sz="8" w:space="0" w:color="000000"/>
              <w:right w:val="single" w:sz="8" w:space="0" w:color="000000"/>
            </w:tcBorders>
          </w:tcPr>
          <w:p w14:paraId="121919E5" w14:textId="54DF5EDD" w:rsidR="00C627D7" w:rsidRPr="001E19E0" w:rsidRDefault="00C627D7" w:rsidP="00C627D7">
            <w:pPr>
              <w:jc w:val="center"/>
              <w:rPr>
                <w:color w:val="000000" w:themeColor="text1"/>
              </w:rPr>
            </w:pPr>
            <w:r w:rsidRPr="001E19E0">
              <w:rPr>
                <w:color w:val="000000"/>
              </w:rPr>
              <w:t>42,200</w:t>
            </w:r>
          </w:p>
        </w:tc>
        <w:tc>
          <w:tcPr>
            <w:tcW w:w="1427" w:type="dxa"/>
            <w:tcBorders>
              <w:top w:val="single" w:sz="8" w:space="0" w:color="000000"/>
              <w:left w:val="single" w:sz="8" w:space="0" w:color="000000"/>
              <w:bottom w:val="single" w:sz="8" w:space="0" w:color="000000"/>
              <w:right w:val="single" w:sz="8" w:space="0" w:color="000000"/>
            </w:tcBorders>
          </w:tcPr>
          <w:p w14:paraId="68030F40" w14:textId="7E861ED3" w:rsidR="00C627D7" w:rsidRPr="001E19E0" w:rsidRDefault="00C627D7" w:rsidP="00C627D7">
            <w:pPr>
              <w:jc w:val="center"/>
              <w:rPr>
                <w:color w:val="000000" w:themeColor="text1"/>
              </w:rPr>
            </w:pPr>
            <w:r w:rsidRPr="001E19E0">
              <w:rPr>
                <w:color w:val="000000"/>
              </w:rPr>
              <w:t>43,100</w:t>
            </w:r>
          </w:p>
        </w:tc>
      </w:tr>
      <w:tr w:rsidR="00C627D7" w:rsidRPr="00016357" w14:paraId="2D1451B4"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7907455" w14:textId="558A2B7B" w:rsidR="00C627D7" w:rsidRPr="001E19E0" w:rsidRDefault="00C627D7" w:rsidP="00C627D7">
            <w:pPr>
              <w:rPr>
                <w:color w:val="000000" w:themeColor="text1"/>
              </w:rPr>
            </w:pPr>
            <w:r w:rsidRPr="001E19E0">
              <w:rPr>
                <w:color w:val="000000"/>
              </w:rPr>
              <w:t>Показатель 2. Численность обучающихся муниципальных общеобразовательных организаций, участвующих во всероссийской олимпиаде школьников</w:t>
            </w:r>
          </w:p>
        </w:tc>
        <w:tc>
          <w:tcPr>
            <w:tcW w:w="1138" w:type="dxa"/>
            <w:gridSpan w:val="2"/>
            <w:tcBorders>
              <w:top w:val="single" w:sz="8" w:space="0" w:color="000000"/>
              <w:left w:val="single" w:sz="8" w:space="0" w:color="000000"/>
              <w:bottom w:val="single" w:sz="8" w:space="0" w:color="000000"/>
              <w:right w:val="single" w:sz="8" w:space="0" w:color="000000"/>
            </w:tcBorders>
          </w:tcPr>
          <w:p w14:paraId="2BCBC7C2" w14:textId="5A015602" w:rsidR="00C627D7" w:rsidRPr="001E19E0" w:rsidRDefault="00C627D7" w:rsidP="00C627D7">
            <w:pPr>
              <w:ind w:left="-104" w:right="-108"/>
              <w:jc w:val="center"/>
              <w:rPr>
                <w:color w:val="000000" w:themeColor="text1"/>
              </w:rPr>
            </w:pPr>
            <w:r w:rsidRPr="001E19E0">
              <w:rPr>
                <w:color w:val="000000"/>
              </w:rPr>
              <w:t>человек</w:t>
            </w:r>
          </w:p>
        </w:tc>
        <w:tc>
          <w:tcPr>
            <w:tcW w:w="1409" w:type="dxa"/>
            <w:tcBorders>
              <w:top w:val="single" w:sz="8" w:space="0" w:color="000000"/>
              <w:left w:val="single" w:sz="8" w:space="0" w:color="000000"/>
              <w:bottom w:val="single" w:sz="8" w:space="0" w:color="000000"/>
              <w:right w:val="single" w:sz="8" w:space="0" w:color="000000"/>
            </w:tcBorders>
          </w:tcPr>
          <w:p w14:paraId="43BB2003" w14:textId="334329EB" w:rsidR="00C627D7" w:rsidRPr="001E19E0" w:rsidRDefault="00C627D7" w:rsidP="00C627D7">
            <w:pPr>
              <w:jc w:val="center"/>
              <w:rPr>
                <w:color w:val="000000" w:themeColor="text1"/>
              </w:rPr>
            </w:pPr>
            <w:r w:rsidRPr="001E19E0">
              <w:rPr>
                <w:color w:val="000000"/>
              </w:rPr>
              <w:t>2 413,000</w:t>
            </w:r>
          </w:p>
        </w:tc>
        <w:tc>
          <w:tcPr>
            <w:tcW w:w="1419" w:type="dxa"/>
            <w:tcBorders>
              <w:top w:val="single" w:sz="8" w:space="0" w:color="000000"/>
              <w:left w:val="single" w:sz="8" w:space="0" w:color="000000"/>
              <w:bottom w:val="single" w:sz="8" w:space="0" w:color="000000"/>
              <w:right w:val="single" w:sz="8" w:space="0" w:color="000000"/>
            </w:tcBorders>
          </w:tcPr>
          <w:p w14:paraId="7CC7F851" w14:textId="09B559D1" w:rsidR="00C627D7" w:rsidRPr="001E19E0" w:rsidRDefault="00C627D7" w:rsidP="00C627D7">
            <w:pPr>
              <w:jc w:val="center"/>
              <w:rPr>
                <w:color w:val="000000" w:themeColor="text1"/>
              </w:rPr>
            </w:pPr>
            <w:r w:rsidRPr="001E19E0">
              <w:rPr>
                <w:color w:val="000000"/>
              </w:rPr>
              <w:t>2 668,000</w:t>
            </w:r>
          </w:p>
        </w:tc>
        <w:tc>
          <w:tcPr>
            <w:tcW w:w="1419" w:type="dxa"/>
            <w:tcBorders>
              <w:top w:val="single" w:sz="8" w:space="0" w:color="000000"/>
              <w:left w:val="single" w:sz="8" w:space="0" w:color="000000"/>
              <w:bottom w:val="single" w:sz="8" w:space="0" w:color="000000"/>
              <w:right w:val="single" w:sz="8" w:space="0" w:color="000000"/>
            </w:tcBorders>
          </w:tcPr>
          <w:p w14:paraId="1E8E247A" w14:textId="6DAA9F2C" w:rsidR="00C627D7" w:rsidRPr="001E19E0" w:rsidRDefault="00C627D7" w:rsidP="00C627D7">
            <w:pPr>
              <w:jc w:val="center"/>
              <w:rPr>
                <w:color w:val="000000" w:themeColor="text1"/>
              </w:rPr>
            </w:pPr>
            <w:r w:rsidRPr="001E19E0">
              <w:rPr>
                <w:color w:val="000000"/>
              </w:rPr>
              <w:t>2 597,000</w:t>
            </w:r>
          </w:p>
        </w:tc>
        <w:tc>
          <w:tcPr>
            <w:tcW w:w="1419" w:type="dxa"/>
            <w:tcBorders>
              <w:top w:val="single" w:sz="8" w:space="0" w:color="000000"/>
              <w:left w:val="single" w:sz="8" w:space="0" w:color="000000"/>
              <w:bottom w:val="single" w:sz="8" w:space="0" w:color="000000"/>
              <w:right w:val="single" w:sz="8" w:space="0" w:color="000000"/>
            </w:tcBorders>
          </w:tcPr>
          <w:p w14:paraId="4E1A2945" w14:textId="09EBB6EB" w:rsidR="00C627D7" w:rsidRPr="001E19E0" w:rsidRDefault="00C627D7" w:rsidP="00C627D7">
            <w:pPr>
              <w:jc w:val="center"/>
              <w:rPr>
                <w:color w:val="000000" w:themeColor="text1"/>
              </w:rPr>
            </w:pPr>
            <w:r w:rsidRPr="001E19E0">
              <w:rPr>
                <w:color w:val="000000"/>
              </w:rPr>
              <w:t>2 600,000</w:t>
            </w:r>
          </w:p>
        </w:tc>
        <w:tc>
          <w:tcPr>
            <w:tcW w:w="1422" w:type="dxa"/>
            <w:tcBorders>
              <w:top w:val="single" w:sz="8" w:space="0" w:color="000000"/>
              <w:left w:val="single" w:sz="8" w:space="0" w:color="000000"/>
              <w:bottom w:val="single" w:sz="8" w:space="0" w:color="000000"/>
              <w:right w:val="single" w:sz="8" w:space="0" w:color="000000"/>
            </w:tcBorders>
          </w:tcPr>
          <w:p w14:paraId="5CAE2ACF" w14:textId="2FE6F3D8" w:rsidR="00C627D7" w:rsidRPr="001E19E0" w:rsidRDefault="00C627D7" w:rsidP="00C627D7">
            <w:pPr>
              <w:jc w:val="center"/>
              <w:rPr>
                <w:color w:val="000000" w:themeColor="text1"/>
              </w:rPr>
            </w:pPr>
            <w:r w:rsidRPr="001E19E0">
              <w:rPr>
                <w:color w:val="000000"/>
              </w:rPr>
              <w:t>2 605,000</w:t>
            </w:r>
          </w:p>
        </w:tc>
        <w:tc>
          <w:tcPr>
            <w:tcW w:w="1416" w:type="dxa"/>
            <w:tcBorders>
              <w:top w:val="single" w:sz="8" w:space="0" w:color="000000"/>
              <w:left w:val="single" w:sz="8" w:space="0" w:color="000000"/>
              <w:bottom w:val="single" w:sz="8" w:space="0" w:color="000000"/>
              <w:right w:val="single" w:sz="8" w:space="0" w:color="000000"/>
            </w:tcBorders>
          </w:tcPr>
          <w:p w14:paraId="20AD32E0" w14:textId="19EB3E62" w:rsidR="00C627D7" w:rsidRPr="001E19E0" w:rsidRDefault="00C627D7" w:rsidP="00C627D7">
            <w:pPr>
              <w:jc w:val="center"/>
              <w:rPr>
                <w:color w:val="000000" w:themeColor="text1"/>
              </w:rPr>
            </w:pPr>
            <w:r w:rsidRPr="001E19E0">
              <w:rPr>
                <w:color w:val="000000"/>
              </w:rPr>
              <w:t>2 605,000</w:t>
            </w:r>
          </w:p>
        </w:tc>
        <w:tc>
          <w:tcPr>
            <w:tcW w:w="1427" w:type="dxa"/>
            <w:tcBorders>
              <w:top w:val="single" w:sz="8" w:space="0" w:color="000000"/>
              <w:left w:val="single" w:sz="8" w:space="0" w:color="000000"/>
              <w:bottom w:val="single" w:sz="8" w:space="0" w:color="000000"/>
              <w:right w:val="single" w:sz="8" w:space="0" w:color="000000"/>
            </w:tcBorders>
          </w:tcPr>
          <w:p w14:paraId="2F856F87" w14:textId="51A96256" w:rsidR="00C627D7" w:rsidRPr="001E19E0" w:rsidRDefault="00C627D7" w:rsidP="00C627D7">
            <w:pPr>
              <w:jc w:val="center"/>
              <w:rPr>
                <w:color w:val="000000" w:themeColor="text1"/>
              </w:rPr>
            </w:pPr>
            <w:r w:rsidRPr="001E19E0">
              <w:rPr>
                <w:color w:val="000000"/>
              </w:rPr>
              <w:t>2 615,000</w:t>
            </w:r>
          </w:p>
        </w:tc>
      </w:tr>
      <w:tr w:rsidR="00C627D7" w:rsidRPr="00016357" w14:paraId="5AC49987"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F8F410D" w14:textId="0F8D49C5" w:rsidR="00C627D7" w:rsidRPr="001E19E0" w:rsidRDefault="00C627D7" w:rsidP="00C627D7">
            <w:pPr>
              <w:rPr>
                <w:color w:val="000000" w:themeColor="text1"/>
              </w:rPr>
            </w:pPr>
            <w:r w:rsidRPr="001E19E0">
              <w:rPr>
                <w:color w:val="000000"/>
              </w:rPr>
              <w:t>Показатель 3. Доля обучающихся муниципальных общеобразовательных организаций,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35BF87AF" w14:textId="39190465"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FC51713" w14:textId="61D93F45" w:rsidR="00C627D7" w:rsidRPr="001E19E0" w:rsidRDefault="00C627D7" w:rsidP="00C627D7">
            <w:pPr>
              <w:jc w:val="center"/>
              <w:rPr>
                <w:color w:val="000000" w:themeColor="text1"/>
              </w:rPr>
            </w:pPr>
            <w:r w:rsidRPr="001E19E0">
              <w:rPr>
                <w:color w:val="000000"/>
              </w:rPr>
              <w:t>6,600</w:t>
            </w:r>
          </w:p>
        </w:tc>
        <w:tc>
          <w:tcPr>
            <w:tcW w:w="1419" w:type="dxa"/>
            <w:tcBorders>
              <w:top w:val="single" w:sz="8" w:space="0" w:color="000000"/>
              <w:left w:val="single" w:sz="8" w:space="0" w:color="000000"/>
              <w:bottom w:val="single" w:sz="8" w:space="0" w:color="000000"/>
              <w:right w:val="single" w:sz="8" w:space="0" w:color="000000"/>
            </w:tcBorders>
          </w:tcPr>
          <w:p w14:paraId="1712E6DB" w14:textId="1E27620E" w:rsidR="00C627D7" w:rsidRPr="001E19E0" w:rsidRDefault="00C627D7" w:rsidP="00C627D7">
            <w:pPr>
              <w:jc w:val="center"/>
              <w:rPr>
                <w:color w:val="000000" w:themeColor="text1"/>
              </w:rPr>
            </w:pPr>
            <w:r w:rsidRPr="001E19E0">
              <w:rPr>
                <w:color w:val="000000"/>
              </w:rPr>
              <w:t>8,700</w:t>
            </w:r>
          </w:p>
        </w:tc>
        <w:tc>
          <w:tcPr>
            <w:tcW w:w="1419" w:type="dxa"/>
            <w:tcBorders>
              <w:top w:val="single" w:sz="8" w:space="0" w:color="000000"/>
              <w:left w:val="single" w:sz="8" w:space="0" w:color="000000"/>
              <w:bottom w:val="single" w:sz="8" w:space="0" w:color="000000"/>
              <w:right w:val="single" w:sz="8" w:space="0" w:color="000000"/>
            </w:tcBorders>
          </w:tcPr>
          <w:p w14:paraId="4B2F26D1" w14:textId="03C50950" w:rsidR="00C627D7" w:rsidRPr="001E19E0" w:rsidRDefault="00C627D7" w:rsidP="00C627D7">
            <w:pPr>
              <w:jc w:val="center"/>
              <w:rPr>
                <w:color w:val="000000" w:themeColor="text1"/>
              </w:rPr>
            </w:pPr>
            <w:r w:rsidRPr="001E19E0">
              <w:rPr>
                <w:color w:val="000000"/>
              </w:rPr>
              <w:t>7,700</w:t>
            </w:r>
          </w:p>
        </w:tc>
        <w:tc>
          <w:tcPr>
            <w:tcW w:w="1419" w:type="dxa"/>
            <w:tcBorders>
              <w:top w:val="single" w:sz="8" w:space="0" w:color="000000"/>
              <w:left w:val="single" w:sz="8" w:space="0" w:color="000000"/>
              <w:bottom w:val="single" w:sz="8" w:space="0" w:color="000000"/>
              <w:right w:val="single" w:sz="8" w:space="0" w:color="000000"/>
            </w:tcBorders>
          </w:tcPr>
          <w:p w14:paraId="6AF0EFCC" w14:textId="3EEC1F53" w:rsidR="00C627D7" w:rsidRPr="001E19E0" w:rsidRDefault="00C627D7" w:rsidP="00C627D7">
            <w:pPr>
              <w:jc w:val="center"/>
              <w:rPr>
                <w:color w:val="000000" w:themeColor="text1"/>
              </w:rPr>
            </w:pPr>
            <w:r w:rsidRPr="001E19E0">
              <w:rPr>
                <w:color w:val="000000"/>
              </w:rPr>
              <w:t>8,100</w:t>
            </w:r>
          </w:p>
        </w:tc>
        <w:tc>
          <w:tcPr>
            <w:tcW w:w="1422" w:type="dxa"/>
            <w:tcBorders>
              <w:top w:val="single" w:sz="8" w:space="0" w:color="000000"/>
              <w:left w:val="single" w:sz="8" w:space="0" w:color="000000"/>
              <w:bottom w:val="single" w:sz="8" w:space="0" w:color="000000"/>
              <w:right w:val="single" w:sz="8" w:space="0" w:color="000000"/>
            </w:tcBorders>
          </w:tcPr>
          <w:p w14:paraId="382C5713" w14:textId="1173E772" w:rsidR="00C627D7" w:rsidRPr="001E19E0" w:rsidRDefault="00C627D7" w:rsidP="00C627D7">
            <w:pPr>
              <w:jc w:val="center"/>
              <w:rPr>
                <w:color w:val="000000" w:themeColor="text1"/>
              </w:rPr>
            </w:pPr>
            <w:r w:rsidRPr="001E19E0">
              <w:rPr>
                <w:color w:val="000000"/>
              </w:rPr>
              <w:t>8,100</w:t>
            </w:r>
          </w:p>
        </w:tc>
        <w:tc>
          <w:tcPr>
            <w:tcW w:w="1416" w:type="dxa"/>
            <w:tcBorders>
              <w:top w:val="single" w:sz="8" w:space="0" w:color="000000"/>
              <w:left w:val="single" w:sz="8" w:space="0" w:color="000000"/>
              <w:bottom w:val="single" w:sz="8" w:space="0" w:color="000000"/>
              <w:right w:val="single" w:sz="8" w:space="0" w:color="000000"/>
            </w:tcBorders>
          </w:tcPr>
          <w:p w14:paraId="18155862" w14:textId="00F0EFD9" w:rsidR="00C627D7" w:rsidRPr="001E19E0" w:rsidRDefault="00C627D7" w:rsidP="00C627D7">
            <w:pPr>
              <w:jc w:val="center"/>
              <w:rPr>
                <w:color w:val="000000" w:themeColor="text1"/>
              </w:rPr>
            </w:pPr>
            <w:r w:rsidRPr="001E19E0">
              <w:rPr>
                <w:color w:val="000000"/>
              </w:rPr>
              <w:t>8,100</w:t>
            </w:r>
          </w:p>
        </w:tc>
        <w:tc>
          <w:tcPr>
            <w:tcW w:w="1427" w:type="dxa"/>
            <w:tcBorders>
              <w:top w:val="single" w:sz="8" w:space="0" w:color="000000"/>
              <w:left w:val="single" w:sz="8" w:space="0" w:color="000000"/>
              <w:bottom w:val="single" w:sz="8" w:space="0" w:color="000000"/>
              <w:right w:val="single" w:sz="8" w:space="0" w:color="000000"/>
            </w:tcBorders>
          </w:tcPr>
          <w:p w14:paraId="05EC7156" w14:textId="1D807DE1" w:rsidR="00C627D7" w:rsidRPr="001E19E0" w:rsidRDefault="00C627D7" w:rsidP="00C627D7">
            <w:pPr>
              <w:jc w:val="center"/>
              <w:rPr>
                <w:color w:val="000000" w:themeColor="text1"/>
              </w:rPr>
            </w:pPr>
            <w:r w:rsidRPr="001E19E0">
              <w:rPr>
                <w:color w:val="000000"/>
              </w:rPr>
              <w:t>8,200</w:t>
            </w:r>
          </w:p>
        </w:tc>
      </w:tr>
      <w:tr w:rsidR="00C627D7" w:rsidRPr="00016357" w14:paraId="28ADB05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342AD1B" w14:textId="27DF7514" w:rsidR="00C627D7" w:rsidRPr="001E19E0" w:rsidRDefault="00C627D7" w:rsidP="00C627D7">
            <w:pPr>
              <w:rPr>
                <w:color w:val="000000" w:themeColor="text1"/>
              </w:rPr>
            </w:pPr>
            <w:r w:rsidRPr="001E19E0">
              <w:rPr>
                <w:color w:val="000000"/>
              </w:rPr>
              <w:t xml:space="preserve">Показатель 4. Доля муниципальных образовательных организаций, принимающих участие в </w:t>
            </w:r>
            <w:r w:rsidRPr="001E19E0">
              <w:rPr>
                <w:color w:val="000000"/>
              </w:rPr>
              <w:lastRenderedPageBreak/>
              <w:t>муниципальных, областных и всероссийских конкурсах</w:t>
            </w:r>
          </w:p>
        </w:tc>
        <w:tc>
          <w:tcPr>
            <w:tcW w:w="1138" w:type="dxa"/>
            <w:gridSpan w:val="2"/>
            <w:tcBorders>
              <w:top w:val="single" w:sz="8" w:space="0" w:color="000000"/>
              <w:left w:val="single" w:sz="8" w:space="0" w:color="000000"/>
              <w:bottom w:val="single" w:sz="8" w:space="0" w:color="000000"/>
              <w:right w:val="single" w:sz="8" w:space="0" w:color="000000"/>
            </w:tcBorders>
          </w:tcPr>
          <w:p w14:paraId="6FF7AF36" w14:textId="5816E671"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C09929F" w14:textId="102AEFF4"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664A95BB" w14:textId="04EF2C45"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565F1B12" w14:textId="2430C075"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199E7036" w14:textId="1B13310E"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6E4385F4" w14:textId="20142373"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2F76E6A4" w14:textId="139AC052"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7F7AE4EF" w14:textId="0C8C704B" w:rsidR="00C627D7" w:rsidRPr="001E19E0" w:rsidRDefault="00C627D7" w:rsidP="00C627D7">
            <w:pPr>
              <w:jc w:val="center"/>
              <w:rPr>
                <w:color w:val="000000" w:themeColor="text1"/>
              </w:rPr>
            </w:pPr>
            <w:r w:rsidRPr="001E19E0">
              <w:rPr>
                <w:color w:val="000000"/>
              </w:rPr>
              <w:t>100,000</w:t>
            </w:r>
          </w:p>
        </w:tc>
      </w:tr>
      <w:tr w:rsidR="00C627D7" w:rsidRPr="00016357" w14:paraId="4A4B8FF4"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B1CC8AD" w14:textId="19D6263A" w:rsidR="00C627D7" w:rsidRPr="001E19E0" w:rsidRDefault="00C627D7" w:rsidP="00C627D7">
            <w:pPr>
              <w:jc w:val="center"/>
              <w:rPr>
                <w:color w:val="000000" w:themeColor="text1"/>
              </w:rPr>
            </w:pPr>
            <w:r w:rsidRPr="001E19E0">
              <w:rPr>
                <w:color w:val="000000"/>
              </w:rPr>
              <w:lastRenderedPageBreak/>
              <w:t>Задача 8 «Организация отдыха, оздоровления и занятости детей в каникулярный период»</w:t>
            </w:r>
          </w:p>
        </w:tc>
      </w:tr>
      <w:tr w:rsidR="00C627D7" w:rsidRPr="00016357" w14:paraId="190EEC3B"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FDE6E43" w14:textId="5CA34584" w:rsidR="00C627D7" w:rsidRPr="001E19E0" w:rsidRDefault="00C627D7" w:rsidP="00C627D7">
            <w:pPr>
              <w:rPr>
                <w:color w:val="000000" w:themeColor="text1"/>
              </w:rPr>
            </w:pPr>
            <w:r w:rsidRPr="001E19E0">
              <w:rPr>
                <w:color w:val="000000"/>
              </w:rPr>
              <w:t>Показатель 1. Количество детских оздоровительных лагерей с дневным пребыванием, организованных на базе муниципальных образовательных организаций</w:t>
            </w:r>
          </w:p>
        </w:tc>
        <w:tc>
          <w:tcPr>
            <w:tcW w:w="1138" w:type="dxa"/>
            <w:gridSpan w:val="2"/>
            <w:tcBorders>
              <w:top w:val="single" w:sz="8" w:space="0" w:color="000000"/>
              <w:left w:val="single" w:sz="8" w:space="0" w:color="000000"/>
              <w:bottom w:val="single" w:sz="8" w:space="0" w:color="000000"/>
              <w:right w:val="single" w:sz="8" w:space="0" w:color="000000"/>
            </w:tcBorders>
          </w:tcPr>
          <w:p w14:paraId="2338EC63" w14:textId="0F950158" w:rsidR="00C627D7" w:rsidRPr="001E19E0" w:rsidRDefault="00C627D7" w:rsidP="00C627D7">
            <w:pPr>
              <w:ind w:left="-104" w:right="-108"/>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59D168F5" w14:textId="479BEAF7" w:rsidR="00C627D7" w:rsidRPr="001E19E0" w:rsidRDefault="00C627D7" w:rsidP="00C627D7">
            <w:pPr>
              <w:jc w:val="center"/>
              <w:rPr>
                <w:color w:val="000000" w:themeColor="text1"/>
              </w:rPr>
            </w:pPr>
            <w:r w:rsidRPr="001E19E0">
              <w:rPr>
                <w:color w:val="000000"/>
              </w:rPr>
              <w:t>9,000</w:t>
            </w:r>
          </w:p>
        </w:tc>
        <w:tc>
          <w:tcPr>
            <w:tcW w:w="1419" w:type="dxa"/>
            <w:tcBorders>
              <w:top w:val="single" w:sz="8" w:space="0" w:color="000000"/>
              <w:left w:val="single" w:sz="8" w:space="0" w:color="000000"/>
              <w:bottom w:val="single" w:sz="8" w:space="0" w:color="000000"/>
              <w:right w:val="single" w:sz="8" w:space="0" w:color="000000"/>
            </w:tcBorders>
          </w:tcPr>
          <w:p w14:paraId="51B4546C" w14:textId="4F7127BE" w:rsidR="00C627D7" w:rsidRPr="001E19E0" w:rsidRDefault="00C627D7" w:rsidP="00C627D7">
            <w:pPr>
              <w:jc w:val="center"/>
              <w:rPr>
                <w:color w:val="000000" w:themeColor="text1"/>
              </w:rPr>
            </w:pPr>
            <w:r w:rsidRPr="001E19E0">
              <w:rPr>
                <w:color w:val="000000"/>
              </w:rPr>
              <w:t>9,000</w:t>
            </w:r>
          </w:p>
        </w:tc>
        <w:tc>
          <w:tcPr>
            <w:tcW w:w="1419" w:type="dxa"/>
            <w:tcBorders>
              <w:top w:val="single" w:sz="8" w:space="0" w:color="000000"/>
              <w:left w:val="single" w:sz="8" w:space="0" w:color="000000"/>
              <w:bottom w:val="single" w:sz="8" w:space="0" w:color="000000"/>
              <w:right w:val="single" w:sz="8" w:space="0" w:color="000000"/>
            </w:tcBorders>
          </w:tcPr>
          <w:p w14:paraId="0E178FC6" w14:textId="20387F5A" w:rsidR="00C627D7" w:rsidRPr="001E19E0" w:rsidRDefault="00C627D7" w:rsidP="00C627D7">
            <w:pPr>
              <w:jc w:val="center"/>
              <w:rPr>
                <w:color w:val="000000" w:themeColor="text1"/>
              </w:rPr>
            </w:pPr>
            <w:r w:rsidRPr="001E19E0">
              <w:rPr>
                <w:color w:val="000000"/>
              </w:rPr>
              <w:t>10,000</w:t>
            </w:r>
          </w:p>
        </w:tc>
        <w:tc>
          <w:tcPr>
            <w:tcW w:w="1419" w:type="dxa"/>
            <w:tcBorders>
              <w:top w:val="single" w:sz="8" w:space="0" w:color="000000"/>
              <w:left w:val="single" w:sz="8" w:space="0" w:color="000000"/>
              <w:bottom w:val="single" w:sz="8" w:space="0" w:color="000000"/>
              <w:right w:val="single" w:sz="8" w:space="0" w:color="000000"/>
            </w:tcBorders>
          </w:tcPr>
          <w:p w14:paraId="38F35EEB" w14:textId="1DF76111" w:rsidR="00C627D7" w:rsidRPr="001E19E0" w:rsidRDefault="00C627D7" w:rsidP="00C627D7">
            <w:pPr>
              <w:jc w:val="center"/>
              <w:rPr>
                <w:color w:val="000000" w:themeColor="text1"/>
              </w:rPr>
            </w:pPr>
            <w:r w:rsidRPr="001E19E0">
              <w:rPr>
                <w:color w:val="000000"/>
              </w:rPr>
              <w:t>9,000</w:t>
            </w:r>
          </w:p>
        </w:tc>
        <w:tc>
          <w:tcPr>
            <w:tcW w:w="1422" w:type="dxa"/>
            <w:tcBorders>
              <w:top w:val="single" w:sz="8" w:space="0" w:color="000000"/>
              <w:left w:val="single" w:sz="8" w:space="0" w:color="000000"/>
              <w:bottom w:val="single" w:sz="8" w:space="0" w:color="000000"/>
              <w:right w:val="single" w:sz="8" w:space="0" w:color="000000"/>
            </w:tcBorders>
          </w:tcPr>
          <w:p w14:paraId="6B8D3BDA" w14:textId="3E828614" w:rsidR="00C627D7" w:rsidRPr="001E19E0" w:rsidRDefault="00C627D7" w:rsidP="00C627D7">
            <w:pPr>
              <w:jc w:val="center"/>
              <w:rPr>
                <w:color w:val="000000" w:themeColor="text1"/>
              </w:rPr>
            </w:pPr>
            <w:r w:rsidRPr="001E19E0">
              <w:rPr>
                <w:color w:val="000000"/>
              </w:rPr>
              <w:t>9,000</w:t>
            </w:r>
          </w:p>
        </w:tc>
        <w:tc>
          <w:tcPr>
            <w:tcW w:w="1416" w:type="dxa"/>
            <w:tcBorders>
              <w:top w:val="single" w:sz="8" w:space="0" w:color="000000"/>
              <w:left w:val="single" w:sz="8" w:space="0" w:color="000000"/>
              <w:bottom w:val="single" w:sz="8" w:space="0" w:color="000000"/>
              <w:right w:val="single" w:sz="8" w:space="0" w:color="000000"/>
            </w:tcBorders>
          </w:tcPr>
          <w:p w14:paraId="243E1C46" w14:textId="3497724F" w:rsidR="00C627D7" w:rsidRPr="001E19E0" w:rsidRDefault="00C627D7" w:rsidP="00C627D7">
            <w:pPr>
              <w:jc w:val="center"/>
              <w:rPr>
                <w:color w:val="000000" w:themeColor="text1"/>
              </w:rPr>
            </w:pPr>
            <w:r w:rsidRPr="001E19E0">
              <w:rPr>
                <w:color w:val="000000"/>
              </w:rPr>
              <w:t>9,000</w:t>
            </w:r>
          </w:p>
        </w:tc>
        <w:tc>
          <w:tcPr>
            <w:tcW w:w="1427" w:type="dxa"/>
            <w:tcBorders>
              <w:top w:val="single" w:sz="8" w:space="0" w:color="000000"/>
              <w:left w:val="single" w:sz="8" w:space="0" w:color="000000"/>
              <w:bottom w:val="single" w:sz="8" w:space="0" w:color="000000"/>
              <w:right w:val="single" w:sz="8" w:space="0" w:color="000000"/>
            </w:tcBorders>
          </w:tcPr>
          <w:p w14:paraId="7DCF697D" w14:textId="462C27B8" w:rsidR="00C627D7" w:rsidRPr="001E19E0" w:rsidRDefault="00C627D7" w:rsidP="00C627D7">
            <w:pPr>
              <w:jc w:val="center"/>
              <w:rPr>
                <w:color w:val="000000" w:themeColor="text1"/>
              </w:rPr>
            </w:pPr>
            <w:r w:rsidRPr="001E19E0">
              <w:rPr>
                <w:color w:val="000000"/>
              </w:rPr>
              <w:t>9,000</w:t>
            </w:r>
          </w:p>
        </w:tc>
      </w:tr>
      <w:tr w:rsidR="00C627D7" w:rsidRPr="00016357" w14:paraId="751848FA"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C8944CF" w14:textId="4115001D" w:rsidR="00C627D7" w:rsidRPr="001E19E0" w:rsidRDefault="00C627D7" w:rsidP="00C627D7">
            <w:pPr>
              <w:rPr>
                <w:color w:val="000000" w:themeColor="text1"/>
              </w:rPr>
            </w:pPr>
            <w:r w:rsidRPr="001E19E0">
              <w:rPr>
                <w:color w:val="000000"/>
              </w:rPr>
              <w:t>Показатель 2. Охват детей организованными формами отдыха, оздоровления и занятости в каникулярный период</w:t>
            </w:r>
          </w:p>
        </w:tc>
        <w:tc>
          <w:tcPr>
            <w:tcW w:w="1138" w:type="dxa"/>
            <w:gridSpan w:val="2"/>
            <w:tcBorders>
              <w:top w:val="single" w:sz="8" w:space="0" w:color="000000"/>
              <w:left w:val="single" w:sz="8" w:space="0" w:color="000000"/>
              <w:bottom w:val="single" w:sz="8" w:space="0" w:color="000000"/>
              <w:right w:val="single" w:sz="8" w:space="0" w:color="000000"/>
            </w:tcBorders>
          </w:tcPr>
          <w:p w14:paraId="6921ADEF" w14:textId="153B4178"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4C1AAA07" w14:textId="6CA6A0BA" w:rsidR="00C627D7" w:rsidRPr="001E19E0" w:rsidRDefault="00C627D7" w:rsidP="00C627D7">
            <w:pPr>
              <w:jc w:val="center"/>
              <w:rPr>
                <w:color w:val="000000" w:themeColor="text1"/>
              </w:rPr>
            </w:pPr>
            <w:r w:rsidRPr="001E19E0">
              <w:rPr>
                <w:color w:val="000000"/>
              </w:rPr>
              <w:t>15,800</w:t>
            </w:r>
          </w:p>
        </w:tc>
        <w:tc>
          <w:tcPr>
            <w:tcW w:w="1419" w:type="dxa"/>
            <w:tcBorders>
              <w:top w:val="single" w:sz="8" w:space="0" w:color="000000"/>
              <w:left w:val="single" w:sz="8" w:space="0" w:color="000000"/>
              <w:bottom w:val="single" w:sz="8" w:space="0" w:color="000000"/>
              <w:right w:val="single" w:sz="8" w:space="0" w:color="000000"/>
            </w:tcBorders>
          </w:tcPr>
          <w:p w14:paraId="35F9A037" w14:textId="39B88737" w:rsidR="00C627D7" w:rsidRPr="001E19E0" w:rsidRDefault="00C627D7" w:rsidP="00C627D7">
            <w:pPr>
              <w:jc w:val="center"/>
              <w:rPr>
                <w:color w:val="000000" w:themeColor="text1"/>
              </w:rPr>
            </w:pPr>
            <w:r w:rsidRPr="001E19E0">
              <w:rPr>
                <w:color w:val="000000"/>
              </w:rPr>
              <w:t>8,500</w:t>
            </w:r>
          </w:p>
        </w:tc>
        <w:tc>
          <w:tcPr>
            <w:tcW w:w="1419" w:type="dxa"/>
            <w:tcBorders>
              <w:top w:val="single" w:sz="8" w:space="0" w:color="000000"/>
              <w:left w:val="single" w:sz="8" w:space="0" w:color="000000"/>
              <w:bottom w:val="single" w:sz="8" w:space="0" w:color="000000"/>
              <w:right w:val="single" w:sz="8" w:space="0" w:color="000000"/>
            </w:tcBorders>
          </w:tcPr>
          <w:p w14:paraId="4484375F" w14:textId="5AD7F7EF" w:rsidR="00C627D7" w:rsidRPr="001E19E0" w:rsidRDefault="00C627D7" w:rsidP="00C627D7">
            <w:pPr>
              <w:jc w:val="center"/>
              <w:rPr>
                <w:color w:val="000000" w:themeColor="text1"/>
              </w:rPr>
            </w:pPr>
            <w:r w:rsidRPr="001E19E0">
              <w:rPr>
                <w:color w:val="000000"/>
              </w:rPr>
              <w:t>9,700</w:t>
            </w:r>
          </w:p>
        </w:tc>
        <w:tc>
          <w:tcPr>
            <w:tcW w:w="1419" w:type="dxa"/>
            <w:tcBorders>
              <w:top w:val="single" w:sz="8" w:space="0" w:color="000000"/>
              <w:left w:val="single" w:sz="8" w:space="0" w:color="000000"/>
              <w:bottom w:val="single" w:sz="8" w:space="0" w:color="000000"/>
              <w:right w:val="single" w:sz="8" w:space="0" w:color="000000"/>
            </w:tcBorders>
          </w:tcPr>
          <w:p w14:paraId="1F4D05BD" w14:textId="55AA0D1D" w:rsidR="00C627D7" w:rsidRPr="001E19E0" w:rsidRDefault="008F69BA" w:rsidP="00C627D7">
            <w:pPr>
              <w:jc w:val="center"/>
              <w:rPr>
                <w:color w:val="000000" w:themeColor="text1"/>
              </w:rPr>
            </w:pPr>
            <w:r>
              <w:rPr>
                <w:color w:val="000000"/>
              </w:rPr>
              <w:t>9,0</w:t>
            </w:r>
            <w:r w:rsidR="00C627D7" w:rsidRPr="001E19E0">
              <w:rPr>
                <w:color w:val="000000"/>
              </w:rPr>
              <w:t>00</w:t>
            </w:r>
          </w:p>
        </w:tc>
        <w:tc>
          <w:tcPr>
            <w:tcW w:w="1422" w:type="dxa"/>
            <w:tcBorders>
              <w:top w:val="single" w:sz="8" w:space="0" w:color="000000"/>
              <w:left w:val="single" w:sz="8" w:space="0" w:color="000000"/>
              <w:bottom w:val="single" w:sz="8" w:space="0" w:color="000000"/>
              <w:right w:val="single" w:sz="8" w:space="0" w:color="000000"/>
            </w:tcBorders>
          </w:tcPr>
          <w:p w14:paraId="68E1EF69" w14:textId="744507EB" w:rsidR="00C627D7" w:rsidRPr="001E19E0" w:rsidRDefault="00C627D7" w:rsidP="00C627D7">
            <w:pPr>
              <w:jc w:val="center"/>
              <w:rPr>
                <w:color w:val="000000" w:themeColor="text1"/>
              </w:rPr>
            </w:pPr>
            <w:r w:rsidRPr="001E19E0">
              <w:rPr>
                <w:color w:val="000000"/>
              </w:rPr>
              <w:t>8,100</w:t>
            </w:r>
          </w:p>
        </w:tc>
        <w:tc>
          <w:tcPr>
            <w:tcW w:w="1416" w:type="dxa"/>
            <w:tcBorders>
              <w:top w:val="single" w:sz="8" w:space="0" w:color="000000"/>
              <w:left w:val="single" w:sz="8" w:space="0" w:color="000000"/>
              <w:bottom w:val="single" w:sz="8" w:space="0" w:color="000000"/>
              <w:right w:val="single" w:sz="8" w:space="0" w:color="000000"/>
            </w:tcBorders>
          </w:tcPr>
          <w:p w14:paraId="3EAA817C" w14:textId="1B11EB77" w:rsidR="00C627D7" w:rsidRPr="001E19E0" w:rsidRDefault="00C627D7" w:rsidP="00C627D7">
            <w:pPr>
              <w:jc w:val="center"/>
              <w:rPr>
                <w:color w:val="000000" w:themeColor="text1"/>
              </w:rPr>
            </w:pPr>
            <w:r w:rsidRPr="001E19E0">
              <w:rPr>
                <w:color w:val="000000"/>
              </w:rPr>
              <w:t>7,300</w:t>
            </w:r>
          </w:p>
        </w:tc>
        <w:tc>
          <w:tcPr>
            <w:tcW w:w="1427" w:type="dxa"/>
            <w:tcBorders>
              <w:top w:val="single" w:sz="8" w:space="0" w:color="000000"/>
              <w:left w:val="single" w:sz="8" w:space="0" w:color="000000"/>
              <w:bottom w:val="single" w:sz="8" w:space="0" w:color="000000"/>
              <w:right w:val="single" w:sz="8" w:space="0" w:color="000000"/>
            </w:tcBorders>
          </w:tcPr>
          <w:p w14:paraId="2E3652EE" w14:textId="5019643E" w:rsidR="00C627D7" w:rsidRPr="001E19E0" w:rsidRDefault="00C627D7" w:rsidP="00C627D7">
            <w:pPr>
              <w:jc w:val="center"/>
              <w:rPr>
                <w:color w:val="000000" w:themeColor="text1"/>
              </w:rPr>
            </w:pPr>
            <w:r w:rsidRPr="001E19E0">
              <w:rPr>
                <w:color w:val="000000"/>
              </w:rPr>
              <w:t>8,400</w:t>
            </w:r>
          </w:p>
        </w:tc>
      </w:tr>
      <w:tr w:rsidR="00C627D7" w:rsidRPr="00016357" w14:paraId="37C5B5C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3FB49AD4" w14:textId="79AEC00D" w:rsidR="00C627D7" w:rsidRPr="001E19E0" w:rsidRDefault="00C627D7" w:rsidP="00C627D7">
            <w:pPr>
              <w:rPr>
                <w:color w:val="000000" w:themeColor="text1"/>
              </w:rPr>
            </w:pPr>
            <w:r w:rsidRPr="001E19E0">
              <w:rPr>
                <w:color w:val="000000"/>
              </w:rPr>
              <w:t>Показатель 3. Доля расходов местного бюджета на организацию отдыха, оздоровления и занятости детей в каникулярный период в объеме расходов местного бюджета на отрасль «Образование»</w:t>
            </w:r>
          </w:p>
        </w:tc>
        <w:tc>
          <w:tcPr>
            <w:tcW w:w="1138" w:type="dxa"/>
            <w:gridSpan w:val="2"/>
            <w:tcBorders>
              <w:top w:val="single" w:sz="8" w:space="0" w:color="000000"/>
              <w:left w:val="single" w:sz="8" w:space="0" w:color="000000"/>
              <w:bottom w:val="single" w:sz="8" w:space="0" w:color="000000"/>
              <w:right w:val="single" w:sz="8" w:space="0" w:color="000000"/>
            </w:tcBorders>
          </w:tcPr>
          <w:p w14:paraId="0EA4822C" w14:textId="72712305"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8228C94" w14:textId="74B4151D" w:rsidR="00C627D7" w:rsidRPr="001E19E0" w:rsidRDefault="00C627D7" w:rsidP="00C627D7">
            <w:pPr>
              <w:jc w:val="center"/>
              <w:rPr>
                <w:color w:val="000000" w:themeColor="text1"/>
              </w:rPr>
            </w:pPr>
            <w:r w:rsidRPr="001E19E0">
              <w:rPr>
                <w:color w:val="000000"/>
              </w:rPr>
              <w:t>0,400</w:t>
            </w:r>
          </w:p>
        </w:tc>
        <w:tc>
          <w:tcPr>
            <w:tcW w:w="1419" w:type="dxa"/>
            <w:tcBorders>
              <w:top w:val="single" w:sz="8" w:space="0" w:color="000000"/>
              <w:left w:val="single" w:sz="8" w:space="0" w:color="000000"/>
              <w:bottom w:val="single" w:sz="8" w:space="0" w:color="000000"/>
              <w:right w:val="single" w:sz="8" w:space="0" w:color="000000"/>
            </w:tcBorders>
          </w:tcPr>
          <w:p w14:paraId="4077E541" w14:textId="43491AF5" w:rsidR="00C627D7" w:rsidRPr="001E19E0" w:rsidRDefault="00C627D7" w:rsidP="00C627D7">
            <w:pPr>
              <w:jc w:val="center"/>
              <w:rPr>
                <w:color w:val="000000" w:themeColor="text1"/>
              </w:rPr>
            </w:pPr>
            <w:r w:rsidRPr="001E19E0">
              <w:rPr>
                <w:color w:val="000000"/>
              </w:rPr>
              <w:t>0,400</w:t>
            </w:r>
          </w:p>
        </w:tc>
        <w:tc>
          <w:tcPr>
            <w:tcW w:w="1419" w:type="dxa"/>
            <w:tcBorders>
              <w:top w:val="single" w:sz="8" w:space="0" w:color="000000"/>
              <w:left w:val="single" w:sz="8" w:space="0" w:color="000000"/>
              <w:bottom w:val="single" w:sz="8" w:space="0" w:color="000000"/>
              <w:right w:val="single" w:sz="8" w:space="0" w:color="000000"/>
            </w:tcBorders>
          </w:tcPr>
          <w:p w14:paraId="52A2C022" w14:textId="0CC96BC1" w:rsidR="00C627D7" w:rsidRPr="001E19E0" w:rsidRDefault="00C627D7" w:rsidP="00C627D7">
            <w:pPr>
              <w:jc w:val="center"/>
              <w:rPr>
                <w:color w:val="000000" w:themeColor="text1"/>
              </w:rPr>
            </w:pPr>
            <w:r w:rsidRPr="001E19E0">
              <w:rPr>
                <w:color w:val="000000"/>
              </w:rPr>
              <w:t>0,400</w:t>
            </w:r>
          </w:p>
        </w:tc>
        <w:tc>
          <w:tcPr>
            <w:tcW w:w="1419" w:type="dxa"/>
            <w:tcBorders>
              <w:top w:val="single" w:sz="8" w:space="0" w:color="000000"/>
              <w:left w:val="single" w:sz="8" w:space="0" w:color="000000"/>
              <w:bottom w:val="single" w:sz="8" w:space="0" w:color="000000"/>
              <w:right w:val="single" w:sz="8" w:space="0" w:color="000000"/>
            </w:tcBorders>
          </w:tcPr>
          <w:p w14:paraId="48B1CA2B" w14:textId="3887A978" w:rsidR="00C627D7" w:rsidRPr="001E19E0" w:rsidRDefault="00C627D7" w:rsidP="00C627D7">
            <w:pPr>
              <w:jc w:val="center"/>
              <w:rPr>
                <w:color w:val="000000" w:themeColor="text1"/>
              </w:rPr>
            </w:pPr>
            <w:r w:rsidRPr="001E19E0">
              <w:rPr>
                <w:color w:val="000000"/>
              </w:rPr>
              <w:t>0,600</w:t>
            </w:r>
          </w:p>
        </w:tc>
        <w:tc>
          <w:tcPr>
            <w:tcW w:w="1422" w:type="dxa"/>
            <w:tcBorders>
              <w:top w:val="single" w:sz="8" w:space="0" w:color="000000"/>
              <w:left w:val="single" w:sz="8" w:space="0" w:color="000000"/>
              <w:bottom w:val="single" w:sz="8" w:space="0" w:color="000000"/>
              <w:right w:val="single" w:sz="8" w:space="0" w:color="000000"/>
            </w:tcBorders>
          </w:tcPr>
          <w:p w14:paraId="67A5AA16" w14:textId="2A90A1FD" w:rsidR="00C627D7" w:rsidRPr="001E19E0" w:rsidRDefault="00C627D7" w:rsidP="00C627D7">
            <w:pPr>
              <w:jc w:val="center"/>
              <w:rPr>
                <w:color w:val="000000" w:themeColor="text1"/>
              </w:rPr>
            </w:pPr>
            <w:r w:rsidRPr="001E19E0">
              <w:rPr>
                <w:color w:val="000000"/>
              </w:rPr>
              <w:t>0,700</w:t>
            </w:r>
          </w:p>
        </w:tc>
        <w:tc>
          <w:tcPr>
            <w:tcW w:w="1416" w:type="dxa"/>
            <w:tcBorders>
              <w:top w:val="single" w:sz="8" w:space="0" w:color="000000"/>
              <w:left w:val="single" w:sz="8" w:space="0" w:color="000000"/>
              <w:bottom w:val="single" w:sz="8" w:space="0" w:color="000000"/>
              <w:right w:val="single" w:sz="8" w:space="0" w:color="000000"/>
            </w:tcBorders>
          </w:tcPr>
          <w:p w14:paraId="597AFF5C" w14:textId="5500CE0E" w:rsidR="00C627D7" w:rsidRPr="001E19E0" w:rsidRDefault="00C627D7" w:rsidP="00C627D7">
            <w:pPr>
              <w:jc w:val="center"/>
              <w:rPr>
                <w:color w:val="000000" w:themeColor="text1"/>
              </w:rPr>
            </w:pPr>
            <w:r w:rsidRPr="001E19E0">
              <w:rPr>
                <w:color w:val="000000"/>
              </w:rPr>
              <w:t>0,620</w:t>
            </w:r>
          </w:p>
        </w:tc>
        <w:tc>
          <w:tcPr>
            <w:tcW w:w="1427" w:type="dxa"/>
            <w:tcBorders>
              <w:top w:val="single" w:sz="8" w:space="0" w:color="000000"/>
              <w:left w:val="single" w:sz="8" w:space="0" w:color="000000"/>
              <w:bottom w:val="single" w:sz="8" w:space="0" w:color="000000"/>
              <w:right w:val="single" w:sz="8" w:space="0" w:color="000000"/>
            </w:tcBorders>
          </w:tcPr>
          <w:p w14:paraId="5EA33F71" w14:textId="2E08ABDE" w:rsidR="00C627D7" w:rsidRPr="001E19E0" w:rsidRDefault="00C627D7" w:rsidP="00C627D7">
            <w:pPr>
              <w:jc w:val="center"/>
              <w:rPr>
                <w:color w:val="000000" w:themeColor="text1"/>
              </w:rPr>
            </w:pPr>
            <w:r w:rsidRPr="001E19E0">
              <w:rPr>
                <w:color w:val="000000"/>
              </w:rPr>
              <w:t>0,500</w:t>
            </w:r>
          </w:p>
        </w:tc>
      </w:tr>
      <w:tr w:rsidR="00C627D7" w:rsidRPr="00016357" w14:paraId="69205F11"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5D74E920" w14:textId="71A42A20" w:rsidR="00C627D7" w:rsidRPr="001E19E0" w:rsidRDefault="00C627D7" w:rsidP="00C627D7">
            <w:pPr>
              <w:jc w:val="center"/>
              <w:rPr>
                <w:color w:val="000000" w:themeColor="text1"/>
              </w:rPr>
            </w:pPr>
            <w:r w:rsidRPr="001E19E0">
              <w:rPr>
                <w:color w:val="000000"/>
              </w:rPr>
              <w:t>Задача 9 «Развитие системы психолого-педагогической, медицинской и социальной помощи»</w:t>
            </w:r>
          </w:p>
        </w:tc>
      </w:tr>
      <w:tr w:rsidR="00C627D7" w:rsidRPr="00016357" w14:paraId="6D76B09A"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9EC0557" w14:textId="559887C3" w:rsidR="00C627D7" w:rsidRPr="001E19E0" w:rsidRDefault="00C627D7" w:rsidP="00C627D7">
            <w:pPr>
              <w:rPr>
                <w:color w:val="000000" w:themeColor="text1"/>
              </w:rPr>
            </w:pPr>
            <w:r w:rsidRPr="001E19E0">
              <w:rPr>
                <w:color w:val="000000"/>
              </w:rPr>
              <w:t>Показатель 1. Количество обучающихся, которым оказана коррекционно-развивающая, компенсирующая и логопедическая помощь</w:t>
            </w:r>
          </w:p>
        </w:tc>
        <w:tc>
          <w:tcPr>
            <w:tcW w:w="1138" w:type="dxa"/>
            <w:gridSpan w:val="2"/>
            <w:tcBorders>
              <w:top w:val="single" w:sz="8" w:space="0" w:color="000000"/>
              <w:left w:val="single" w:sz="8" w:space="0" w:color="000000"/>
              <w:bottom w:val="single" w:sz="8" w:space="0" w:color="000000"/>
              <w:right w:val="single" w:sz="8" w:space="0" w:color="000000"/>
            </w:tcBorders>
          </w:tcPr>
          <w:p w14:paraId="0E959F3E" w14:textId="42D2FF03" w:rsidR="00C627D7" w:rsidRPr="001E19E0" w:rsidRDefault="00C627D7" w:rsidP="00C627D7">
            <w:pPr>
              <w:jc w:val="center"/>
              <w:rPr>
                <w:color w:val="000000" w:themeColor="text1"/>
              </w:rPr>
            </w:pPr>
            <w:r w:rsidRPr="001E19E0">
              <w:rPr>
                <w:color w:val="000000"/>
              </w:rPr>
              <w:t>человек</w:t>
            </w:r>
          </w:p>
        </w:tc>
        <w:tc>
          <w:tcPr>
            <w:tcW w:w="1409" w:type="dxa"/>
            <w:tcBorders>
              <w:top w:val="single" w:sz="8" w:space="0" w:color="000000"/>
              <w:left w:val="single" w:sz="8" w:space="0" w:color="000000"/>
              <w:bottom w:val="single" w:sz="8" w:space="0" w:color="000000"/>
              <w:right w:val="single" w:sz="8" w:space="0" w:color="000000"/>
            </w:tcBorders>
          </w:tcPr>
          <w:p w14:paraId="1D0ACFB0" w14:textId="6520C751" w:rsidR="00C627D7" w:rsidRPr="001E19E0" w:rsidRDefault="00C627D7" w:rsidP="00C627D7">
            <w:pPr>
              <w:jc w:val="center"/>
              <w:rPr>
                <w:color w:val="000000" w:themeColor="text1"/>
              </w:rPr>
            </w:pPr>
            <w:r w:rsidRPr="001E19E0">
              <w:rPr>
                <w:color w:val="000000"/>
              </w:rPr>
              <w:t>130,000</w:t>
            </w:r>
          </w:p>
        </w:tc>
        <w:tc>
          <w:tcPr>
            <w:tcW w:w="1419" w:type="dxa"/>
            <w:tcBorders>
              <w:top w:val="single" w:sz="8" w:space="0" w:color="000000"/>
              <w:left w:val="single" w:sz="8" w:space="0" w:color="000000"/>
              <w:bottom w:val="single" w:sz="8" w:space="0" w:color="000000"/>
              <w:right w:val="single" w:sz="8" w:space="0" w:color="000000"/>
            </w:tcBorders>
          </w:tcPr>
          <w:p w14:paraId="42CE5553" w14:textId="3BD04555" w:rsidR="00C627D7" w:rsidRPr="001E19E0" w:rsidRDefault="00C627D7" w:rsidP="00C627D7">
            <w:pPr>
              <w:jc w:val="center"/>
              <w:rPr>
                <w:color w:val="000000" w:themeColor="text1"/>
              </w:rPr>
            </w:pPr>
            <w:r w:rsidRPr="001E19E0">
              <w:rPr>
                <w:color w:val="000000"/>
              </w:rPr>
              <w:t>130,000</w:t>
            </w:r>
          </w:p>
        </w:tc>
        <w:tc>
          <w:tcPr>
            <w:tcW w:w="1419" w:type="dxa"/>
            <w:tcBorders>
              <w:top w:val="single" w:sz="8" w:space="0" w:color="000000"/>
              <w:left w:val="single" w:sz="8" w:space="0" w:color="000000"/>
              <w:bottom w:val="single" w:sz="8" w:space="0" w:color="000000"/>
              <w:right w:val="single" w:sz="8" w:space="0" w:color="000000"/>
            </w:tcBorders>
          </w:tcPr>
          <w:p w14:paraId="00AC2873" w14:textId="7306FCD5" w:rsidR="00C627D7" w:rsidRPr="001E19E0" w:rsidRDefault="00C627D7" w:rsidP="00C627D7">
            <w:pPr>
              <w:jc w:val="center"/>
              <w:rPr>
                <w:color w:val="000000" w:themeColor="text1"/>
              </w:rPr>
            </w:pPr>
            <w:r w:rsidRPr="001E19E0">
              <w:rPr>
                <w:color w:val="000000"/>
              </w:rPr>
              <w:t>155,000</w:t>
            </w:r>
          </w:p>
        </w:tc>
        <w:tc>
          <w:tcPr>
            <w:tcW w:w="1419" w:type="dxa"/>
            <w:tcBorders>
              <w:top w:val="single" w:sz="8" w:space="0" w:color="000000"/>
              <w:left w:val="single" w:sz="8" w:space="0" w:color="000000"/>
              <w:bottom w:val="single" w:sz="8" w:space="0" w:color="000000"/>
              <w:right w:val="single" w:sz="8" w:space="0" w:color="000000"/>
            </w:tcBorders>
          </w:tcPr>
          <w:p w14:paraId="67986857" w14:textId="222BFD76" w:rsidR="00C627D7" w:rsidRPr="001E19E0" w:rsidRDefault="00C627D7" w:rsidP="00C627D7">
            <w:pPr>
              <w:jc w:val="center"/>
              <w:rPr>
                <w:color w:val="000000" w:themeColor="text1"/>
              </w:rPr>
            </w:pPr>
            <w:r w:rsidRPr="001E19E0">
              <w:rPr>
                <w:color w:val="000000"/>
              </w:rPr>
              <w:t>155,000</w:t>
            </w:r>
          </w:p>
        </w:tc>
        <w:tc>
          <w:tcPr>
            <w:tcW w:w="1422" w:type="dxa"/>
            <w:tcBorders>
              <w:top w:val="single" w:sz="8" w:space="0" w:color="000000"/>
              <w:left w:val="single" w:sz="8" w:space="0" w:color="000000"/>
              <w:bottom w:val="single" w:sz="8" w:space="0" w:color="000000"/>
              <w:right w:val="single" w:sz="8" w:space="0" w:color="000000"/>
            </w:tcBorders>
          </w:tcPr>
          <w:p w14:paraId="5CE7C405" w14:textId="0B9D22A4" w:rsidR="00C627D7" w:rsidRPr="001E19E0" w:rsidRDefault="00C627D7" w:rsidP="00C627D7">
            <w:pPr>
              <w:jc w:val="center"/>
              <w:rPr>
                <w:color w:val="000000" w:themeColor="text1"/>
              </w:rPr>
            </w:pPr>
            <w:r w:rsidRPr="001E19E0">
              <w:rPr>
                <w:color w:val="000000"/>
              </w:rPr>
              <w:t>155,000</w:t>
            </w:r>
          </w:p>
        </w:tc>
        <w:tc>
          <w:tcPr>
            <w:tcW w:w="1416" w:type="dxa"/>
            <w:tcBorders>
              <w:top w:val="single" w:sz="8" w:space="0" w:color="000000"/>
              <w:left w:val="single" w:sz="8" w:space="0" w:color="000000"/>
              <w:bottom w:val="single" w:sz="8" w:space="0" w:color="000000"/>
              <w:right w:val="single" w:sz="8" w:space="0" w:color="000000"/>
            </w:tcBorders>
          </w:tcPr>
          <w:p w14:paraId="4257E722" w14:textId="7EFF235B" w:rsidR="00C627D7" w:rsidRPr="001E19E0" w:rsidRDefault="00C627D7" w:rsidP="00C627D7">
            <w:pPr>
              <w:jc w:val="center"/>
              <w:rPr>
                <w:color w:val="000000" w:themeColor="text1"/>
              </w:rPr>
            </w:pPr>
            <w:r w:rsidRPr="001E19E0">
              <w:rPr>
                <w:color w:val="000000"/>
              </w:rPr>
              <w:t>155,000</w:t>
            </w:r>
          </w:p>
        </w:tc>
        <w:tc>
          <w:tcPr>
            <w:tcW w:w="1427" w:type="dxa"/>
            <w:tcBorders>
              <w:top w:val="single" w:sz="8" w:space="0" w:color="000000"/>
              <w:left w:val="single" w:sz="8" w:space="0" w:color="000000"/>
              <w:bottom w:val="single" w:sz="8" w:space="0" w:color="000000"/>
              <w:right w:val="single" w:sz="8" w:space="0" w:color="000000"/>
            </w:tcBorders>
          </w:tcPr>
          <w:p w14:paraId="414ACBBC" w14:textId="1A0DF7D8" w:rsidR="00C627D7" w:rsidRPr="001E19E0" w:rsidRDefault="00C627D7" w:rsidP="00C627D7">
            <w:pPr>
              <w:jc w:val="center"/>
              <w:rPr>
                <w:color w:val="000000" w:themeColor="text1"/>
              </w:rPr>
            </w:pPr>
            <w:r w:rsidRPr="001E19E0">
              <w:rPr>
                <w:color w:val="000000"/>
              </w:rPr>
              <w:t>155,000</w:t>
            </w:r>
          </w:p>
        </w:tc>
      </w:tr>
      <w:tr w:rsidR="00C627D7" w:rsidRPr="00016357" w14:paraId="55A33279"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D6204D2" w14:textId="3C64A3AD" w:rsidR="00C627D7" w:rsidRPr="001E19E0" w:rsidRDefault="00C627D7" w:rsidP="00C627D7">
            <w:pPr>
              <w:rPr>
                <w:color w:val="000000" w:themeColor="text1"/>
              </w:rPr>
            </w:pPr>
            <w:r w:rsidRPr="001E19E0">
              <w:rPr>
                <w:color w:val="000000"/>
              </w:rPr>
              <w:t xml:space="preserve">Показатель 2. Количество детей, прошедших психолого-медико-педагогическое </w:t>
            </w:r>
            <w:r w:rsidRPr="001E19E0">
              <w:rPr>
                <w:color w:val="000000"/>
              </w:rPr>
              <w:lastRenderedPageBreak/>
              <w:t xml:space="preserve">обследование </w:t>
            </w:r>
          </w:p>
        </w:tc>
        <w:tc>
          <w:tcPr>
            <w:tcW w:w="1138" w:type="dxa"/>
            <w:gridSpan w:val="2"/>
            <w:tcBorders>
              <w:top w:val="single" w:sz="8" w:space="0" w:color="000000"/>
              <w:left w:val="single" w:sz="8" w:space="0" w:color="000000"/>
              <w:bottom w:val="single" w:sz="8" w:space="0" w:color="000000"/>
              <w:right w:val="single" w:sz="8" w:space="0" w:color="000000"/>
            </w:tcBorders>
          </w:tcPr>
          <w:p w14:paraId="345FD650" w14:textId="0D248450" w:rsidR="00C627D7" w:rsidRPr="001E19E0" w:rsidRDefault="00C627D7" w:rsidP="00C627D7">
            <w:pPr>
              <w:jc w:val="center"/>
              <w:rPr>
                <w:color w:val="000000" w:themeColor="text1"/>
              </w:rPr>
            </w:pPr>
            <w:r w:rsidRPr="001E19E0">
              <w:rPr>
                <w:color w:val="000000"/>
              </w:rPr>
              <w:lastRenderedPageBreak/>
              <w:t>человек</w:t>
            </w:r>
          </w:p>
        </w:tc>
        <w:tc>
          <w:tcPr>
            <w:tcW w:w="1409" w:type="dxa"/>
            <w:tcBorders>
              <w:top w:val="single" w:sz="8" w:space="0" w:color="000000"/>
              <w:left w:val="single" w:sz="8" w:space="0" w:color="000000"/>
              <w:bottom w:val="single" w:sz="8" w:space="0" w:color="000000"/>
              <w:right w:val="single" w:sz="8" w:space="0" w:color="000000"/>
            </w:tcBorders>
          </w:tcPr>
          <w:p w14:paraId="5BAD95CD" w14:textId="609E10B3" w:rsidR="00C627D7" w:rsidRPr="001E19E0" w:rsidRDefault="00C627D7" w:rsidP="00C627D7">
            <w:pPr>
              <w:jc w:val="center"/>
              <w:rPr>
                <w:color w:val="000000" w:themeColor="text1"/>
              </w:rPr>
            </w:pPr>
            <w:r w:rsidRPr="001E19E0">
              <w:rPr>
                <w:color w:val="000000"/>
              </w:rPr>
              <w:t>285,000</w:t>
            </w:r>
          </w:p>
        </w:tc>
        <w:tc>
          <w:tcPr>
            <w:tcW w:w="1419" w:type="dxa"/>
            <w:tcBorders>
              <w:top w:val="single" w:sz="8" w:space="0" w:color="000000"/>
              <w:left w:val="single" w:sz="8" w:space="0" w:color="000000"/>
              <w:bottom w:val="single" w:sz="8" w:space="0" w:color="000000"/>
              <w:right w:val="single" w:sz="8" w:space="0" w:color="000000"/>
            </w:tcBorders>
          </w:tcPr>
          <w:p w14:paraId="2D58B20A" w14:textId="5C65C729" w:rsidR="00C627D7" w:rsidRPr="001E19E0" w:rsidRDefault="00C627D7" w:rsidP="00C627D7">
            <w:pPr>
              <w:jc w:val="center"/>
              <w:rPr>
                <w:color w:val="000000" w:themeColor="text1"/>
              </w:rPr>
            </w:pPr>
            <w:r w:rsidRPr="001E19E0">
              <w:rPr>
                <w:color w:val="000000"/>
              </w:rPr>
              <w:t>285,000</w:t>
            </w:r>
          </w:p>
        </w:tc>
        <w:tc>
          <w:tcPr>
            <w:tcW w:w="1419" w:type="dxa"/>
            <w:tcBorders>
              <w:top w:val="single" w:sz="8" w:space="0" w:color="000000"/>
              <w:left w:val="single" w:sz="8" w:space="0" w:color="000000"/>
              <w:bottom w:val="single" w:sz="8" w:space="0" w:color="000000"/>
              <w:right w:val="single" w:sz="8" w:space="0" w:color="000000"/>
            </w:tcBorders>
          </w:tcPr>
          <w:p w14:paraId="3EB2F7EF" w14:textId="6E0FE684" w:rsidR="00C627D7" w:rsidRPr="001E19E0" w:rsidRDefault="00C627D7" w:rsidP="00C627D7">
            <w:pPr>
              <w:jc w:val="center"/>
              <w:rPr>
                <w:color w:val="000000" w:themeColor="text1"/>
              </w:rPr>
            </w:pPr>
            <w:r w:rsidRPr="001E19E0">
              <w:rPr>
                <w:color w:val="000000"/>
              </w:rPr>
              <w:t>359,000</w:t>
            </w:r>
          </w:p>
        </w:tc>
        <w:tc>
          <w:tcPr>
            <w:tcW w:w="1419" w:type="dxa"/>
            <w:tcBorders>
              <w:top w:val="single" w:sz="8" w:space="0" w:color="000000"/>
              <w:left w:val="single" w:sz="8" w:space="0" w:color="000000"/>
              <w:bottom w:val="single" w:sz="8" w:space="0" w:color="000000"/>
              <w:right w:val="single" w:sz="8" w:space="0" w:color="000000"/>
            </w:tcBorders>
          </w:tcPr>
          <w:p w14:paraId="72DE5E8B" w14:textId="114078F5" w:rsidR="00C627D7" w:rsidRPr="001E19E0" w:rsidRDefault="00C627D7" w:rsidP="00C627D7">
            <w:pPr>
              <w:jc w:val="center"/>
              <w:rPr>
                <w:color w:val="000000" w:themeColor="text1"/>
              </w:rPr>
            </w:pPr>
            <w:r w:rsidRPr="001E19E0">
              <w:rPr>
                <w:color w:val="000000"/>
              </w:rPr>
              <w:t>1 485,000</w:t>
            </w:r>
          </w:p>
        </w:tc>
        <w:tc>
          <w:tcPr>
            <w:tcW w:w="1422" w:type="dxa"/>
            <w:tcBorders>
              <w:top w:val="single" w:sz="8" w:space="0" w:color="000000"/>
              <w:left w:val="single" w:sz="8" w:space="0" w:color="000000"/>
              <w:bottom w:val="single" w:sz="8" w:space="0" w:color="000000"/>
              <w:right w:val="single" w:sz="8" w:space="0" w:color="000000"/>
            </w:tcBorders>
          </w:tcPr>
          <w:p w14:paraId="57DDE8B7" w14:textId="0197113C" w:rsidR="00C627D7" w:rsidRPr="001E19E0" w:rsidRDefault="00C627D7" w:rsidP="00C627D7">
            <w:pPr>
              <w:jc w:val="center"/>
              <w:rPr>
                <w:color w:val="000000" w:themeColor="text1"/>
              </w:rPr>
            </w:pPr>
            <w:r w:rsidRPr="001E19E0">
              <w:rPr>
                <w:color w:val="000000"/>
              </w:rPr>
              <w:t>1 485,000</w:t>
            </w:r>
          </w:p>
        </w:tc>
        <w:tc>
          <w:tcPr>
            <w:tcW w:w="1416" w:type="dxa"/>
            <w:tcBorders>
              <w:top w:val="single" w:sz="8" w:space="0" w:color="000000"/>
              <w:left w:val="single" w:sz="8" w:space="0" w:color="000000"/>
              <w:bottom w:val="single" w:sz="8" w:space="0" w:color="000000"/>
              <w:right w:val="single" w:sz="8" w:space="0" w:color="000000"/>
            </w:tcBorders>
          </w:tcPr>
          <w:p w14:paraId="773595CF" w14:textId="1F6B007C" w:rsidR="00C627D7" w:rsidRPr="001E19E0" w:rsidRDefault="00C627D7" w:rsidP="00C627D7">
            <w:pPr>
              <w:jc w:val="center"/>
              <w:rPr>
                <w:color w:val="000000" w:themeColor="text1"/>
              </w:rPr>
            </w:pPr>
            <w:r w:rsidRPr="001E19E0">
              <w:rPr>
                <w:color w:val="000000"/>
              </w:rPr>
              <w:t>1 485,000</w:t>
            </w:r>
          </w:p>
        </w:tc>
        <w:tc>
          <w:tcPr>
            <w:tcW w:w="1427" w:type="dxa"/>
            <w:tcBorders>
              <w:top w:val="single" w:sz="8" w:space="0" w:color="000000"/>
              <w:left w:val="single" w:sz="8" w:space="0" w:color="000000"/>
              <w:bottom w:val="single" w:sz="8" w:space="0" w:color="000000"/>
              <w:right w:val="single" w:sz="8" w:space="0" w:color="000000"/>
            </w:tcBorders>
          </w:tcPr>
          <w:p w14:paraId="5DC12487" w14:textId="4873ED46" w:rsidR="00C627D7" w:rsidRPr="001E19E0" w:rsidRDefault="00C627D7" w:rsidP="00C627D7">
            <w:pPr>
              <w:jc w:val="center"/>
              <w:rPr>
                <w:color w:val="000000" w:themeColor="text1"/>
              </w:rPr>
            </w:pPr>
            <w:r w:rsidRPr="001E19E0">
              <w:rPr>
                <w:color w:val="000000"/>
              </w:rPr>
              <w:t>1 485,000</w:t>
            </w:r>
          </w:p>
        </w:tc>
      </w:tr>
      <w:tr w:rsidR="00C627D7" w:rsidRPr="00016357" w14:paraId="03930D1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0D42738" w14:textId="33DECB3C" w:rsidR="00C627D7" w:rsidRPr="001E19E0" w:rsidRDefault="00C627D7" w:rsidP="00C627D7">
            <w:pPr>
              <w:rPr>
                <w:color w:val="000000" w:themeColor="text1"/>
              </w:rPr>
            </w:pPr>
            <w:r w:rsidRPr="001E19E0">
              <w:rPr>
                <w:color w:val="000000"/>
              </w:rPr>
              <w:lastRenderedPageBreak/>
              <w:t>Показатель 3. Доля расходов местного бюджета на развитие системы психолого-педагогической, медицинской и социальной помощи в объеме расходов местного бюджета на отрасль «Образование»</w:t>
            </w:r>
          </w:p>
        </w:tc>
        <w:tc>
          <w:tcPr>
            <w:tcW w:w="1138" w:type="dxa"/>
            <w:gridSpan w:val="2"/>
            <w:tcBorders>
              <w:top w:val="single" w:sz="8" w:space="0" w:color="000000"/>
              <w:left w:val="single" w:sz="8" w:space="0" w:color="000000"/>
              <w:bottom w:val="single" w:sz="8" w:space="0" w:color="000000"/>
              <w:right w:val="single" w:sz="8" w:space="0" w:color="000000"/>
            </w:tcBorders>
          </w:tcPr>
          <w:p w14:paraId="15F17254" w14:textId="570D87F3"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ABBB20A" w14:textId="5FB73143" w:rsidR="00C627D7" w:rsidRPr="001E19E0" w:rsidRDefault="00C627D7" w:rsidP="00C627D7">
            <w:pPr>
              <w:jc w:val="center"/>
              <w:rPr>
                <w:color w:val="000000" w:themeColor="text1"/>
              </w:rPr>
            </w:pPr>
            <w:r w:rsidRPr="001E19E0">
              <w:rPr>
                <w:color w:val="000000"/>
              </w:rPr>
              <w:t>1,000</w:t>
            </w:r>
          </w:p>
        </w:tc>
        <w:tc>
          <w:tcPr>
            <w:tcW w:w="1419" w:type="dxa"/>
            <w:tcBorders>
              <w:top w:val="single" w:sz="8" w:space="0" w:color="000000"/>
              <w:left w:val="single" w:sz="8" w:space="0" w:color="000000"/>
              <w:bottom w:val="single" w:sz="8" w:space="0" w:color="000000"/>
              <w:right w:val="single" w:sz="8" w:space="0" w:color="000000"/>
            </w:tcBorders>
          </w:tcPr>
          <w:p w14:paraId="3DAA2C4F" w14:textId="4E671610" w:rsidR="00C627D7" w:rsidRPr="001E19E0" w:rsidRDefault="00C627D7" w:rsidP="00C627D7">
            <w:pPr>
              <w:jc w:val="center"/>
              <w:rPr>
                <w:color w:val="000000" w:themeColor="text1"/>
              </w:rPr>
            </w:pPr>
            <w:r w:rsidRPr="001E19E0">
              <w:rPr>
                <w:color w:val="000000"/>
              </w:rPr>
              <w:t>1,100</w:t>
            </w:r>
          </w:p>
        </w:tc>
        <w:tc>
          <w:tcPr>
            <w:tcW w:w="1419" w:type="dxa"/>
            <w:tcBorders>
              <w:top w:val="single" w:sz="8" w:space="0" w:color="000000"/>
              <w:left w:val="single" w:sz="8" w:space="0" w:color="000000"/>
              <w:bottom w:val="single" w:sz="8" w:space="0" w:color="000000"/>
              <w:right w:val="single" w:sz="8" w:space="0" w:color="000000"/>
            </w:tcBorders>
          </w:tcPr>
          <w:p w14:paraId="4472A425" w14:textId="46C7E662" w:rsidR="00C627D7" w:rsidRPr="001E19E0" w:rsidRDefault="00C627D7" w:rsidP="00C627D7">
            <w:pPr>
              <w:jc w:val="center"/>
              <w:rPr>
                <w:color w:val="000000" w:themeColor="text1"/>
              </w:rPr>
            </w:pPr>
            <w:r w:rsidRPr="001E19E0">
              <w:rPr>
                <w:color w:val="000000"/>
              </w:rPr>
              <w:t>1,200</w:t>
            </w:r>
          </w:p>
        </w:tc>
        <w:tc>
          <w:tcPr>
            <w:tcW w:w="1419" w:type="dxa"/>
            <w:tcBorders>
              <w:top w:val="single" w:sz="8" w:space="0" w:color="000000"/>
              <w:left w:val="single" w:sz="8" w:space="0" w:color="000000"/>
              <w:bottom w:val="single" w:sz="8" w:space="0" w:color="000000"/>
              <w:right w:val="single" w:sz="8" w:space="0" w:color="000000"/>
            </w:tcBorders>
          </w:tcPr>
          <w:p w14:paraId="7D100A49" w14:textId="4D3BAFF4" w:rsidR="00C627D7" w:rsidRPr="001E19E0" w:rsidRDefault="00C627D7" w:rsidP="00C627D7">
            <w:pPr>
              <w:jc w:val="center"/>
              <w:rPr>
                <w:color w:val="000000" w:themeColor="text1"/>
              </w:rPr>
            </w:pPr>
            <w:r w:rsidRPr="001E19E0">
              <w:rPr>
                <w:color w:val="000000"/>
              </w:rPr>
              <w:t>1,310</w:t>
            </w:r>
          </w:p>
        </w:tc>
        <w:tc>
          <w:tcPr>
            <w:tcW w:w="1422" w:type="dxa"/>
            <w:tcBorders>
              <w:top w:val="single" w:sz="8" w:space="0" w:color="000000"/>
              <w:left w:val="single" w:sz="8" w:space="0" w:color="000000"/>
              <w:bottom w:val="single" w:sz="8" w:space="0" w:color="000000"/>
              <w:right w:val="single" w:sz="8" w:space="0" w:color="000000"/>
            </w:tcBorders>
          </w:tcPr>
          <w:p w14:paraId="6B679378" w14:textId="181A5B22" w:rsidR="00C627D7" w:rsidRPr="001E19E0" w:rsidRDefault="00C627D7" w:rsidP="00C627D7">
            <w:pPr>
              <w:jc w:val="center"/>
              <w:rPr>
                <w:color w:val="000000" w:themeColor="text1"/>
              </w:rPr>
            </w:pPr>
            <w:r w:rsidRPr="001E19E0">
              <w:rPr>
                <w:color w:val="000000"/>
              </w:rPr>
              <w:t>1,390</w:t>
            </w:r>
          </w:p>
        </w:tc>
        <w:tc>
          <w:tcPr>
            <w:tcW w:w="1416" w:type="dxa"/>
            <w:tcBorders>
              <w:top w:val="single" w:sz="8" w:space="0" w:color="000000"/>
              <w:left w:val="single" w:sz="8" w:space="0" w:color="000000"/>
              <w:bottom w:val="single" w:sz="8" w:space="0" w:color="000000"/>
              <w:right w:val="single" w:sz="8" w:space="0" w:color="000000"/>
            </w:tcBorders>
          </w:tcPr>
          <w:p w14:paraId="7F9153A8" w14:textId="5CA2BD4E" w:rsidR="00C627D7" w:rsidRPr="001E19E0" w:rsidRDefault="00C627D7" w:rsidP="00C627D7">
            <w:pPr>
              <w:jc w:val="center"/>
              <w:rPr>
                <w:color w:val="000000" w:themeColor="text1"/>
              </w:rPr>
            </w:pPr>
            <w:r w:rsidRPr="001E19E0">
              <w:rPr>
                <w:color w:val="000000"/>
              </w:rPr>
              <w:t>1,470</w:t>
            </w:r>
          </w:p>
        </w:tc>
        <w:tc>
          <w:tcPr>
            <w:tcW w:w="1427" w:type="dxa"/>
            <w:tcBorders>
              <w:top w:val="single" w:sz="8" w:space="0" w:color="000000"/>
              <w:left w:val="single" w:sz="8" w:space="0" w:color="000000"/>
              <w:bottom w:val="single" w:sz="8" w:space="0" w:color="000000"/>
              <w:right w:val="single" w:sz="8" w:space="0" w:color="000000"/>
            </w:tcBorders>
          </w:tcPr>
          <w:p w14:paraId="054357FC" w14:textId="7EDCB395" w:rsidR="00C627D7" w:rsidRPr="001E19E0" w:rsidRDefault="00C627D7" w:rsidP="00C627D7">
            <w:pPr>
              <w:jc w:val="center"/>
              <w:rPr>
                <w:color w:val="000000" w:themeColor="text1"/>
              </w:rPr>
            </w:pPr>
            <w:r w:rsidRPr="001E19E0">
              <w:rPr>
                <w:color w:val="000000"/>
              </w:rPr>
              <w:t>1,100</w:t>
            </w:r>
          </w:p>
        </w:tc>
      </w:tr>
      <w:tr w:rsidR="00C627D7" w:rsidRPr="00016357" w14:paraId="5AEED4CD" w14:textId="77777777" w:rsidTr="004F06D4">
        <w:trPr>
          <w:trHeight w:val="251"/>
        </w:trPr>
        <w:tc>
          <w:tcPr>
            <w:tcW w:w="14462" w:type="dxa"/>
            <w:gridSpan w:val="10"/>
            <w:tcBorders>
              <w:top w:val="single" w:sz="8" w:space="0" w:color="000000"/>
              <w:left w:val="single" w:sz="8" w:space="0" w:color="000000"/>
              <w:bottom w:val="single" w:sz="8" w:space="0" w:color="000000"/>
              <w:right w:val="single" w:sz="8" w:space="0" w:color="000000"/>
            </w:tcBorders>
          </w:tcPr>
          <w:p w14:paraId="3B698A63" w14:textId="4B473B1D" w:rsidR="00C627D7" w:rsidRPr="001E19E0" w:rsidRDefault="00C627D7" w:rsidP="00C627D7">
            <w:pPr>
              <w:jc w:val="center"/>
              <w:rPr>
                <w:b/>
                <w:bCs/>
                <w:color w:val="000000" w:themeColor="text1"/>
              </w:rPr>
            </w:pPr>
            <w:r w:rsidRPr="001E19E0">
              <w:rPr>
                <w:color w:val="000000"/>
              </w:rPr>
              <w:t>Подпрограмма 2 «Развитие инфраструктуры муниципальной системы образования Северодвинска»</w:t>
            </w:r>
          </w:p>
        </w:tc>
      </w:tr>
      <w:tr w:rsidR="00C627D7" w:rsidRPr="00016357" w14:paraId="37E24D18"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3E9D696D" w14:textId="325447CB" w:rsidR="00C627D7" w:rsidRPr="001E19E0" w:rsidRDefault="00C627D7" w:rsidP="00C627D7">
            <w:pPr>
              <w:jc w:val="center"/>
              <w:rPr>
                <w:color w:val="000000" w:themeColor="text1"/>
              </w:rPr>
            </w:pPr>
            <w:r w:rsidRPr="001E19E0">
              <w:rPr>
                <w:color w:val="000000"/>
              </w:rPr>
              <w:t>Задача 1 «Строительство и капитальный ремонт объектов инфраструктуры системы образования Северодвинска»</w:t>
            </w:r>
          </w:p>
        </w:tc>
      </w:tr>
      <w:tr w:rsidR="00C627D7" w:rsidRPr="00016357" w14:paraId="1A85D719"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FB46B08" w14:textId="189C7F9A" w:rsidR="00C627D7" w:rsidRPr="001E19E0" w:rsidRDefault="00C627D7" w:rsidP="00C627D7">
            <w:pPr>
              <w:rPr>
                <w:color w:val="000000" w:themeColor="text1"/>
              </w:rPr>
            </w:pPr>
            <w:r w:rsidRPr="001E19E0">
              <w:rPr>
                <w:color w:val="000000"/>
              </w:rPr>
              <w:t>Показатель 1. Доля зданий муниципальных общеобразовательных организаций, оборудованных универсальными спортивными площадками</w:t>
            </w:r>
          </w:p>
        </w:tc>
        <w:tc>
          <w:tcPr>
            <w:tcW w:w="1138" w:type="dxa"/>
            <w:gridSpan w:val="2"/>
            <w:tcBorders>
              <w:top w:val="single" w:sz="8" w:space="0" w:color="000000"/>
              <w:left w:val="single" w:sz="8" w:space="0" w:color="000000"/>
              <w:bottom w:val="single" w:sz="8" w:space="0" w:color="000000"/>
              <w:right w:val="single" w:sz="8" w:space="0" w:color="000000"/>
            </w:tcBorders>
          </w:tcPr>
          <w:p w14:paraId="477AFF87" w14:textId="66B5E6F8"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4A9ADFE" w14:textId="76F0DB81" w:rsidR="00C627D7" w:rsidRPr="001E19E0" w:rsidRDefault="00C627D7" w:rsidP="00C627D7">
            <w:pPr>
              <w:jc w:val="center"/>
              <w:rPr>
                <w:color w:val="000000" w:themeColor="text1"/>
              </w:rPr>
            </w:pPr>
            <w:r w:rsidRPr="001E19E0">
              <w:rPr>
                <w:color w:val="000000"/>
              </w:rPr>
              <w:t>39,500</w:t>
            </w:r>
          </w:p>
        </w:tc>
        <w:tc>
          <w:tcPr>
            <w:tcW w:w="1419" w:type="dxa"/>
            <w:tcBorders>
              <w:top w:val="single" w:sz="8" w:space="0" w:color="000000"/>
              <w:left w:val="single" w:sz="8" w:space="0" w:color="000000"/>
              <w:bottom w:val="single" w:sz="8" w:space="0" w:color="000000"/>
              <w:right w:val="single" w:sz="8" w:space="0" w:color="000000"/>
            </w:tcBorders>
          </w:tcPr>
          <w:p w14:paraId="0C84BBD9" w14:textId="5B17BEDB" w:rsidR="00C627D7" w:rsidRPr="001E19E0" w:rsidRDefault="00C627D7" w:rsidP="00C627D7">
            <w:pPr>
              <w:jc w:val="center"/>
              <w:rPr>
                <w:color w:val="000000" w:themeColor="text1"/>
              </w:rPr>
            </w:pPr>
            <w:r w:rsidRPr="001E19E0">
              <w:rPr>
                <w:color w:val="000000"/>
              </w:rPr>
              <w:t>41,900</w:t>
            </w:r>
          </w:p>
        </w:tc>
        <w:tc>
          <w:tcPr>
            <w:tcW w:w="1419" w:type="dxa"/>
            <w:tcBorders>
              <w:top w:val="single" w:sz="8" w:space="0" w:color="000000"/>
              <w:left w:val="single" w:sz="8" w:space="0" w:color="000000"/>
              <w:bottom w:val="single" w:sz="8" w:space="0" w:color="000000"/>
              <w:right w:val="single" w:sz="8" w:space="0" w:color="000000"/>
            </w:tcBorders>
          </w:tcPr>
          <w:p w14:paraId="5B272DC0" w14:textId="107E0D8D" w:rsidR="00C627D7" w:rsidRPr="001E19E0" w:rsidRDefault="00C627D7" w:rsidP="00C627D7">
            <w:pPr>
              <w:jc w:val="center"/>
              <w:rPr>
                <w:color w:val="000000" w:themeColor="text1"/>
              </w:rPr>
            </w:pPr>
            <w:r w:rsidRPr="001E19E0">
              <w:rPr>
                <w:color w:val="000000"/>
              </w:rPr>
              <w:t>44,200</w:t>
            </w:r>
          </w:p>
        </w:tc>
        <w:tc>
          <w:tcPr>
            <w:tcW w:w="1419" w:type="dxa"/>
            <w:tcBorders>
              <w:top w:val="single" w:sz="8" w:space="0" w:color="000000"/>
              <w:left w:val="single" w:sz="8" w:space="0" w:color="000000"/>
              <w:bottom w:val="single" w:sz="8" w:space="0" w:color="000000"/>
              <w:right w:val="single" w:sz="8" w:space="0" w:color="000000"/>
            </w:tcBorders>
          </w:tcPr>
          <w:p w14:paraId="09130841" w14:textId="30754978" w:rsidR="00C627D7" w:rsidRPr="001E19E0" w:rsidRDefault="00C627D7" w:rsidP="00C627D7">
            <w:pPr>
              <w:jc w:val="center"/>
              <w:rPr>
                <w:color w:val="000000" w:themeColor="text1"/>
              </w:rPr>
            </w:pPr>
            <w:r w:rsidRPr="001E19E0">
              <w:rPr>
                <w:color w:val="000000"/>
              </w:rPr>
              <w:t>44,200</w:t>
            </w:r>
          </w:p>
        </w:tc>
        <w:tc>
          <w:tcPr>
            <w:tcW w:w="1422" w:type="dxa"/>
            <w:tcBorders>
              <w:top w:val="single" w:sz="8" w:space="0" w:color="000000"/>
              <w:left w:val="single" w:sz="8" w:space="0" w:color="000000"/>
              <w:bottom w:val="single" w:sz="8" w:space="0" w:color="000000"/>
              <w:right w:val="single" w:sz="8" w:space="0" w:color="000000"/>
            </w:tcBorders>
          </w:tcPr>
          <w:p w14:paraId="3A304F80" w14:textId="218E55A6" w:rsidR="00C627D7" w:rsidRPr="001E19E0" w:rsidRDefault="00C627D7" w:rsidP="00C627D7">
            <w:pPr>
              <w:jc w:val="center"/>
              <w:rPr>
                <w:color w:val="000000" w:themeColor="text1"/>
              </w:rPr>
            </w:pPr>
            <w:r w:rsidRPr="001E19E0">
              <w:rPr>
                <w:color w:val="000000"/>
              </w:rPr>
              <w:t>44,200</w:t>
            </w:r>
          </w:p>
        </w:tc>
        <w:tc>
          <w:tcPr>
            <w:tcW w:w="1416" w:type="dxa"/>
            <w:tcBorders>
              <w:top w:val="single" w:sz="8" w:space="0" w:color="000000"/>
              <w:left w:val="single" w:sz="8" w:space="0" w:color="000000"/>
              <w:bottom w:val="single" w:sz="8" w:space="0" w:color="000000"/>
              <w:right w:val="single" w:sz="8" w:space="0" w:color="000000"/>
            </w:tcBorders>
          </w:tcPr>
          <w:p w14:paraId="6A66A994" w14:textId="6410CF3B" w:rsidR="00C627D7" w:rsidRPr="001E19E0" w:rsidRDefault="00C627D7" w:rsidP="00C627D7">
            <w:pPr>
              <w:jc w:val="center"/>
              <w:rPr>
                <w:color w:val="000000" w:themeColor="text1"/>
              </w:rPr>
            </w:pPr>
            <w:r w:rsidRPr="001E19E0">
              <w:rPr>
                <w:color w:val="000000"/>
              </w:rPr>
              <w:t>44,200</w:t>
            </w:r>
          </w:p>
        </w:tc>
        <w:tc>
          <w:tcPr>
            <w:tcW w:w="1427" w:type="dxa"/>
            <w:tcBorders>
              <w:top w:val="single" w:sz="8" w:space="0" w:color="000000"/>
              <w:left w:val="single" w:sz="8" w:space="0" w:color="000000"/>
              <w:bottom w:val="single" w:sz="8" w:space="0" w:color="000000"/>
              <w:right w:val="single" w:sz="8" w:space="0" w:color="000000"/>
            </w:tcBorders>
          </w:tcPr>
          <w:p w14:paraId="7F8488ED" w14:textId="198871F6" w:rsidR="00C627D7" w:rsidRPr="001E19E0" w:rsidRDefault="00C627D7" w:rsidP="00C627D7">
            <w:pPr>
              <w:jc w:val="center"/>
              <w:rPr>
                <w:color w:val="000000" w:themeColor="text1"/>
              </w:rPr>
            </w:pPr>
            <w:r w:rsidRPr="001E19E0">
              <w:rPr>
                <w:color w:val="000000"/>
              </w:rPr>
              <w:t>44,200</w:t>
            </w:r>
          </w:p>
        </w:tc>
      </w:tr>
      <w:tr w:rsidR="00C627D7" w:rsidRPr="00016357" w14:paraId="5AE7A8D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B999C3F" w14:textId="6F192DC2" w:rsidR="00C627D7" w:rsidRPr="001E19E0" w:rsidRDefault="00C627D7" w:rsidP="00C627D7">
            <w:pPr>
              <w:rPr>
                <w:color w:val="000000" w:themeColor="text1"/>
              </w:rPr>
            </w:pPr>
            <w:r w:rsidRPr="001E19E0">
              <w:rPr>
                <w:color w:val="000000"/>
              </w:rPr>
              <w:t>Показатель 2. Доля зданий муниципальных дошкольных образовательных организаций, оборудованных спортивными площадками</w:t>
            </w:r>
          </w:p>
        </w:tc>
        <w:tc>
          <w:tcPr>
            <w:tcW w:w="1138" w:type="dxa"/>
            <w:gridSpan w:val="2"/>
            <w:tcBorders>
              <w:top w:val="single" w:sz="8" w:space="0" w:color="000000"/>
              <w:left w:val="single" w:sz="8" w:space="0" w:color="000000"/>
              <w:bottom w:val="single" w:sz="8" w:space="0" w:color="000000"/>
              <w:right w:val="single" w:sz="8" w:space="0" w:color="000000"/>
            </w:tcBorders>
          </w:tcPr>
          <w:p w14:paraId="6F0BDF45" w14:textId="196CA2BD"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358157B9" w14:textId="1BFE1FA2" w:rsidR="00C627D7" w:rsidRPr="001E19E0" w:rsidRDefault="00C627D7" w:rsidP="00C627D7">
            <w:pPr>
              <w:jc w:val="center"/>
              <w:rPr>
                <w:color w:val="000000" w:themeColor="text1"/>
              </w:rPr>
            </w:pPr>
            <w:r w:rsidRPr="001E19E0">
              <w:rPr>
                <w:color w:val="000000"/>
              </w:rPr>
              <w:t>73,300</w:t>
            </w:r>
          </w:p>
        </w:tc>
        <w:tc>
          <w:tcPr>
            <w:tcW w:w="1419" w:type="dxa"/>
            <w:tcBorders>
              <w:top w:val="single" w:sz="8" w:space="0" w:color="000000"/>
              <w:left w:val="single" w:sz="8" w:space="0" w:color="000000"/>
              <w:bottom w:val="single" w:sz="8" w:space="0" w:color="000000"/>
              <w:right w:val="single" w:sz="8" w:space="0" w:color="000000"/>
            </w:tcBorders>
          </w:tcPr>
          <w:p w14:paraId="3E0F1F36" w14:textId="2FE1F099" w:rsidR="00C627D7" w:rsidRPr="001E19E0" w:rsidRDefault="00C627D7" w:rsidP="00C627D7">
            <w:pPr>
              <w:jc w:val="center"/>
              <w:rPr>
                <w:color w:val="000000" w:themeColor="text1"/>
              </w:rPr>
            </w:pPr>
            <w:r w:rsidRPr="001E19E0">
              <w:rPr>
                <w:color w:val="000000"/>
              </w:rPr>
              <w:t>74,200</w:t>
            </w:r>
          </w:p>
        </w:tc>
        <w:tc>
          <w:tcPr>
            <w:tcW w:w="1419" w:type="dxa"/>
            <w:tcBorders>
              <w:top w:val="single" w:sz="8" w:space="0" w:color="000000"/>
              <w:left w:val="single" w:sz="8" w:space="0" w:color="000000"/>
              <w:bottom w:val="single" w:sz="8" w:space="0" w:color="000000"/>
              <w:right w:val="single" w:sz="8" w:space="0" w:color="000000"/>
            </w:tcBorders>
          </w:tcPr>
          <w:p w14:paraId="652D2DA3" w14:textId="3CC8C114" w:rsidR="00C627D7" w:rsidRPr="001E19E0" w:rsidRDefault="00C627D7" w:rsidP="00C627D7">
            <w:pPr>
              <w:jc w:val="center"/>
              <w:rPr>
                <w:color w:val="000000" w:themeColor="text1"/>
              </w:rPr>
            </w:pPr>
            <w:r w:rsidRPr="001E19E0">
              <w:rPr>
                <w:color w:val="000000"/>
              </w:rPr>
              <w:t>74,200</w:t>
            </w:r>
          </w:p>
        </w:tc>
        <w:tc>
          <w:tcPr>
            <w:tcW w:w="1419" w:type="dxa"/>
            <w:tcBorders>
              <w:top w:val="single" w:sz="8" w:space="0" w:color="000000"/>
              <w:left w:val="single" w:sz="8" w:space="0" w:color="000000"/>
              <w:bottom w:val="single" w:sz="8" w:space="0" w:color="000000"/>
              <w:right w:val="single" w:sz="8" w:space="0" w:color="000000"/>
            </w:tcBorders>
          </w:tcPr>
          <w:p w14:paraId="113CA9F3" w14:textId="3AC8E899" w:rsidR="00C627D7" w:rsidRPr="001E19E0" w:rsidRDefault="00C627D7" w:rsidP="00C627D7">
            <w:pPr>
              <w:jc w:val="center"/>
              <w:rPr>
                <w:color w:val="000000" w:themeColor="text1"/>
              </w:rPr>
            </w:pPr>
            <w:r w:rsidRPr="001E19E0">
              <w:rPr>
                <w:color w:val="000000"/>
              </w:rPr>
              <w:t>74,200</w:t>
            </w:r>
          </w:p>
        </w:tc>
        <w:tc>
          <w:tcPr>
            <w:tcW w:w="1422" w:type="dxa"/>
            <w:tcBorders>
              <w:top w:val="single" w:sz="8" w:space="0" w:color="000000"/>
              <w:left w:val="single" w:sz="8" w:space="0" w:color="000000"/>
              <w:bottom w:val="single" w:sz="8" w:space="0" w:color="000000"/>
              <w:right w:val="single" w:sz="8" w:space="0" w:color="000000"/>
            </w:tcBorders>
          </w:tcPr>
          <w:p w14:paraId="5F5079AF" w14:textId="5B6CDFBB" w:rsidR="00C627D7" w:rsidRPr="001E19E0" w:rsidRDefault="00C627D7" w:rsidP="00C627D7">
            <w:pPr>
              <w:jc w:val="center"/>
              <w:rPr>
                <w:color w:val="000000" w:themeColor="text1"/>
              </w:rPr>
            </w:pPr>
            <w:r w:rsidRPr="001E19E0">
              <w:rPr>
                <w:color w:val="000000"/>
              </w:rPr>
              <w:t>74,200</w:t>
            </w:r>
          </w:p>
        </w:tc>
        <w:tc>
          <w:tcPr>
            <w:tcW w:w="1416" w:type="dxa"/>
            <w:tcBorders>
              <w:top w:val="single" w:sz="8" w:space="0" w:color="000000"/>
              <w:left w:val="single" w:sz="8" w:space="0" w:color="000000"/>
              <w:bottom w:val="single" w:sz="8" w:space="0" w:color="000000"/>
              <w:right w:val="single" w:sz="8" w:space="0" w:color="000000"/>
            </w:tcBorders>
          </w:tcPr>
          <w:p w14:paraId="2D59276F" w14:textId="158EC858" w:rsidR="00C627D7" w:rsidRPr="001E19E0" w:rsidRDefault="00C627D7" w:rsidP="00C627D7">
            <w:pPr>
              <w:jc w:val="center"/>
              <w:rPr>
                <w:color w:val="000000" w:themeColor="text1"/>
              </w:rPr>
            </w:pPr>
            <w:r w:rsidRPr="001E19E0">
              <w:rPr>
                <w:color w:val="000000"/>
              </w:rPr>
              <w:t>74,200</w:t>
            </w:r>
          </w:p>
        </w:tc>
        <w:tc>
          <w:tcPr>
            <w:tcW w:w="1427" w:type="dxa"/>
            <w:tcBorders>
              <w:top w:val="single" w:sz="8" w:space="0" w:color="000000"/>
              <w:left w:val="single" w:sz="8" w:space="0" w:color="000000"/>
              <w:bottom w:val="single" w:sz="8" w:space="0" w:color="000000"/>
              <w:right w:val="single" w:sz="8" w:space="0" w:color="000000"/>
            </w:tcBorders>
          </w:tcPr>
          <w:p w14:paraId="504AA6A3" w14:textId="5BC65164" w:rsidR="00C627D7" w:rsidRPr="001E19E0" w:rsidRDefault="00C627D7" w:rsidP="00C627D7">
            <w:pPr>
              <w:jc w:val="center"/>
              <w:rPr>
                <w:color w:val="000000" w:themeColor="text1"/>
              </w:rPr>
            </w:pPr>
            <w:r w:rsidRPr="001E19E0">
              <w:rPr>
                <w:color w:val="000000"/>
              </w:rPr>
              <w:t>74,200</w:t>
            </w:r>
          </w:p>
        </w:tc>
      </w:tr>
      <w:tr w:rsidR="00C627D7" w:rsidRPr="00016357" w14:paraId="2FC5C41C"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0444E99F" w14:textId="02112546" w:rsidR="00C627D7" w:rsidRPr="001E19E0" w:rsidRDefault="00C627D7" w:rsidP="00C627D7">
            <w:pPr>
              <w:rPr>
                <w:color w:val="000000" w:themeColor="text1"/>
              </w:rPr>
            </w:pPr>
            <w:r w:rsidRPr="001E19E0">
              <w:rPr>
                <w:color w:val="000000"/>
              </w:rPr>
              <w:t>Показатель 3. Доля зданий муниципальных образовательных организаций, в которых обновлены объекты инфраструктуры</w:t>
            </w:r>
          </w:p>
        </w:tc>
        <w:tc>
          <w:tcPr>
            <w:tcW w:w="1138" w:type="dxa"/>
            <w:gridSpan w:val="2"/>
            <w:tcBorders>
              <w:top w:val="single" w:sz="8" w:space="0" w:color="000000"/>
              <w:left w:val="single" w:sz="8" w:space="0" w:color="000000"/>
              <w:bottom w:val="single" w:sz="8" w:space="0" w:color="000000"/>
              <w:right w:val="single" w:sz="8" w:space="0" w:color="000000"/>
            </w:tcBorders>
          </w:tcPr>
          <w:p w14:paraId="62C31E00" w14:textId="46329694"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7262CA67" w14:textId="080A57C1" w:rsidR="00C627D7" w:rsidRPr="001E19E0" w:rsidRDefault="00C627D7" w:rsidP="00C627D7">
            <w:pPr>
              <w:jc w:val="center"/>
              <w:rPr>
                <w:color w:val="000000" w:themeColor="text1"/>
              </w:rPr>
            </w:pPr>
            <w:r w:rsidRPr="001E19E0">
              <w:rPr>
                <w:color w:val="000000"/>
              </w:rPr>
              <w:t>52,500</w:t>
            </w:r>
          </w:p>
        </w:tc>
        <w:tc>
          <w:tcPr>
            <w:tcW w:w="1419" w:type="dxa"/>
            <w:tcBorders>
              <w:top w:val="single" w:sz="8" w:space="0" w:color="000000"/>
              <w:left w:val="single" w:sz="8" w:space="0" w:color="000000"/>
              <w:bottom w:val="single" w:sz="8" w:space="0" w:color="000000"/>
              <w:right w:val="single" w:sz="8" w:space="0" w:color="000000"/>
            </w:tcBorders>
          </w:tcPr>
          <w:p w14:paraId="52FBBA8B" w14:textId="038015A9" w:rsidR="00C627D7" w:rsidRPr="001E19E0" w:rsidRDefault="00C627D7" w:rsidP="00C627D7">
            <w:pPr>
              <w:jc w:val="center"/>
              <w:rPr>
                <w:color w:val="000000" w:themeColor="text1"/>
              </w:rPr>
            </w:pPr>
            <w:r w:rsidRPr="001E19E0">
              <w:rPr>
                <w:color w:val="000000"/>
              </w:rPr>
              <w:t>54,200</w:t>
            </w:r>
          </w:p>
        </w:tc>
        <w:tc>
          <w:tcPr>
            <w:tcW w:w="1419" w:type="dxa"/>
            <w:tcBorders>
              <w:top w:val="single" w:sz="8" w:space="0" w:color="000000"/>
              <w:left w:val="single" w:sz="8" w:space="0" w:color="000000"/>
              <w:bottom w:val="single" w:sz="8" w:space="0" w:color="000000"/>
              <w:right w:val="single" w:sz="8" w:space="0" w:color="000000"/>
            </w:tcBorders>
          </w:tcPr>
          <w:p w14:paraId="1E303A58" w14:textId="14DA5FDF" w:rsidR="00C627D7" w:rsidRPr="001E19E0" w:rsidRDefault="00C627D7" w:rsidP="00C627D7">
            <w:pPr>
              <w:jc w:val="center"/>
              <w:rPr>
                <w:color w:val="000000" w:themeColor="text1"/>
              </w:rPr>
            </w:pPr>
            <w:r w:rsidRPr="001E19E0">
              <w:rPr>
                <w:color w:val="000000"/>
              </w:rPr>
              <w:t>54,200</w:t>
            </w:r>
          </w:p>
        </w:tc>
        <w:tc>
          <w:tcPr>
            <w:tcW w:w="1419" w:type="dxa"/>
            <w:tcBorders>
              <w:top w:val="single" w:sz="8" w:space="0" w:color="000000"/>
              <w:left w:val="single" w:sz="8" w:space="0" w:color="000000"/>
              <w:bottom w:val="single" w:sz="8" w:space="0" w:color="000000"/>
              <w:right w:val="single" w:sz="8" w:space="0" w:color="000000"/>
            </w:tcBorders>
          </w:tcPr>
          <w:p w14:paraId="3B3AFF43" w14:textId="4C5C250A" w:rsidR="00C627D7" w:rsidRPr="001E19E0" w:rsidRDefault="00C627D7" w:rsidP="00C627D7">
            <w:pPr>
              <w:jc w:val="center"/>
              <w:rPr>
                <w:color w:val="000000" w:themeColor="text1"/>
              </w:rPr>
            </w:pPr>
            <w:r w:rsidRPr="001E19E0">
              <w:rPr>
                <w:color w:val="000000"/>
              </w:rPr>
              <w:t>54,200</w:t>
            </w:r>
          </w:p>
        </w:tc>
        <w:tc>
          <w:tcPr>
            <w:tcW w:w="1422" w:type="dxa"/>
            <w:tcBorders>
              <w:top w:val="single" w:sz="8" w:space="0" w:color="000000"/>
              <w:left w:val="single" w:sz="8" w:space="0" w:color="000000"/>
              <w:bottom w:val="single" w:sz="8" w:space="0" w:color="000000"/>
              <w:right w:val="single" w:sz="8" w:space="0" w:color="000000"/>
            </w:tcBorders>
          </w:tcPr>
          <w:p w14:paraId="615F7724" w14:textId="260D42F4" w:rsidR="00C627D7" w:rsidRPr="001E19E0" w:rsidRDefault="00C627D7" w:rsidP="00C627D7">
            <w:pPr>
              <w:jc w:val="center"/>
              <w:rPr>
                <w:color w:val="000000" w:themeColor="text1"/>
              </w:rPr>
            </w:pPr>
            <w:r w:rsidRPr="001E19E0">
              <w:rPr>
                <w:color w:val="000000"/>
              </w:rPr>
              <w:t>54,200</w:t>
            </w:r>
          </w:p>
        </w:tc>
        <w:tc>
          <w:tcPr>
            <w:tcW w:w="1416" w:type="dxa"/>
            <w:tcBorders>
              <w:top w:val="single" w:sz="8" w:space="0" w:color="000000"/>
              <w:left w:val="single" w:sz="8" w:space="0" w:color="000000"/>
              <w:bottom w:val="single" w:sz="8" w:space="0" w:color="000000"/>
              <w:right w:val="single" w:sz="8" w:space="0" w:color="000000"/>
            </w:tcBorders>
          </w:tcPr>
          <w:p w14:paraId="266A9D0F" w14:textId="347F7314" w:rsidR="00C627D7" w:rsidRPr="001E19E0" w:rsidRDefault="00C627D7" w:rsidP="00C627D7">
            <w:pPr>
              <w:jc w:val="center"/>
              <w:rPr>
                <w:color w:val="000000" w:themeColor="text1"/>
              </w:rPr>
            </w:pPr>
            <w:r w:rsidRPr="001E19E0">
              <w:rPr>
                <w:color w:val="000000"/>
              </w:rPr>
              <w:t>54,200</w:t>
            </w:r>
          </w:p>
        </w:tc>
        <w:tc>
          <w:tcPr>
            <w:tcW w:w="1427" w:type="dxa"/>
            <w:tcBorders>
              <w:top w:val="single" w:sz="8" w:space="0" w:color="000000"/>
              <w:left w:val="single" w:sz="8" w:space="0" w:color="000000"/>
              <w:bottom w:val="single" w:sz="8" w:space="0" w:color="000000"/>
              <w:right w:val="single" w:sz="8" w:space="0" w:color="000000"/>
            </w:tcBorders>
          </w:tcPr>
          <w:p w14:paraId="63182163" w14:textId="678257A9" w:rsidR="00C627D7" w:rsidRPr="001E19E0" w:rsidRDefault="00C627D7" w:rsidP="00C627D7">
            <w:pPr>
              <w:jc w:val="center"/>
              <w:rPr>
                <w:color w:val="000000" w:themeColor="text1"/>
              </w:rPr>
            </w:pPr>
            <w:r w:rsidRPr="001E19E0">
              <w:rPr>
                <w:color w:val="000000"/>
              </w:rPr>
              <w:t>56,100</w:t>
            </w:r>
          </w:p>
        </w:tc>
      </w:tr>
      <w:tr w:rsidR="00C627D7" w:rsidRPr="00016357" w14:paraId="136FD63E"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559D6D1D" w14:textId="0C168D41" w:rsidR="00C627D7" w:rsidRPr="001E19E0" w:rsidRDefault="00C627D7" w:rsidP="00C627D7">
            <w:pPr>
              <w:jc w:val="center"/>
              <w:rPr>
                <w:color w:val="000000" w:themeColor="text1"/>
              </w:rPr>
            </w:pPr>
            <w:r w:rsidRPr="001E19E0">
              <w:rPr>
                <w:color w:val="000000"/>
              </w:rPr>
              <w:t>Задача 2 «Улучшение технического состояния зданий и сооружений муниципальной системы образования»</w:t>
            </w:r>
          </w:p>
        </w:tc>
      </w:tr>
      <w:tr w:rsidR="00C627D7" w:rsidRPr="00016357" w14:paraId="089F3F1B"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447AC0CB" w14:textId="20ADC4CB" w:rsidR="00C627D7" w:rsidRPr="001E19E0" w:rsidRDefault="00C627D7" w:rsidP="00C627D7">
            <w:pPr>
              <w:rPr>
                <w:color w:val="000000" w:themeColor="text1"/>
              </w:rPr>
            </w:pPr>
            <w:r w:rsidRPr="001E19E0">
              <w:rPr>
                <w:color w:val="000000"/>
              </w:rPr>
              <w:t xml:space="preserve">Показатель 1. Доля зданий муниципальных образовательных организаций, в которых проведены работы </w:t>
            </w:r>
            <w:r w:rsidRPr="001E19E0">
              <w:rPr>
                <w:color w:val="000000"/>
              </w:rPr>
              <w:lastRenderedPageBreak/>
              <w:t>по капитальному ремонту зданий</w:t>
            </w:r>
          </w:p>
        </w:tc>
        <w:tc>
          <w:tcPr>
            <w:tcW w:w="1138" w:type="dxa"/>
            <w:gridSpan w:val="2"/>
            <w:tcBorders>
              <w:top w:val="single" w:sz="8" w:space="0" w:color="000000"/>
              <w:left w:val="single" w:sz="8" w:space="0" w:color="000000"/>
              <w:bottom w:val="single" w:sz="8" w:space="0" w:color="000000"/>
              <w:right w:val="single" w:sz="8" w:space="0" w:color="000000"/>
            </w:tcBorders>
          </w:tcPr>
          <w:p w14:paraId="34431565" w14:textId="10AD0A2A" w:rsidR="00C627D7" w:rsidRPr="001E19E0" w:rsidRDefault="00C627D7" w:rsidP="00C627D7">
            <w:pPr>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C98A1E1" w14:textId="113E7B42" w:rsidR="00C627D7" w:rsidRPr="001E19E0" w:rsidRDefault="00C627D7" w:rsidP="00C627D7">
            <w:pPr>
              <w:jc w:val="center"/>
              <w:rPr>
                <w:color w:val="000000" w:themeColor="text1"/>
              </w:rPr>
            </w:pPr>
            <w:r w:rsidRPr="001E19E0">
              <w:rPr>
                <w:color w:val="000000"/>
              </w:rPr>
              <w:t>6,400</w:t>
            </w:r>
          </w:p>
        </w:tc>
        <w:tc>
          <w:tcPr>
            <w:tcW w:w="1419" w:type="dxa"/>
            <w:tcBorders>
              <w:top w:val="single" w:sz="8" w:space="0" w:color="000000"/>
              <w:left w:val="single" w:sz="8" w:space="0" w:color="000000"/>
              <w:bottom w:val="single" w:sz="8" w:space="0" w:color="000000"/>
              <w:right w:val="single" w:sz="8" w:space="0" w:color="000000"/>
            </w:tcBorders>
          </w:tcPr>
          <w:p w14:paraId="5686F493" w14:textId="3B10D388" w:rsidR="00C627D7" w:rsidRPr="001E19E0" w:rsidRDefault="00C627D7" w:rsidP="00C627D7">
            <w:pPr>
              <w:jc w:val="center"/>
              <w:rPr>
                <w:color w:val="000000" w:themeColor="text1"/>
              </w:rPr>
            </w:pPr>
            <w:r w:rsidRPr="001E19E0">
              <w:rPr>
                <w:color w:val="000000"/>
              </w:rPr>
              <w:t>6,400</w:t>
            </w:r>
          </w:p>
        </w:tc>
        <w:tc>
          <w:tcPr>
            <w:tcW w:w="1419" w:type="dxa"/>
            <w:tcBorders>
              <w:top w:val="single" w:sz="8" w:space="0" w:color="000000"/>
              <w:left w:val="single" w:sz="8" w:space="0" w:color="000000"/>
              <w:bottom w:val="single" w:sz="8" w:space="0" w:color="000000"/>
              <w:right w:val="single" w:sz="8" w:space="0" w:color="000000"/>
            </w:tcBorders>
          </w:tcPr>
          <w:p w14:paraId="1261A251" w14:textId="1C355017" w:rsidR="00C627D7" w:rsidRPr="001E19E0" w:rsidRDefault="00C627D7" w:rsidP="00C627D7">
            <w:pPr>
              <w:jc w:val="center"/>
              <w:rPr>
                <w:color w:val="000000" w:themeColor="text1"/>
              </w:rPr>
            </w:pPr>
            <w:r w:rsidRPr="001E19E0">
              <w:rPr>
                <w:color w:val="000000"/>
              </w:rPr>
              <w:t>6,400</w:t>
            </w:r>
          </w:p>
        </w:tc>
        <w:tc>
          <w:tcPr>
            <w:tcW w:w="1419" w:type="dxa"/>
            <w:tcBorders>
              <w:top w:val="single" w:sz="8" w:space="0" w:color="000000"/>
              <w:left w:val="single" w:sz="8" w:space="0" w:color="000000"/>
              <w:bottom w:val="single" w:sz="8" w:space="0" w:color="000000"/>
              <w:right w:val="single" w:sz="8" w:space="0" w:color="000000"/>
            </w:tcBorders>
          </w:tcPr>
          <w:p w14:paraId="469CBB04" w14:textId="08A79037" w:rsidR="00C627D7" w:rsidRPr="001E19E0" w:rsidRDefault="00C627D7" w:rsidP="00C627D7">
            <w:pPr>
              <w:jc w:val="center"/>
              <w:rPr>
                <w:color w:val="000000" w:themeColor="text1"/>
              </w:rPr>
            </w:pPr>
            <w:r w:rsidRPr="001E19E0">
              <w:rPr>
                <w:color w:val="000000"/>
              </w:rPr>
              <w:t>6,400</w:t>
            </w:r>
          </w:p>
        </w:tc>
        <w:tc>
          <w:tcPr>
            <w:tcW w:w="1422" w:type="dxa"/>
            <w:tcBorders>
              <w:top w:val="single" w:sz="8" w:space="0" w:color="000000"/>
              <w:left w:val="single" w:sz="8" w:space="0" w:color="000000"/>
              <w:bottom w:val="single" w:sz="8" w:space="0" w:color="000000"/>
              <w:right w:val="single" w:sz="8" w:space="0" w:color="000000"/>
            </w:tcBorders>
          </w:tcPr>
          <w:p w14:paraId="05BF6E22" w14:textId="01373676" w:rsidR="00C627D7" w:rsidRPr="001E19E0" w:rsidRDefault="00C627D7" w:rsidP="00C627D7">
            <w:pPr>
              <w:jc w:val="center"/>
              <w:rPr>
                <w:color w:val="000000" w:themeColor="text1"/>
              </w:rPr>
            </w:pPr>
            <w:r w:rsidRPr="001E19E0">
              <w:rPr>
                <w:color w:val="000000"/>
              </w:rPr>
              <w:t>6,400</w:t>
            </w:r>
          </w:p>
        </w:tc>
        <w:tc>
          <w:tcPr>
            <w:tcW w:w="1416" w:type="dxa"/>
            <w:tcBorders>
              <w:top w:val="single" w:sz="8" w:space="0" w:color="000000"/>
              <w:left w:val="single" w:sz="8" w:space="0" w:color="000000"/>
              <w:bottom w:val="single" w:sz="8" w:space="0" w:color="000000"/>
              <w:right w:val="single" w:sz="8" w:space="0" w:color="000000"/>
            </w:tcBorders>
          </w:tcPr>
          <w:p w14:paraId="1BF0D47D" w14:textId="77D02E2F" w:rsidR="00C627D7" w:rsidRPr="001E19E0" w:rsidRDefault="00C627D7" w:rsidP="00C627D7">
            <w:pPr>
              <w:jc w:val="center"/>
              <w:rPr>
                <w:color w:val="000000" w:themeColor="text1"/>
              </w:rPr>
            </w:pPr>
            <w:r w:rsidRPr="001E19E0">
              <w:rPr>
                <w:color w:val="000000"/>
              </w:rPr>
              <w:t>6,400</w:t>
            </w:r>
          </w:p>
        </w:tc>
        <w:tc>
          <w:tcPr>
            <w:tcW w:w="1427" w:type="dxa"/>
            <w:tcBorders>
              <w:top w:val="single" w:sz="8" w:space="0" w:color="000000"/>
              <w:left w:val="single" w:sz="8" w:space="0" w:color="000000"/>
              <w:bottom w:val="single" w:sz="8" w:space="0" w:color="000000"/>
              <w:right w:val="single" w:sz="8" w:space="0" w:color="000000"/>
            </w:tcBorders>
          </w:tcPr>
          <w:p w14:paraId="0114737D" w14:textId="7FBC65EF" w:rsidR="00C627D7" w:rsidRPr="001E19E0" w:rsidRDefault="00C627D7" w:rsidP="00C627D7">
            <w:pPr>
              <w:jc w:val="center"/>
              <w:rPr>
                <w:color w:val="000000" w:themeColor="text1"/>
              </w:rPr>
            </w:pPr>
            <w:r w:rsidRPr="001E19E0">
              <w:rPr>
                <w:color w:val="000000"/>
              </w:rPr>
              <w:t>6,400</w:t>
            </w:r>
          </w:p>
        </w:tc>
      </w:tr>
      <w:tr w:rsidR="00C627D7" w:rsidRPr="00016357" w14:paraId="55B97512"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6044A73B" w14:textId="78ECE576" w:rsidR="00C627D7" w:rsidRPr="001E19E0" w:rsidRDefault="00C627D7" w:rsidP="00C627D7">
            <w:pPr>
              <w:rPr>
                <w:color w:val="000000" w:themeColor="text1"/>
              </w:rPr>
            </w:pPr>
            <w:r w:rsidRPr="001E19E0">
              <w:rPr>
                <w:color w:val="000000"/>
              </w:rPr>
              <w:lastRenderedPageBreak/>
              <w:t>Показатель 2. Доля зданий муниципальных образовательных организаций, в которых проведены работы по усилению конструкций зданий</w:t>
            </w:r>
          </w:p>
        </w:tc>
        <w:tc>
          <w:tcPr>
            <w:tcW w:w="1138" w:type="dxa"/>
            <w:gridSpan w:val="2"/>
            <w:tcBorders>
              <w:top w:val="single" w:sz="8" w:space="0" w:color="000000"/>
              <w:left w:val="single" w:sz="8" w:space="0" w:color="000000"/>
              <w:bottom w:val="single" w:sz="8" w:space="0" w:color="000000"/>
              <w:right w:val="single" w:sz="8" w:space="0" w:color="000000"/>
            </w:tcBorders>
          </w:tcPr>
          <w:p w14:paraId="44D05F28" w14:textId="31E18B16" w:rsidR="00C627D7" w:rsidRPr="001E19E0" w:rsidRDefault="00C627D7" w:rsidP="00C627D7">
            <w:pPr>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8DF6617" w14:textId="34C51903" w:rsidR="00C627D7" w:rsidRPr="001E19E0" w:rsidRDefault="00C627D7" w:rsidP="00C627D7">
            <w:pPr>
              <w:jc w:val="center"/>
              <w:rPr>
                <w:color w:val="000000" w:themeColor="text1"/>
              </w:rPr>
            </w:pPr>
            <w:r w:rsidRPr="001E19E0">
              <w:rPr>
                <w:color w:val="000000"/>
              </w:rPr>
              <w:t>3,100</w:t>
            </w:r>
          </w:p>
        </w:tc>
        <w:tc>
          <w:tcPr>
            <w:tcW w:w="1419" w:type="dxa"/>
            <w:tcBorders>
              <w:top w:val="single" w:sz="8" w:space="0" w:color="000000"/>
              <w:left w:val="single" w:sz="8" w:space="0" w:color="000000"/>
              <w:bottom w:val="single" w:sz="8" w:space="0" w:color="000000"/>
              <w:right w:val="single" w:sz="8" w:space="0" w:color="000000"/>
            </w:tcBorders>
          </w:tcPr>
          <w:p w14:paraId="7D5C2AB0" w14:textId="028E0D1C" w:rsidR="00C627D7" w:rsidRPr="001E19E0" w:rsidRDefault="00C627D7" w:rsidP="00C627D7">
            <w:pPr>
              <w:jc w:val="center"/>
              <w:rPr>
                <w:color w:val="000000" w:themeColor="text1"/>
              </w:rPr>
            </w:pPr>
            <w:r w:rsidRPr="001E19E0">
              <w:rPr>
                <w:color w:val="000000"/>
              </w:rPr>
              <w:t>8,100</w:t>
            </w:r>
          </w:p>
        </w:tc>
        <w:tc>
          <w:tcPr>
            <w:tcW w:w="1419" w:type="dxa"/>
            <w:tcBorders>
              <w:top w:val="single" w:sz="8" w:space="0" w:color="000000"/>
              <w:left w:val="single" w:sz="8" w:space="0" w:color="000000"/>
              <w:bottom w:val="single" w:sz="8" w:space="0" w:color="000000"/>
              <w:right w:val="single" w:sz="8" w:space="0" w:color="000000"/>
            </w:tcBorders>
          </w:tcPr>
          <w:p w14:paraId="53DE93D4" w14:textId="0665381D" w:rsidR="00C627D7" w:rsidRPr="001E19E0" w:rsidRDefault="00C627D7" w:rsidP="00C627D7">
            <w:pPr>
              <w:jc w:val="center"/>
              <w:rPr>
                <w:color w:val="000000" w:themeColor="text1"/>
              </w:rPr>
            </w:pPr>
            <w:r w:rsidRPr="001E19E0">
              <w:rPr>
                <w:color w:val="000000"/>
              </w:rPr>
              <w:t>8,100</w:t>
            </w:r>
          </w:p>
        </w:tc>
        <w:tc>
          <w:tcPr>
            <w:tcW w:w="1419" w:type="dxa"/>
            <w:tcBorders>
              <w:top w:val="single" w:sz="8" w:space="0" w:color="000000"/>
              <w:left w:val="single" w:sz="8" w:space="0" w:color="000000"/>
              <w:bottom w:val="single" w:sz="8" w:space="0" w:color="000000"/>
              <w:right w:val="single" w:sz="8" w:space="0" w:color="000000"/>
            </w:tcBorders>
          </w:tcPr>
          <w:p w14:paraId="1CDA0974" w14:textId="7E172CEF" w:rsidR="00C627D7" w:rsidRPr="001E19E0" w:rsidRDefault="00C627D7" w:rsidP="00C627D7">
            <w:pPr>
              <w:jc w:val="center"/>
              <w:rPr>
                <w:color w:val="000000" w:themeColor="text1"/>
              </w:rPr>
            </w:pPr>
            <w:r w:rsidRPr="001E19E0">
              <w:rPr>
                <w:color w:val="000000"/>
              </w:rPr>
              <w:t>8,200</w:t>
            </w:r>
          </w:p>
        </w:tc>
        <w:tc>
          <w:tcPr>
            <w:tcW w:w="1422" w:type="dxa"/>
            <w:tcBorders>
              <w:top w:val="single" w:sz="8" w:space="0" w:color="000000"/>
              <w:left w:val="single" w:sz="8" w:space="0" w:color="000000"/>
              <w:bottom w:val="single" w:sz="8" w:space="0" w:color="000000"/>
              <w:right w:val="single" w:sz="8" w:space="0" w:color="000000"/>
            </w:tcBorders>
          </w:tcPr>
          <w:p w14:paraId="73A96E05" w14:textId="290D67D8" w:rsidR="00C627D7" w:rsidRPr="001E19E0" w:rsidRDefault="00C627D7" w:rsidP="00C627D7">
            <w:pPr>
              <w:jc w:val="center"/>
              <w:rPr>
                <w:color w:val="000000" w:themeColor="text1"/>
              </w:rPr>
            </w:pPr>
            <w:r w:rsidRPr="001E19E0">
              <w:rPr>
                <w:color w:val="000000"/>
              </w:rPr>
              <w:t>8,200</w:t>
            </w:r>
          </w:p>
        </w:tc>
        <w:tc>
          <w:tcPr>
            <w:tcW w:w="1416" w:type="dxa"/>
            <w:tcBorders>
              <w:top w:val="single" w:sz="8" w:space="0" w:color="000000"/>
              <w:left w:val="single" w:sz="8" w:space="0" w:color="000000"/>
              <w:bottom w:val="single" w:sz="8" w:space="0" w:color="000000"/>
              <w:right w:val="single" w:sz="8" w:space="0" w:color="000000"/>
            </w:tcBorders>
          </w:tcPr>
          <w:p w14:paraId="45EEAF93" w14:textId="29F104AD" w:rsidR="00C627D7" w:rsidRPr="001E19E0" w:rsidRDefault="00C627D7" w:rsidP="00C627D7">
            <w:pPr>
              <w:jc w:val="center"/>
              <w:rPr>
                <w:color w:val="000000" w:themeColor="text1"/>
              </w:rPr>
            </w:pPr>
            <w:r w:rsidRPr="001E19E0">
              <w:rPr>
                <w:color w:val="000000"/>
              </w:rPr>
              <w:t>8,200</w:t>
            </w:r>
          </w:p>
        </w:tc>
        <w:tc>
          <w:tcPr>
            <w:tcW w:w="1427" w:type="dxa"/>
            <w:tcBorders>
              <w:top w:val="single" w:sz="8" w:space="0" w:color="000000"/>
              <w:left w:val="single" w:sz="8" w:space="0" w:color="000000"/>
              <w:bottom w:val="single" w:sz="8" w:space="0" w:color="000000"/>
              <w:right w:val="single" w:sz="8" w:space="0" w:color="000000"/>
            </w:tcBorders>
          </w:tcPr>
          <w:p w14:paraId="70D27AAF" w14:textId="105362D6" w:rsidR="00C627D7" w:rsidRPr="001E19E0" w:rsidRDefault="00C627D7" w:rsidP="00C627D7">
            <w:pPr>
              <w:jc w:val="center"/>
              <w:rPr>
                <w:color w:val="000000" w:themeColor="text1"/>
              </w:rPr>
            </w:pPr>
            <w:r w:rsidRPr="001E19E0">
              <w:rPr>
                <w:color w:val="000000"/>
              </w:rPr>
              <w:t>8,200</w:t>
            </w:r>
          </w:p>
        </w:tc>
      </w:tr>
      <w:tr w:rsidR="00C627D7" w:rsidRPr="00016357" w14:paraId="056E02F8"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46CD2A27" w14:textId="1F546E6A" w:rsidR="00C627D7" w:rsidRPr="001E19E0" w:rsidRDefault="00C627D7" w:rsidP="00C627D7">
            <w:pPr>
              <w:rPr>
                <w:color w:val="000000" w:themeColor="text1"/>
              </w:rPr>
            </w:pPr>
            <w:r w:rsidRPr="001E19E0">
              <w:rPr>
                <w:color w:val="000000"/>
              </w:rPr>
              <w:t>Показатель 3. Доля зданий муниципальных образовательных организаций, в которых проведены работы по реконструкции зданий</w:t>
            </w:r>
          </w:p>
        </w:tc>
        <w:tc>
          <w:tcPr>
            <w:tcW w:w="1138" w:type="dxa"/>
            <w:gridSpan w:val="2"/>
            <w:tcBorders>
              <w:top w:val="single" w:sz="8" w:space="0" w:color="000000"/>
              <w:left w:val="single" w:sz="8" w:space="0" w:color="000000"/>
              <w:bottom w:val="single" w:sz="8" w:space="0" w:color="000000"/>
              <w:right w:val="single" w:sz="8" w:space="0" w:color="000000"/>
            </w:tcBorders>
          </w:tcPr>
          <w:p w14:paraId="47D6E240" w14:textId="343B8852" w:rsidR="00C627D7" w:rsidRPr="001E19E0" w:rsidRDefault="00C627D7" w:rsidP="00C627D7">
            <w:pPr>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19B2810D" w14:textId="1D39AA2E" w:rsidR="00C627D7" w:rsidRPr="001E19E0" w:rsidRDefault="00C627D7" w:rsidP="00C627D7">
            <w:pPr>
              <w:jc w:val="center"/>
              <w:rPr>
                <w:color w:val="000000" w:themeColor="text1"/>
              </w:rPr>
            </w:pPr>
            <w:r w:rsidRPr="001E19E0">
              <w:rPr>
                <w:color w:val="000000"/>
              </w:rPr>
              <w:t>3,100</w:t>
            </w:r>
          </w:p>
        </w:tc>
        <w:tc>
          <w:tcPr>
            <w:tcW w:w="1419" w:type="dxa"/>
            <w:tcBorders>
              <w:top w:val="single" w:sz="8" w:space="0" w:color="000000"/>
              <w:left w:val="single" w:sz="8" w:space="0" w:color="000000"/>
              <w:bottom w:val="single" w:sz="8" w:space="0" w:color="000000"/>
              <w:right w:val="single" w:sz="8" w:space="0" w:color="000000"/>
            </w:tcBorders>
          </w:tcPr>
          <w:p w14:paraId="700D945B" w14:textId="359EA8B2" w:rsidR="00C627D7" w:rsidRPr="001E19E0" w:rsidRDefault="00C627D7" w:rsidP="00C627D7">
            <w:pPr>
              <w:jc w:val="center"/>
              <w:rPr>
                <w:color w:val="000000" w:themeColor="text1"/>
              </w:rPr>
            </w:pPr>
            <w:r w:rsidRPr="001E19E0">
              <w:rPr>
                <w:color w:val="000000"/>
              </w:rPr>
              <w:t>3,200</w:t>
            </w:r>
          </w:p>
        </w:tc>
        <w:tc>
          <w:tcPr>
            <w:tcW w:w="1419" w:type="dxa"/>
            <w:tcBorders>
              <w:top w:val="single" w:sz="8" w:space="0" w:color="000000"/>
              <w:left w:val="single" w:sz="8" w:space="0" w:color="000000"/>
              <w:bottom w:val="single" w:sz="8" w:space="0" w:color="000000"/>
              <w:right w:val="single" w:sz="8" w:space="0" w:color="000000"/>
            </w:tcBorders>
          </w:tcPr>
          <w:p w14:paraId="54014F95" w14:textId="681C9200" w:rsidR="00C627D7" w:rsidRPr="001E19E0" w:rsidRDefault="00C627D7" w:rsidP="00C627D7">
            <w:pPr>
              <w:jc w:val="center"/>
              <w:rPr>
                <w:color w:val="000000" w:themeColor="text1"/>
              </w:rPr>
            </w:pPr>
            <w:r w:rsidRPr="001E19E0">
              <w:rPr>
                <w:color w:val="000000"/>
              </w:rPr>
              <w:t>3,200</w:t>
            </w:r>
          </w:p>
        </w:tc>
        <w:tc>
          <w:tcPr>
            <w:tcW w:w="1419" w:type="dxa"/>
            <w:tcBorders>
              <w:top w:val="single" w:sz="8" w:space="0" w:color="000000"/>
              <w:left w:val="single" w:sz="8" w:space="0" w:color="000000"/>
              <w:bottom w:val="single" w:sz="8" w:space="0" w:color="000000"/>
              <w:right w:val="single" w:sz="8" w:space="0" w:color="000000"/>
            </w:tcBorders>
          </w:tcPr>
          <w:p w14:paraId="5156EFF4" w14:textId="1FFDCA76" w:rsidR="00C627D7" w:rsidRPr="001E19E0" w:rsidRDefault="00C627D7" w:rsidP="00C627D7">
            <w:pPr>
              <w:jc w:val="center"/>
              <w:rPr>
                <w:color w:val="000000" w:themeColor="text1"/>
              </w:rPr>
            </w:pPr>
            <w:r w:rsidRPr="001E19E0">
              <w:rPr>
                <w:color w:val="000000"/>
              </w:rPr>
              <w:t>3,300</w:t>
            </w:r>
          </w:p>
        </w:tc>
        <w:tc>
          <w:tcPr>
            <w:tcW w:w="1422" w:type="dxa"/>
            <w:tcBorders>
              <w:top w:val="single" w:sz="8" w:space="0" w:color="000000"/>
              <w:left w:val="single" w:sz="8" w:space="0" w:color="000000"/>
              <w:bottom w:val="single" w:sz="8" w:space="0" w:color="000000"/>
              <w:right w:val="single" w:sz="8" w:space="0" w:color="000000"/>
            </w:tcBorders>
          </w:tcPr>
          <w:p w14:paraId="0F4041E7" w14:textId="2F173BF6" w:rsidR="00C627D7" w:rsidRPr="001E19E0" w:rsidRDefault="00C627D7" w:rsidP="00C627D7">
            <w:pPr>
              <w:jc w:val="center"/>
              <w:rPr>
                <w:color w:val="000000" w:themeColor="text1"/>
              </w:rPr>
            </w:pPr>
            <w:r w:rsidRPr="001E19E0">
              <w:rPr>
                <w:color w:val="000000"/>
              </w:rPr>
              <w:t>3,300</w:t>
            </w:r>
          </w:p>
        </w:tc>
        <w:tc>
          <w:tcPr>
            <w:tcW w:w="1416" w:type="dxa"/>
            <w:tcBorders>
              <w:top w:val="single" w:sz="8" w:space="0" w:color="000000"/>
              <w:left w:val="single" w:sz="8" w:space="0" w:color="000000"/>
              <w:bottom w:val="single" w:sz="8" w:space="0" w:color="000000"/>
              <w:right w:val="single" w:sz="8" w:space="0" w:color="000000"/>
            </w:tcBorders>
          </w:tcPr>
          <w:p w14:paraId="2F2D01BA" w14:textId="028D8BC2" w:rsidR="00C627D7" w:rsidRPr="001E19E0" w:rsidRDefault="00C627D7" w:rsidP="00C627D7">
            <w:pPr>
              <w:jc w:val="center"/>
              <w:rPr>
                <w:color w:val="000000" w:themeColor="text1"/>
              </w:rPr>
            </w:pPr>
            <w:r w:rsidRPr="001E19E0">
              <w:rPr>
                <w:color w:val="000000"/>
              </w:rPr>
              <w:t>3,300</w:t>
            </w:r>
          </w:p>
        </w:tc>
        <w:tc>
          <w:tcPr>
            <w:tcW w:w="1427" w:type="dxa"/>
            <w:tcBorders>
              <w:top w:val="single" w:sz="8" w:space="0" w:color="000000"/>
              <w:left w:val="single" w:sz="8" w:space="0" w:color="000000"/>
              <w:bottom w:val="single" w:sz="8" w:space="0" w:color="000000"/>
              <w:right w:val="single" w:sz="8" w:space="0" w:color="000000"/>
            </w:tcBorders>
          </w:tcPr>
          <w:p w14:paraId="6CA808FF" w14:textId="6096EABF" w:rsidR="00C627D7" w:rsidRPr="001E19E0" w:rsidRDefault="00C627D7" w:rsidP="00C627D7">
            <w:pPr>
              <w:jc w:val="center"/>
              <w:rPr>
                <w:color w:val="000000" w:themeColor="text1"/>
              </w:rPr>
            </w:pPr>
            <w:r w:rsidRPr="001E19E0">
              <w:rPr>
                <w:color w:val="000000"/>
              </w:rPr>
              <w:t>3,300</w:t>
            </w:r>
          </w:p>
        </w:tc>
      </w:tr>
      <w:tr w:rsidR="00C627D7" w:rsidRPr="00016357" w14:paraId="3A40E61A"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07AAB07A" w14:textId="7B94D09C" w:rsidR="00C627D7" w:rsidRPr="001E19E0" w:rsidRDefault="00C627D7" w:rsidP="00C627D7">
            <w:pPr>
              <w:jc w:val="center"/>
              <w:rPr>
                <w:color w:val="000000" w:themeColor="text1"/>
              </w:rPr>
            </w:pPr>
            <w:r w:rsidRPr="001E19E0">
              <w:rPr>
                <w:color w:val="000000"/>
              </w:rPr>
              <w:t>Задача 3 «Повышение уровня безопасности объектов и систем жизнеобеспечения муниципальных образовательных организаций»</w:t>
            </w:r>
          </w:p>
        </w:tc>
      </w:tr>
      <w:tr w:rsidR="00C627D7" w:rsidRPr="00016357" w14:paraId="12FB18EA"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6C84C9C" w14:textId="73A4EC31" w:rsidR="00C627D7" w:rsidRPr="001E19E0" w:rsidRDefault="00C627D7" w:rsidP="00C627D7">
            <w:pPr>
              <w:rPr>
                <w:color w:val="000000" w:themeColor="text1"/>
              </w:rPr>
            </w:pPr>
            <w:r w:rsidRPr="001E19E0">
              <w:rPr>
                <w:color w:val="000000"/>
              </w:rPr>
              <w:t xml:space="preserve">Показатель 1. Доля муниципальных образовательных организаций, в общем объеме организаций, в которых проведены работы по повышению уровня безопасности </w:t>
            </w:r>
            <w:r w:rsidRPr="001E19E0">
              <w:rPr>
                <w:color w:val="000000"/>
              </w:rPr>
              <w:br/>
              <w:t>и систем жизнеобеспечения в отчетном году</w:t>
            </w:r>
          </w:p>
        </w:tc>
        <w:tc>
          <w:tcPr>
            <w:tcW w:w="1138" w:type="dxa"/>
            <w:gridSpan w:val="2"/>
            <w:tcBorders>
              <w:top w:val="single" w:sz="8" w:space="0" w:color="000000"/>
              <w:left w:val="single" w:sz="8" w:space="0" w:color="000000"/>
              <w:bottom w:val="single" w:sz="8" w:space="0" w:color="000000"/>
              <w:right w:val="single" w:sz="8" w:space="0" w:color="000000"/>
            </w:tcBorders>
          </w:tcPr>
          <w:p w14:paraId="2D2FDC5B" w14:textId="152C8AE0"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2025672D" w14:textId="51AF2234" w:rsidR="00C627D7" w:rsidRPr="001E19E0" w:rsidRDefault="00C627D7" w:rsidP="00C627D7">
            <w:pPr>
              <w:jc w:val="center"/>
              <w:rPr>
                <w:color w:val="000000" w:themeColor="text1"/>
              </w:rPr>
            </w:pPr>
            <w:r w:rsidRPr="001E19E0">
              <w:rPr>
                <w:color w:val="000000"/>
              </w:rPr>
              <w:t>98,400</w:t>
            </w:r>
          </w:p>
        </w:tc>
        <w:tc>
          <w:tcPr>
            <w:tcW w:w="1419" w:type="dxa"/>
            <w:tcBorders>
              <w:top w:val="single" w:sz="8" w:space="0" w:color="000000"/>
              <w:left w:val="single" w:sz="8" w:space="0" w:color="000000"/>
              <w:bottom w:val="single" w:sz="8" w:space="0" w:color="000000"/>
              <w:right w:val="single" w:sz="8" w:space="0" w:color="000000"/>
            </w:tcBorders>
          </w:tcPr>
          <w:p w14:paraId="55F3F433" w14:textId="4D688B71" w:rsidR="00C627D7" w:rsidRPr="001E19E0" w:rsidRDefault="00C627D7" w:rsidP="00C627D7">
            <w:pPr>
              <w:jc w:val="center"/>
              <w:rPr>
                <w:color w:val="000000" w:themeColor="text1"/>
              </w:rPr>
            </w:pPr>
            <w:r w:rsidRPr="001E19E0">
              <w:rPr>
                <w:color w:val="000000"/>
              </w:rPr>
              <w:t>83,900</w:t>
            </w:r>
          </w:p>
        </w:tc>
        <w:tc>
          <w:tcPr>
            <w:tcW w:w="1419" w:type="dxa"/>
            <w:tcBorders>
              <w:top w:val="single" w:sz="8" w:space="0" w:color="000000"/>
              <w:left w:val="single" w:sz="8" w:space="0" w:color="000000"/>
              <w:bottom w:val="single" w:sz="8" w:space="0" w:color="000000"/>
              <w:right w:val="single" w:sz="8" w:space="0" w:color="000000"/>
            </w:tcBorders>
          </w:tcPr>
          <w:p w14:paraId="0AEC33FA" w14:textId="0E2AC78F" w:rsidR="00C627D7" w:rsidRPr="001E19E0" w:rsidRDefault="00C627D7" w:rsidP="00C627D7">
            <w:pPr>
              <w:jc w:val="center"/>
              <w:rPr>
                <w:color w:val="000000" w:themeColor="text1"/>
              </w:rPr>
            </w:pPr>
            <w:r w:rsidRPr="001E19E0">
              <w:rPr>
                <w:color w:val="000000"/>
              </w:rPr>
              <w:t>69,400</w:t>
            </w:r>
          </w:p>
        </w:tc>
        <w:tc>
          <w:tcPr>
            <w:tcW w:w="1419" w:type="dxa"/>
            <w:tcBorders>
              <w:top w:val="single" w:sz="8" w:space="0" w:color="000000"/>
              <w:left w:val="single" w:sz="8" w:space="0" w:color="000000"/>
              <w:bottom w:val="single" w:sz="8" w:space="0" w:color="000000"/>
              <w:right w:val="single" w:sz="8" w:space="0" w:color="000000"/>
            </w:tcBorders>
          </w:tcPr>
          <w:p w14:paraId="2292C36E" w14:textId="37882523" w:rsidR="00C627D7" w:rsidRPr="001E19E0" w:rsidRDefault="00C627D7" w:rsidP="00C627D7">
            <w:pPr>
              <w:jc w:val="center"/>
              <w:rPr>
                <w:color w:val="000000" w:themeColor="text1"/>
              </w:rPr>
            </w:pPr>
            <w:r w:rsidRPr="001E19E0">
              <w:rPr>
                <w:color w:val="000000"/>
              </w:rPr>
              <w:t>73,800</w:t>
            </w:r>
          </w:p>
        </w:tc>
        <w:tc>
          <w:tcPr>
            <w:tcW w:w="1422" w:type="dxa"/>
            <w:tcBorders>
              <w:top w:val="single" w:sz="8" w:space="0" w:color="000000"/>
              <w:left w:val="single" w:sz="8" w:space="0" w:color="000000"/>
              <w:bottom w:val="single" w:sz="8" w:space="0" w:color="000000"/>
              <w:right w:val="single" w:sz="8" w:space="0" w:color="000000"/>
            </w:tcBorders>
          </w:tcPr>
          <w:p w14:paraId="736022FB" w14:textId="583E80F9"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4A2AF716" w14:textId="5D8A26FC"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6D55E33A" w14:textId="4BED68A2" w:rsidR="00C627D7" w:rsidRPr="001E19E0" w:rsidRDefault="00C627D7" w:rsidP="00C627D7">
            <w:pPr>
              <w:jc w:val="center"/>
              <w:rPr>
                <w:color w:val="000000" w:themeColor="text1"/>
              </w:rPr>
            </w:pPr>
            <w:r w:rsidRPr="001E19E0">
              <w:rPr>
                <w:color w:val="000000"/>
              </w:rPr>
              <w:t>60,700</w:t>
            </w:r>
          </w:p>
        </w:tc>
      </w:tr>
      <w:tr w:rsidR="00C627D7" w:rsidRPr="00016357" w14:paraId="640A943D" w14:textId="77777777" w:rsidTr="00602ECC">
        <w:trPr>
          <w:trHeight w:val="274"/>
        </w:trPr>
        <w:tc>
          <w:tcPr>
            <w:tcW w:w="3393" w:type="dxa"/>
            <w:tcBorders>
              <w:top w:val="single" w:sz="8" w:space="0" w:color="000000"/>
              <w:left w:val="single" w:sz="8" w:space="0" w:color="000000"/>
              <w:bottom w:val="single" w:sz="8" w:space="0" w:color="000000"/>
              <w:right w:val="single" w:sz="8" w:space="0" w:color="000000"/>
            </w:tcBorders>
          </w:tcPr>
          <w:p w14:paraId="45F791C3" w14:textId="75F45B93" w:rsidR="00C627D7" w:rsidRPr="001E19E0" w:rsidRDefault="00C627D7" w:rsidP="00C627D7">
            <w:pPr>
              <w:rPr>
                <w:color w:val="000000" w:themeColor="text1"/>
              </w:rPr>
            </w:pPr>
            <w:r w:rsidRPr="001E19E0">
              <w:rPr>
                <w:color w:val="000000"/>
              </w:rPr>
              <w:t>Показатель 2. Количество муниципальных образовательных организаций, в которых выполнены работы по повышению уровня безопасности объектов и систем жизнеобеспечения</w:t>
            </w:r>
          </w:p>
        </w:tc>
        <w:tc>
          <w:tcPr>
            <w:tcW w:w="1138" w:type="dxa"/>
            <w:gridSpan w:val="2"/>
            <w:tcBorders>
              <w:top w:val="single" w:sz="8" w:space="0" w:color="000000"/>
              <w:left w:val="single" w:sz="8" w:space="0" w:color="000000"/>
              <w:bottom w:val="single" w:sz="8" w:space="0" w:color="000000"/>
              <w:right w:val="single" w:sz="8" w:space="0" w:color="000000"/>
            </w:tcBorders>
          </w:tcPr>
          <w:p w14:paraId="459FCDFD" w14:textId="0F20B608"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1EAE4F2F" w14:textId="4E95A994" w:rsidR="00C627D7" w:rsidRPr="001E19E0" w:rsidRDefault="00C627D7" w:rsidP="00C627D7">
            <w:pPr>
              <w:jc w:val="center"/>
              <w:rPr>
                <w:color w:val="000000" w:themeColor="text1"/>
              </w:rPr>
            </w:pPr>
            <w:r w:rsidRPr="001E19E0">
              <w:rPr>
                <w:color w:val="000000"/>
              </w:rPr>
              <w:t>63,000</w:t>
            </w:r>
          </w:p>
        </w:tc>
        <w:tc>
          <w:tcPr>
            <w:tcW w:w="1419" w:type="dxa"/>
            <w:tcBorders>
              <w:top w:val="single" w:sz="8" w:space="0" w:color="000000"/>
              <w:left w:val="single" w:sz="8" w:space="0" w:color="000000"/>
              <w:bottom w:val="single" w:sz="8" w:space="0" w:color="000000"/>
              <w:right w:val="single" w:sz="8" w:space="0" w:color="000000"/>
            </w:tcBorders>
          </w:tcPr>
          <w:p w14:paraId="2020839C" w14:textId="7159918C" w:rsidR="00C627D7" w:rsidRPr="001E19E0" w:rsidRDefault="00C627D7" w:rsidP="00C627D7">
            <w:pPr>
              <w:jc w:val="center"/>
              <w:rPr>
                <w:color w:val="000000" w:themeColor="text1"/>
              </w:rPr>
            </w:pPr>
            <w:r w:rsidRPr="001E19E0">
              <w:rPr>
                <w:color w:val="000000"/>
              </w:rPr>
              <w:t>52,000</w:t>
            </w:r>
          </w:p>
        </w:tc>
        <w:tc>
          <w:tcPr>
            <w:tcW w:w="1419" w:type="dxa"/>
            <w:tcBorders>
              <w:top w:val="single" w:sz="8" w:space="0" w:color="000000"/>
              <w:left w:val="single" w:sz="8" w:space="0" w:color="000000"/>
              <w:bottom w:val="single" w:sz="8" w:space="0" w:color="000000"/>
              <w:right w:val="single" w:sz="8" w:space="0" w:color="000000"/>
            </w:tcBorders>
          </w:tcPr>
          <w:p w14:paraId="1A65C0BB" w14:textId="4FAD43B2" w:rsidR="00C627D7" w:rsidRPr="001E19E0" w:rsidRDefault="00C627D7" w:rsidP="00C627D7">
            <w:pPr>
              <w:jc w:val="center"/>
              <w:rPr>
                <w:color w:val="000000" w:themeColor="text1"/>
              </w:rPr>
            </w:pPr>
            <w:r w:rsidRPr="001E19E0">
              <w:rPr>
                <w:color w:val="000000"/>
              </w:rPr>
              <w:t>43,000</w:t>
            </w:r>
          </w:p>
        </w:tc>
        <w:tc>
          <w:tcPr>
            <w:tcW w:w="1419" w:type="dxa"/>
            <w:tcBorders>
              <w:top w:val="single" w:sz="8" w:space="0" w:color="000000"/>
              <w:left w:val="single" w:sz="8" w:space="0" w:color="000000"/>
              <w:bottom w:val="single" w:sz="8" w:space="0" w:color="000000"/>
              <w:right w:val="single" w:sz="8" w:space="0" w:color="000000"/>
            </w:tcBorders>
          </w:tcPr>
          <w:p w14:paraId="4C9F7D3B" w14:textId="505E6750" w:rsidR="00C627D7" w:rsidRPr="001E19E0" w:rsidRDefault="00C627D7" w:rsidP="00C627D7">
            <w:pPr>
              <w:jc w:val="center"/>
              <w:rPr>
                <w:color w:val="000000" w:themeColor="text1"/>
              </w:rPr>
            </w:pPr>
            <w:r w:rsidRPr="001E19E0">
              <w:rPr>
                <w:color w:val="000000"/>
              </w:rPr>
              <w:t>45,000</w:t>
            </w:r>
          </w:p>
        </w:tc>
        <w:tc>
          <w:tcPr>
            <w:tcW w:w="1422" w:type="dxa"/>
            <w:tcBorders>
              <w:top w:val="single" w:sz="8" w:space="0" w:color="000000"/>
              <w:left w:val="single" w:sz="8" w:space="0" w:color="000000"/>
              <w:bottom w:val="single" w:sz="8" w:space="0" w:color="000000"/>
              <w:right w:val="single" w:sz="8" w:space="0" w:color="000000"/>
            </w:tcBorders>
          </w:tcPr>
          <w:p w14:paraId="1D941C39" w14:textId="4B78C62E"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560B7DBD" w14:textId="05FF0956"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11E39CFF" w14:textId="77BD1AF1" w:rsidR="00C627D7" w:rsidRPr="001E19E0" w:rsidRDefault="00C627D7" w:rsidP="00C627D7">
            <w:pPr>
              <w:jc w:val="center"/>
              <w:rPr>
                <w:color w:val="000000" w:themeColor="text1"/>
              </w:rPr>
            </w:pPr>
            <w:r w:rsidRPr="001E19E0">
              <w:rPr>
                <w:color w:val="000000"/>
              </w:rPr>
              <w:t>37,000</w:t>
            </w:r>
          </w:p>
        </w:tc>
      </w:tr>
      <w:tr w:rsidR="00C627D7" w:rsidRPr="00016357" w14:paraId="7EBA7B60" w14:textId="77777777" w:rsidTr="004F06D4">
        <w:trPr>
          <w:trHeight w:val="303"/>
        </w:trPr>
        <w:tc>
          <w:tcPr>
            <w:tcW w:w="14462" w:type="dxa"/>
            <w:gridSpan w:val="10"/>
            <w:tcBorders>
              <w:top w:val="single" w:sz="8" w:space="0" w:color="000000"/>
              <w:left w:val="single" w:sz="8" w:space="0" w:color="000000"/>
              <w:bottom w:val="single" w:sz="8" w:space="0" w:color="000000"/>
              <w:right w:val="single" w:sz="8" w:space="0" w:color="000000"/>
            </w:tcBorders>
          </w:tcPr>
          <w:p w14:paraId="04E5CB72" w14:textId="498DCCCB" w:rsidR="00C627D7" w:rsidRPr="001E19E0" w:rsidRDefault="00C627D7" w:rsidP="00C627D7">
            <w:pPr>
              <w:jc w:val="center"/>
              <w:rPr>
                <w:b/>
                <w:bCs/>
                <w:color w:val="000000" w:themeColor="text1"/>
              </w:rPr>
            </w:pPr>
            <w:r w:rsidRPr="001E19E0">
              <w:rPr>
                <w:color w:val="000000"/>
              </w:rPr>
              <w:t>Подпрограмма 3 «Формирование комфортной и безопасной образовательной среды»</w:t>
            </w:r>
          </w:p>
        </w:tc>
      </w:tr>
      <w:tr w:rsidR="00C627D7" w:rsidRPr="00016357" w14:paraId="0D89C970"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4D27DE59" w14:textId="0C2F9077" w:rsidR="00C627D7" w:rsidRPr="001E19E0" w:rsidRDefault="00C627D7" w:rsidP="00C627D7">
            <w:pPr>
              <w:jc w:val="center"/>
              <w:rPr>
                <w:color w:val="000000" w:themeColor="text1"/>
              </w:rPr>
            </w:pPr>
            <w:r w:rsidRPr="001E19E0">
              <w:rPr>
                <w:color w:val="000000"/>
              </w:rPr>
              <w:t xml:space="preserve">Задача 1 «Обеспечение содержания зданий и сооружений муниципальных образовательных организаций, обустройство прилегающих к </w:t>
            </w:r>
            <w:r w:rsidRPr="001E19E0">
              <w:rPr>
                <w:color w:val="000000"/>
              </w:rPr>
              <w:lastRenderedPageBreak/>
              <w:t>ним территорий»</w:t>
            </w:r>
          </w:p>
        </w:tc>
      </w:tr>
      <w:tr w:rsidR="00C627D7" w:rsidRPr="00016357" w14:paraId="6C474B56"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A0194A4" w14:textId="1ECC2A43" w:rsidR="00C627D7" w:rsidRPr="001E19E0" w:rsidRDefault="00C627D7" w:rsidP="00C627D7">
            <w:pPr>
              <w:rPr>
                <w:color w:val="000000" w:themeColor="text1"/>
              </w:rPr>
            </w:pPr>
            <w:r w:rsidRPr="001E19E0">
              <w:rPr>
                <w:color w:val="000000"/>
              </w:rPr>
              <w:lastRenderedPageBreak/>
              <w:t>Показатель 1. Доля муниципальных образовательных организаций, которым оказаны услуги (выполнены работы) по содержанию зданий и сооружений, обустройству прилегающих к ним территорий</w:t>
            </w:r>
          </w:p>
        </w:tc>
        <w:tc>
          <w:tcPr>
            <w:tcW w:w="1138" w:type="dxa"/>
            <w:gridSpan w:val="2"/>
            <w:tcBorders>
              <w:top w:val="single" w:sz="8" w:space="0" w:color="000000"/>
              <w:left w:val="single" w:sz="8" w:space="0" w:color="000000"/>
              <w:bottom w:val="single" w:sz="8" w:space="0" w:color="000000"/>
              <w:right w:val="single" w:sz="8" w:space="0" w:color="000000"/>
            </w:tcBorders>
          </w:tcPr>
          <w:p w14:paraId="29B0584E" w14:textId="125E6001"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D388492" w14:textId="12F57D07"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2C42C5E2" w14:textId="5C4C99B8"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18AE37DC" w14:textId="28D9FB80"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6EA1B4B5" w14:textId="7C59792D"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4C9E7006" w14:textId="54FD7214"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753C8226" w14:textId="30A14F70"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2D59E231" w14:textId="10C2DB0A" w:rsidR="00C627D7" w:rsidRPr="001E19E0" w:rsidRDefault="00C627D7" w:rsidP="00C627D7">
            <w:pPr>
              <w:jc w:val="center"/>
              <w:rPr>
                <w:color w:val="000000" w:themeColor="text1"/>
              </w:rPr>
            </w:pPr>
            <w:r w:rsidRPr="001E19E0">
              <w:rPr>
                <w:color w:val="000000"/>
              </w:rPr>
              <w:t>100,000</w:t>
            </w:r>
          </w:p>
        </w:tc>
      </w:tr>
      <w:tr w:rsidR="00C627D7" w:rsidRPr="00016357" w14:paraId="2BFA64AD"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062224C5" w14:textId="74C61A59" w:rsidR="00C627D7" w:rsidRPr="001E19E0" w:rsidRDefault="00C627D7" w:rsidP="00C627D7">
            <w:pPr>
              <w:rPr>
                <w:color w:val="000000" w:themeColor="text1"/>
              </w:rPr>
            </w:pPr>
            <w:r w:rsidRPr="001E19E0">
              <w:rPr>
                <w:color w:val="000000"/>
              </w:rPr>
              <w:t xml:space="preserve">Показатель 2. Доля муниципальных образовательных организаций, которым оказаны услуги (выполнены работы) по техническому надзору </w:t>
            </w:r>
          </w:p>
        </w:tc>
        <w:tc>
          <w:tcPr>
            <w:tcW w:w="1138" w:type="dxa"/>
            <w:gridSpan w:val="2"/>
            <w:tcBorders>
              <w:top w:val="single" w:sz="8" w:space="0" w:color="000000"/>
              <w:left w:val="single" w:sz="8" w:space="0" w:color="000000"/>
              <w:bottom w:val="single" w:sz="8" w:space="0" w:color="000000"/>
              <w:right w:val="single" w:sz="8" w:space="0" w:color="000000"/>
            </w:tcBorders>
          </w:tcPr>
          <w:p w14:paraId="66E95D39" w14:textId="33B45B9F"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21AA54BC" w14:textId="0ED52746" w:rsidR="00C627D7" w:rsidRPr="001E19E0" w:rsidRDefault="00C627D7" w:rsidP="00C627D7">
            <w:pPr>
              <w:jc w:val="center"/>
              <w:rPr>
                <w:color w:val="000000" w:themeColor="text1"/>
              </w:rPr>
            </w:pPr>
            <w:r w:rsidRPr="001E19E0">
              <w:rPr>
                <w:color w:val="000000"/>
              </w:rPr>
              <w:t>98,400</w:t>
            </w:r>
          </w:p>
        </w:tc>
        <w:tc>
          <w:tcPr>
            <w:tcW w:w="1419" w:type="dxa"/>
            <w:tcBorders>
              <w:top w:val="single" w:sz="8" w:space="0" w:color="000000"/>
              <w:left w:val="single" w:sz="8" w:space="0" w:color="000000"/>
              <w:bottom w:val="single" w:sz="8" w:space="0" w:color="000000"/>
              <w:right w:val="single" w:sz="8" w:space="0" w:color="000000"/>
            </w:tcBorders>
          </w:tcPr>
          <w:p w14:paraId="1E8181E5" w14:textId="02274AD5" w:rsidR="00C627D7" w:rsidRPr="001E19E0" w:rsidRDefault="00C627D7" w:rsidP="00C627D7">
            <w:pPr>
              <w:jc w:val="center"/>
              <w:rPr>
                <w:color w:val="000000" w:themeColor="text1"/>
              </w:rPr>
            </w:pPr>
            <w:r w:rsidRPr="001E19E0">
              <w:rPr>
                <w:color w:val="000000"/>
              </w:rPr>
              <w:t>83,900</w:t>
            </w:r>
          </w:p>
        </w:tc>
        <w:tc>
          <w:tcPr>
            <w:tcW w:w="1419" w:type="dxa"/>
            <w:tcBorders>
              <w:top w:val="single" w:sz="8" w:space="0" w:color="000000"/>
              <w:left w:val="single" w:sz="8" w:space="0" w:color="000000"/>
              <w:bottom w:val="single" w:sz="8" w:space="0" w:color="000000"/>
              <w:right w:val="single" w:sz="8" w:space="0" w:color="000000"/>
            </w:tcBorders>
          </w:tcPr>
          <w:p w14:paraId="6961009C" w14:textId="03FB9019" w:rsidR="00C627D7" w:rsidRPr="001E19E0" w:rsidRDefault="00C627D7" w:rsidP="00C627D7">
            <w:pPr>
              <w:jc w:val="center"/>
              <w:rPr>
                <w:color w:val="000000" w:themeColor="text1"/>
              </w:rPr>
            </w:pPr>
            <w:r w:rsidRPr="001E19E0">
              <w:rPr>
                <w:color w:val="000000"/>
              </w:rPr>
              <w:t>69,400</w:t>
            </w:r>
          </w:p>
        </w:tc>
        <w:tc>
          <w:tcPr>
            <w:tcW w:w="1419" w:type="dxa"/>
            <w:tcBorders>
              <w:top w:val="single" w:sz="8" w:space="0" w:color="000000"/>
              <w:left w:val="single" w:sz="8" w:space="0" w:color="000000"/>
              <w:bottom w:val="single" w:sz="8" w:space="0" w:color="000000"/>
              <w:right w:val="single" w:sz="8" w:space="0" w:color="000000"/>
            </w:tcBorders>
          </w:tcPr>
          <w:p w14:paraId="49615962" w14:textId="2912AE30" w:rsidR="00C627D7" w:rsidRPr="001E19E0" w:rsidRDefault="00C627D7" w:rsidP="00C627D7">
            <w:pPr>
              <w:jc w:val="center"/>
              <w:rPr>
                <w:color w:val="000000" w:themeColor="text1"/>
              </w:rPr>
            </w:pPr>
            <w:r w:rsidRPr="001E19E0">
              <w:rPr>
                <w:color w:val="000000"/>
              </w:rPr>
              <w:t>73,800</w:t>
            </w:r>
          </w:p>
        </w:tc>
        <w:tc>
          <w:tcPr>
            <w:tcW w:w="1422" w:type="dxa"/>
            <w:tcBorders>
              <w:top w:val="single" w:sz="8" w:space="0" w:color="000000"/>
              <w:left w:val="single" w:sz="8" w:space="0" w:color="000000"/>
              <w:bottom w:val="single" w:sz="8" w:space="0" w:color="000000"/>
              <w:right w:val="single" w:sz="8" w:space="0" w:color="000000"/>
            </w:tcBorders>
          </w:tcPr>
          <w:p w14:paraId="36AECFFB" w14:textId="41C6F027"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6B6D9FAE" w14:textId="4CF68944"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6793CBB2" w14:textId="081CDD5E" w:rsidR="00C627D7" w:rsidRPr="001E19E0" w:rsidRDefault="00C627D7" w:rsidP="00C627D7">
            <w:pPr>
              <w:jc w:val="center"/>
              <w:rPr>
                <w:color w:val="000000" w:themeColor="text1"/>
              </w:rPr>
            </w:pPr>
            <w:r w:rsidRPr="001E19E0">
              <w:rPr>
                <w:color w:val="000000"/>
              </w:rPr>
              <w:t>60,700</w:t>
            </w:r>
          </w:p>
        </w:tc>
      </w:tr>
      <w:tr w:rsidR="00C627D7" w:rsidRPr="00016357" w14:paraId="254BE24E"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5C0E226F" w14:textId="7DEA3CE8" w:rsidR="00C627D7" w:rsidRPr="001E19E0" w:rsidRDefault="00C627D7" w:rsidP="00C627D7">
            <w:pPr>
              <w:jc w:val="center"/>
              <w:rPr>
                <w:color w:val="000000" w:themeColor="text1"/>
              </w:rPr>
            </w:pPr>
            <w:r w:rsidRPr="001E19E0">
              <w:rPr>
                <w:color w:val="000000"/>
              </w:rPr>
              <w:t>Задача 2 «Повышение уровня благоустройства территорий муниципальных образовательных организаций»</w:t>
            </w:r>
          </w:p>
        </w:tc>
      </w:tr>
      <w:tr w:rsidR="00C627D7" w:rsidRPr="00016357" w14:paraId="689AC022"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B3585FA" w14:textId="212E5DBA" w:rsidR="00C627D7" w:rsidRPr="001E19E0" w:rsidRDefault="00C627D7" w:rsidP="00C627D7">
            <w:pPr>
              <w:rPr>
                <w:color w:val="000000" w:themeColor="text1"/>
              </w:rPr>
            </w:pPr>
            <w:r w:rsidRPr="001E19E0">
              <w:rPr>
                <w:color w:val="000000"/>
              </w:rPr>
              <w:t>Показатель 1. Доля муниципальных образовательных организаций в общем объеме организаций, в которых проведены работы по благоустройству территории</w:t>
            </w:r>
          </w:p>
        </w:tc>
        <w:tc>
          <w:tcPr>
            <w:tcW w:w="1138" w:type="dxa"/>
            <w:gridSpan w:val="2"/>
            <w:tcBorders>
              <w:top w:val="single" w:sz="8" w:space="0" w:color="000000"/>
              <w:left w:val="single" w:sz="8" w:space="0" w:color="000000"/>
              <w:bottom w:val="single" w:sz="8" w:space="0" w:color="000000"/>
              <w:right w:val="single" w:sz="8" w:space="0" w:color="000000"/>
            </w:tcBorders>
          </w:tcPr>
          <w:p w14:paraId="7F61B822" w14:textId="29F0270F"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2E1FB57" w14:textId="7DDD9C7F" w:rsidR="00C627D7" w:rsidRPr="001E19E0" w:rsidRDefault="00C627D7" w:rsidP="00C627D7">
            <w:pPr>
              <w:jc w:val="center"/>
              <w:rPr>
                <w:color w:val="000000" w:themeColor="text1"/>
              </w:rPr>
            </w:pPr>
            <w:r w:rsidRPr="001E19E0">
              <w:rPr>
                <w:color w:val="000000"/>
              </w:rPr>
              <w:t>64,100</w:t>
            </w:r>
          </w:p>
        </w:tc>
        <w:tc>
          <w:tcPr>
            <w:tcW w:w="1419" w:type="dxa"/>
            <w:tcBorders>
              <w:top w:val="single" w:sz="8" w:space="0" w:color="000000"/>
              <w:left w:val="single" w:sz="8" w:space="0" w:color="000000"/>
              <w:bottom w:val="single" w:sz="8" w:space="0" w:color="000000"/>
              <w:right w:val="single" w:sz="8" w:space="0" w:color="000000"/>
            </w:tcBorders>
          </w:tcPr>
          <w:p w14:paraId="127436B6" w14:textId="075ADEE9" w:rsidR="00C627D7" w:rsidRPr="001E19E0" w:rsidRDefault="00C627D7" w:rsidP="00C627D7">
            <w:pPr>
              <w:jc w:val="center"/>
              <w:rPr>
                <w:color w:val="000000" w:themeColor="text1"/>
              </w:rPr>
            </w:pPr>
            <w:r w:rsidRPr="001E19E0">
              <w:rPr>
                <w:color w:val="000000"/>
              </w:rPr>
              <w:t>38,700</w:t>
            </w:r>
          </w:p>
        </w:tc>
        <w:tc>
          <w:tcPr>
            <w:tcW w:w="1419" w:type="dxa"/>
            <w:tcBorders>
              <w:top w:val="single" w:sz="8" w:space="0" w:color="000000"/>
              <w:left w:val="single" w:sz="8" w:space="0" w:color="000000"/>
              <w:bottom w:val="single" w:sz="8" w:space="0" w:color="000000"/>
              <w:right w:val="single" w:sz="8" w:space="0" w:color="000000"/>
            </w:tcBorders>
          </w:tcPr>
          <w:p w14:paraId="0F63B27F" w14:textId="0D40B1B8" w:rsidR="00C627D7" w:rsidRPr="001E19E0" w:rsidRDefault="00C627D7" w:rsidP="00C627D7">
            <w:pPr>
              <w:jc w:val="center"/>
              <w:rPr>
                <w:color w:val="000000" w:themeColor="text1"/>
              </w:rPr>
            </w:pPr>
            <w:r w:rsidRPr="001E19E0">
              <w:rPr>
                <w:color w:val="000000"/>
              </w:rPr>
              <w:t>22,600</w:t>
            </w:r>
          </w:p>
        </w:tc>
        <w:tc>
          <w:tcPr>
            <w:tcW w:w="1419" w:type="dxa"/>
            <w:tcBorders>
              <w:top w:val="single" w:sz="8" w:space="0" w:color="000000"/>
              <w:left w:val="single" w:sz="8" w:space="0" w:color="000000"/>
              <w:bottom w:val="single" w:sz="8" w:space="0" w:color="000000"/>
              <w:right w:val="single" w:sz="8" w:space="0" w:color="000000"/>
            </w:tcBorders>
          </w:tcPr>
          <w:p w14:paraId="7EC36576" w14:textId="2CD2DFBF" w:rsidR="00C627D7" w:rsidRPr="001E19E0" w:rsidRDefault="00C627D7" w:rsidP="00C627D7">
            <w:pPr>
              <w:jc w:val="center"/>
              <w:rPr>
                <w:color w:val="000000" w:themeColor="text1"/>
              </w:rPr>
            </w:pPr>
            <w:r w:rsidRPr="001E19E0">
              <w:rPr>
                <w:color w:val="000000"/>
              </w:rPr>
              <w:t>26,200</w:t>
            </w:r>
          </w:p>
        </w:tc>
        <w:tc>
          <w:tcPr>
            <w:tcW w:w="1422" w:type="dxa"/>
            <w:tcBorders>
              <w:top w:val="single" w:sz="8" w:space="0" w:color="000000"/>
              <w:left w:val="single" w:sz="8" w:space="0" w:color="000000"/>
              <w:bottom w:val="single" w:sz="8" w:space="0" w:color="000000"/>
              <w:right w:val="single" w:sz="8" w:space="0" w:color="000000"/>
            </w:tcBorders>
          </w:tcPr>
          <w:p w14:paraId="291849F8" w14:textId="60C6C075"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23DA6A5D" w14:textId="738A0CF3"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0D2F3F44" w14:textId="6941C0AA" w:rsidR="00C627D7" w:rsidRPr="001E19E0" w:rsidRDefault="00C627D7" w:rsidP="00C627D7">
            <w:pPr>
              <w:jc w:val="center"/>
              <w:rPr>
                <w:color w:val="000000" w:themeColor="text1"/>
              </w:rPr>
            </w:pPr>
            <w:r w:rsidRPr="001E19E0">
              <w:rPr>
                <w:color w:val="000000"/>
              </w:rPr>
              <w:t>1,600</w:t>
            </w:r>
          </w:p>
        </w:tc>
      </w:tr>
      <w:tr w:rsidR="00C627D7" w:rsidRPr="00016357" w14:paraId="6FA4F820"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3C9CD8B" w14:textId="1CAF8D7B" w:rsidR="00C627D7" w:rsidRPr="001E19E0" w:rsidRDefault="00C627D7" w:rsidP="00C627D7">
            <w:pPr>
              <w:rPr>
                <w:color w:val="000000" w:themeColor="text1"/>
              </w:rPr>
            </w:pPr>
            <w:r w:rsidRPr="001E19E0">
              <w:rPr>
                <w:color w:val="000000"/>
              </w:rPr>
              <w:t>Показатель 2. Количество муниципальных образовательных организаций, территории которых благоустроены в течение года</w:t>
            </w:r>
          </w:p>
        </w:tc>
        <w:tc>
          <w:tcPr>
            <w:tcW w:w="1138" w:type="dxa"/>
            <w:gridSpan w:val="2"/>
            <w:tcBorders>
              <w:top w:val="single" w:sz="8" w:space="0" w:color="000000"/>
              <w:left w:val="single" w:sz="8" w:space="0" w:color="000000"/>
              <w:bottom w:val="single" w:sz="8" w:space="0" w:color="000000"/>
              <w:right w:val="single" w:sz="8" w:space="0" w:color="000000"/>
            </w:tcBorders>
          </w:tcPr>
          <w:p w14:paraId="3FDF0445" w14:textId="6D22AE9A"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69B39C70" w14:textId="6B0231B9" w:rsidR="00C627D7" w:rsidRPr="001E19E0" w:rsidRDefault="00C627D7" w:rsidP="00C627D7">
            <w:pPr>
              <w:jc w:val="center"/>
              <w:rPr>
                <w:color w:val="000000" w:themeColor="text1"/>
              </w:rPr>
            </w:pPr>
            <w:r w:rsidRPr="001E19E0">
              <w:rPr>
                <w:color w:val="000000"/>
              </w:rPr>
              <w:t>41,000</w:t>
            </w:r>
          </w:p>
        </w:tc>
        <w:tc>
          <w:tcPr>
            <w:tcW w:w="1419" w:type="dxa"/>
            <w:tcBorders>
              <w:top w:val="single" w:sz="8" w:space="0" w:color="000000"/>
              <w:left w:val="single" w:sz="8" w:space="0" w:color="000000"/>
              <w:bottom w:val="single" w:sz="8" w:space="0" w:color="000000"/>
              <w:right w:val="single" w:sz="8" w:space="0" w:color="000000"/>
            </w:tcBorders>
          </w:tcPr>
          <w:p w14:paraId="2A855892" w14:textId="36295D22" w:rsidR="00C627D7" w:rsidRPr="001E19E0" w:rsidRDefault="00C627D7" w:rsidP="00C627D7">
            <w:pPr>
              <w:jc w:val="center"/>
              <w:rPr>
                <w:color w:val="000000" w:themeColor="text1"/>
              </w:rPr>
            </w:pPr>
            <w:r w:rsidRPr="001E19E0">
              <w:rPr>
                <w:color w:val="000000"/>
              </w:rPr>
              <w:t>24,000</w:t>
            </w:r>
          </w:p>
        </w:tc>
        <w:tc>
          <w:tcPr>
            <w:tcW w:w="1419" w:type="dxa"/>
            <w:tcBorders>
              <w:top w:val="single" w:sz="8" w:space="0" w:color="000000"/>
              <w:left w:val="single" w:sz="8" w:space="0" w:color="000000"/>
              <w:bottom w:val="single" w:sz="8" w:space="0" w:color="000000"/>
              <w:right w:val="single" w:sz="8" w:space="0" w:color="000000"/>
            </w:tcBorders>
          </w:tcPr>
          <w:p w14:paraId="58A39162" w14:textId="09BCE59C" w:rsidR="00C627D7" w:rsidRPr="001E19E0" w:rsidRDefault="00C627D7" w:rsidP="00C627D7">
            <w:pPr>
              <w:jc w:val="center"/>
              <w:rPr>
                <w:color w:val="000000" w:themeColor="text1"/>
              </w:rPr>
            </w:pPr>
            <w:r w:rsidRPr="001E19E0">
              <w:rPr>
                <w:color w:val="000000"/>
              </w:rPr>
              <w:t>14,000</w:t>
            </w:r>
          </w:p>
        </w:tc>
        <w:tc>
          <w:tcPr>
            <w:tcW w:w="1419" w:type="dxa"/>
            <w:tcBorders>
              <w:top w:val="single" w:sz="8" w:space="0" w:color="000000"/>
              <w:left w:val="single" w:sz="8" w:space="0" w:color="000000"/>
              <w:bottom w:val="single" w:sz="8" w:space="0" w:color="000000"/>
              <w:right w:val="single" w:sz="8" w:space="0" w:color="000000"/>
            </w:tcBorders>
          </w:tcPr>
          <w:p w14:paraId="160D4D39" w14:textId="4A49B4A9" w:rsidR="00C627D7" w:rsidRPr="001E19E0" w:rsidRDefault="00C627D7" w:rsidP="00C627D7">
            <w:pPr>
              <w:jc w:val="center"/>
              <w:rPr>
                <w:color w:val="000000" w:themeColor="text1"/>
              </w:rPr>
            </w:pPr>
            <w:r w:rsidRPr="001E19E0">
              <w:rPr>
                <w:color w:val="000000"/>
              </w:rPr>
              <w:t>16,000</w:t>
            </w:r>
          </w:p>
        </w:tc>
        <w:tc>
          <w:tcPr>
            <w:tcW w:w="1422" w:type="dxa"/>
            <w:tcBorders>
              <w:top w:val="single" w:sz="8" w:space="0" w:color="000000"/>
              <w:left w:val="single" w:sz="8" w:space="0" w:color="000000"/>
              <w:bottom w:val="single" w:sz="8" w:space="0" w:color="000000"/>
              <w:right w:val="single" w:sz="8" w:space="0" w:color="000000"/>
            </w:tcBorders>
          </w:tcPr>
          <w:p w14:paraId="17583769" w14:textId="2FA05739"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2E52775C" w14:textId="4D292C2B"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2CB9D173" w14:textId="1E31BE9C" w:rsidR="00C627D7" w:rsidRPr="001E19E0" w:rsidRDefault="00C627D7" w:rsidP="00C627D7">
            <w:pPr>
              <w:jc w:val="center"/>
              <w:rPr>
                <w:color w:val="000000" w:themeColor="text1"/>
              </w:rPr>
            </w:pPr>
            <w:r w:rsidRPr="001E19E0">
              <w:rPr>
                <w:color w:val="000000"/>
              </w:rPr>
              <w:t>1,000</w:t>
            </w:r>
          </w:p>
        </w:tc>
      </w:tr>
      <w:tr w:rsidR="00C627D7" w:rsidRPr="00016357" w14:paraId="09427661"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673F31C" w14:textId="03E4252F" w:rsidR="00C627D7" w:rsidRPr="001E19E0" w:rsidRDefault="00C627D7" w:rsidP="00C627D7">
            <w:pPr>
              <w:jc w:val="center"/>
              <w:rPr>
                <w:color w:val="000000" w:themeColor="text1"/>
              </w:rPr>
            </w:pPr>
            <w:r w:rsidRPr="001E19E0">
              <w:rPr>
                <w:color w:val="000000"/>
              </w:rPr>
              <w:t>Задача 3 «Повышение уровня пожарной безопасности муниципальных образовательных организаций»</w:t>
            </w:r>
          </w:p>
        </w:tc>
      </w:tr>
      <w:tr w:rsidR="00C627D7" w:rsidRPr="00016357" w14:paraId="1B7D8DE0"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55C42EB8" w14:textId="7A8EE7E3" w:rsidR="00C627D7" w:rsidRPr="001E19E0" w:rsidRDefault="00C627D7" w:rsidP="00C627D7">
            <w:pPr>
              <w:rPr>
                <w:color w:val="000000" w:themeColor="text1"/>
              </w:rPr>
            </w:pPr>
            <w:r w:rsidRPr="001E19E0">
              <w:rPr>
                <w:color w:val="000000"/>
              </w:rPr>
              <w:t xml:space="preserve">Показатель 1. Доля муниципальных </w:t>
            </w:r>
            <w:r w:rsidRPr="001E19E0">
              <w:rPr>
                <w:color w:val="000000"/>
              </w:rPr>
              <w:lastRenderedPageBreak/>
              <w:t>образовательных организаций, в общем объеме организаций, в которых проведены работы по приведению объектов и территорий в соответствие требованиям пожарной безопасности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62412D9F" w14:textId="09F30079"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7980125C" w14:textId="42B392BA" w:rsidR="00C627D7" w:rsidRPr="001E19E0" w:rsidRDefault="00C627D7" w:rsidP="00C627D7">
            <w:pPr>
              <w:jc w:val="center"/>
              <w:rPr>
                <w:color w:val="000000" w:themeColor="text1"/>
              </w:rPr>
            </w:pPr>
            <w:r w:rsidRPr="001E19E0">
              <w:rPr>
                <w:color w:val="000000"/>
              </w:rPr>
              <w:t>21,900</w:t>
            </w:r>
          </w:p>
        </w:tc>
        <w:tc>
          <w:tcPr>
            <w:tcW w:w="1419" w:type="dxa"/>
            <w:tcBorders>
              <w:top w:val="single" w:sz="8" w:space="0" w:color="000000"/>
              <w:left w:val="single" w:sz="8" w:space="0" w:color="000000"/>
              <w:bottom w:val="single" w:sz="8" w:space="0" w:color="000000"/>
              <w:right w:val="single" w:sz="8" w:space="0" w:color="000000"/>
            </w:tcBorders>
          </w:tcPr>
          <w:p w14:paraId="414D5F50" w14:textId="61652480" w:rsidR="00C627D7" w:rsidRPr="001E19E0" w:rsidRDefault="00C627D7" w:rsidP="00C627D7">
            <w:pPr>
              <w:jc w:val="center"/>
              <w:rPr>
                <w:color w:val="000000" w:themeColor="text1"/>
              </w:rPr>
            </w:pPr>
            <w:r w:rsidRPr="001E19E0">
              <w:rPr>
                <w:color w:val="000000"/>
              </w:rPr>
              <w:t>22,600</w:t>
            </w:r>
          </w:p>
        </w:tc>
        <w:tc>
          <w:tcPr>
            <w:tcW w:w="1419" w:type="dxa"/>
            <w:tcBorders>
              <w:top w:val="single" w:sz="8" w:space="0" w:color="000000"/>
              <w:left w:val="single" w:sz="8" w:space="0" w:color="000000"/>
              <w:bottom w:val="single" w:sz="8" w:space="0" w:color="000000"/>
              <w:right w:val="single" w:sz="8" w:space="0" w:color="000000"/>
            </w:tcBorders>
          </w:tcPr>
          <w:p w14:paraId="504E5EB2" w14:textId="38B032D8" w:rsidR="00C627D7" w:rsidRPr="001E19E0" w:rsidRDefault="00C627D7" w:rsidP="00C627D7">
            <w:pPr>
              <w:jc w:val="center"/>
              <w:rPr>
                <w:color w:val="000000" w:themeColor="text1"/>
              </w:rPr>
            </w:pPr>
            <w:r w:rsidRPr="001E19E0">
              <w:rPr>
                <w:color w:val="000000"/>
              </w:rPr>
              <w:t>27,400</w:t>
            </w:r>
          </w:p>
        </w:tc>
        <w:tc>
          <w:tcPr>
            <w:tcW w:w="1419" w:type="dxa"/>
            <w:tcBorders>
              <w:top w:val="single" w:sz="8" w:space="0" w:color="000000"/>
              <w:left w:val="single" w:sz="8" w:space="0" w:color="000000"/>
              <w:bottom w:val="single" w:sz="8" w:space="0" w:color="000000"/>
              <w:right w:val="single" w:sz="8" w:space="0" w:color="000000"/>
            </w:tcBorders>
          </w:tcPr>
          <w:p w14:paraId="6993BC50" w14:textId="162E4FBA" w:rsidR="00C627D7" w:rsidRPr="001E19E0" w:rsidRDefault="00C627D7" w:rsidP="00C627D7">
            <w:pPr>
              <w:jc w:val="center"/>
              <w:rPr>
                <w:color w:val="000000" w:themeColor="text1"/>
              </w:rPr>
            </w:pPr>
            <w:r w:rsidRPr="001E19E0">
              <w:rPr>
                <w:color w:val="000000"/>
              </w:rPr>
              <w:t>1,600</w:t>
            </w:r>
          </w:p>
        </w:tc>
        <w:tc>
          <w:tcPr>
            <w:tcW w:w="1422" w:type="dxa"/>
            <w:tcBorders>
              <w:top w:val="single" w:sz="8" w:space="0" w:color="000000"/>
              <w:left w:val="single" w:sz="8" w:space="0" w:color="000000"/>
              <w:bottom w:val="single" w:sz="8" w:space="0" w:color="000000"/>
              <w:right w:val="single" w:sz="8" w:space="0" w:color="000000"/>
            </w:tcBorders>
          </w:tcPr>
          <w:p w14:paraId="63AC273F" w14:textId="0A52CBC7"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5E6A8216" w14:textId="77ED9A3D"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370D7CE7" w14:textId="32932401" w:rsidR="00C627D7" w:rsidRPr="001E19E0" w:rsidRDefault="00C627D7" w:rsidP="00C627D7">
            <w:pPr>
              <w:jc w:val="center"/>
              <w:rPr>
                <w:color w:val="000000" w:themeColor="text1"/>
              </w:rPr>
            </w:pPr>
            <w:r w:rsidRPr="001E19E0">
              <w:rPr>
                <w:color w:val="000000"/>
              </w:rPr>
              <w:t>0,000</w:t>
            </w:r>
          </w:p>
        </w:tc>
      </w:tr>
      <w:tr w:rsidR="00C627D7" w:rsidRPr="00016357" w14:paraId="5C736B3C"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3AB889B1" w14:textId="0CD54400" w:rsidR="00C627D7" w:rsidRPr="001E19E0" w:rsidRDefault="00C627D7" w:rsidP="00C627D7">
            <w:pPr>
              <w:rPr>
                <w:color w:val="000000" w:themeColor="text1"/>
              </w:rPr>
            </w:pPr>
            <w:r w:rsidRPr="001E19E0">
              <w:rPr>
                <w:color w:val="000000"/>
              </w:rPr>
              <w:lastRenderedPageBreak/>
              <w:t>Показатель 2. Количество муниципальных образовательных организаций, в которых в течение года проведены работы по повышению уровня пожарной безопасности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5487116F" w14:textId="16616910"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5CB4A9C3" w14:textId="0013FC87" w:rsidR="00C627D7" w:rsidRPr="001E19E0" w:rsidRDefault="00C627D7" w:rsidP="00C627D7">
            <w:pPr>
              <w:jc w:val="center"/>
              <w:rPr>
                <w:color w:val="000000" w:themeColor="text1"/>
              </w:rPr>
            </w:pPr>
            <w:r w:rsidRPr="001E19E0">
              <w:rPr>
                <w:color w:val="000000"/>
              </w:rPr>
              <w:t>14,000</w:t>
            </w:r>
          </w:p>
        </w:tc>
        <w:tc>
          <w:tcPr>
            <w:tcW w:w="1419" w:type="dxa"/>
            <w:tcBorders>
              <w:top w:val="single" w:sz="8" w:space="0" w:color="000000"/>
              <w:left w:val="single" w:sz="8" w:space="0" w:color="000000"/>
              <w:bottom w:val="single" w:sz="8" w:space="0" w:color="000000"/>
              <w:right w:val="single" w:sz="8" w:space="0" w:color="000000"/>
            </w:tcBorders>
          </w:tcPr>
          <w:p w14:paraId="19E180E6" w14:textId="2BCC6D26" w:rsidR="00C627D7" w:rsidRPr="001E19E0" w:rsidRDefault="00C627D7" w:rsidP="00C627D7">
            <w:pPr>
              <w:jc w:val="center"/>
              <w:rPr>
                <w:color w:val="000000" w:themeColor="text1"/>
              </w:rPr>
            </w:pPr>
            <w:r w:rsidRPr="001E19E0">
              <w:rPr>
                <w:color w:val="000000"/>
              </w:rPr>
              <w:t>14,000</w:t>
            </w:r>
          </w:p>
        </w:tc>
        <w:tc>
          <w:tcPr>
            <w:tcW w:w="1419" w:type="dxa"/>
            <w:tcBorders>
              <w:top w:val="single" w:sz="8" w:space="0" w:color="000000"/>
              <w:left w:val="single" w:sz="8" w:space="0" w:color="000000"/>
              <w:bottom w:val="single" w:sz="8" w:space="0" w:color="000000"/>
              <w:right w:val="single" w:sz="8" w:space="0" w:color="000000"/>
            </w:tcBorders>
          </w:tcPr>
          <w:p w14:paraId="7B1AAFF9" w14:textId="53EF9E07" w:rsidR="00C627D7" w:rsidRPr="001E19E0" w:rsidRDefault="00C627D7" w:rsidP="00C627D7">
            <w:pPr>
              <w:jc w:val="center"/>
              <w:rPr>
                <w:color w:val="000000" w:themeColor="text1"/>
              </w:rPr>
            </w:pPr>
            <w:r w:rsidRPr="001E19E0">
              <w:rPr>
                <w:color w:val="000000"/>
              </w:rPr>
              <w:t>17,000</w:t>
            </w:r>
          </w:p>
        </w:tc>
        <w:tc>
          <w:tcPr>
            <w:tcW w:w="1419" w:type="dxa"/>
            <w:tcBorders>
              <w:top w:val="single" w:sz="8" w:space="0" w:color="000000"/>
              <w:left w:val="single" w:sz="8" w:space="0" w:color="000000"/>
              <w:bottom w:val="single" w:sz="8" w:space="0" w:color="000000"/>
              <w:right w:val="single" w:sz="8" w:space="0" w:color="000000"/>
            </w:tcBorders>
          </w:tcPr>
          <w:p w14:paraId="49DDDB0B" w14:textId="31BBAA44" w:rsidR="00C627D7" w:rsidRPr="001E19E0" w:rsidRDefault="00C627D7" w:rsidP="00C627D7">
            <w:pPr>
              <w:jc w:val="center"/>
              <w:rPr>
                <w:color w:val="000000" w:themeColor="text1"/>
              </w:rPr>
            </w:pPr>
            <w:r w:rsidRPr="001E19E0">
              <w:rPr>
                <w:color w:val="000000"/>
              </w:rPr>
              <w:t>1,000</w:t>
            </w:r>
          </w:p>
        </w:tc>
        <w:tc>
          <w:tcPr>
            <w:tcW w:w="1422" w:type="dxa"/>
            <w:tcBorders>
              <w:top w:val="single" w:sz="8" w:space="0" w:color="000000"/>
              <w:left w:val="single" w:sz="8" w:space="0" w:color="000000"/>
              <w:bottom w:val="single" w:sz="8" w:space="0" w:color="000000"/>
              <w:right w:val="single" w:sz="8" w:space="0" w:color="000000"/>
            </w:tcBorders>
          </w:tcPr>
          <w:p w14:paraId="5F290AF0" w14:textId="48395752"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44958024" w14:textId="22850EFB"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3661AE95" w14:textId="3E2EFB24" w:rsidR="00C627D7" w:rsidRPr="001E19E0" w:rsidRDefault="00C627D7" w:rsidP="00C627D7">
            <w:pPr>
              <w:jc w:val="center"/>
              <w:rPr>
                <w:color w:val="000000" w:themeColor="text1"/>
              </w:rPr>
            </w:pPr>
            <w:r w:rsidRPr="001E19E0">
              <w:rPr>
                <w:color w:val="000000"/>
              </w:rPr>
              <w:t>0,000</w:t>
            </w:r>
          </w:p>
        </w:tc>
      </w:tr>
      <w:tr w:rsidR="00C627D7" w:rsidRPr="00016357" w14:paraId="4D906D3A"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9C1DEE2" w14:textId="6DE03A69" w:rsidR="00C627D7" w:rsidRPr="001E19E0" w:rsidRDefault="00C627D7" w:rsidP="00C627D7">
            <w:pPr>
              <w:jc w:val="center"/>
              <w:rPr>
                <w:color w:val="000000" w:themeColor="text1"/>
              </w:rPr>
            </w:pPr>
            <w:r w:rsidRPr="001E19E0">
              <w:rPr>
                <w:color w:val="000000"/>
              </w:rPr>
              <w:t>Задача 4 «Обеспечение защиты муниципальных образовательных организаций от терроризма и угроз социально-криминального характера»</w:t>
            </w:r>
          </w:p>
        </w:tc>
      </w:tr>
      <w:tr w:rsidR="00C627D7" w:rsidRPr="00016357" w14:paraId="3E4DD024"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38BB1DD7" w14:textId="4C4F7527" w:rsidR="00C627D7" w:rsidRPr="001E19E0" w:rsidRDefault="00C627D7" w:rsidP="00C627D7">
            <w:pPr>
              <w:widowControl w:val="0"/>
              <w:autoSpaceDE w:val="0"/>
              <w:autoSpaceDN w:val="0"/>
              <w:adjustRightInd w:val="0"/>
              <w:rPr>
                <w:color w:val="000000" w:themeColor="text1"/>
              </w:rPr>
            </w:pPr>
            <w:r w:rsidRPr="001E19E0">
              <w:rPr>
                <w:color w:val="000000"/>
              </w:rPr>
              <w:t>Показатель 1. Доля  муниципальных образовательных организаций, соответствующих требованиям антитеррористической защищенности объектов, согласно законодательству Российской Федерации</w:t>
            </w:r>
          </w:p>
        </w:tc>
        <w:tc>
          <w:tcPr>
            <w:tcW w:w="1138" w:type="dxa"/>
            <w:gridSpan w:val="2"/>
            <w:tcBorders>
              <w:top w:val="single" w:sz="8" w:space="0" w:color="000000"/>
              <w:left w:val="single" w:sz="8" w:space="0" w:color="000000"/>
              <w:bottom w:val="single" w:sz="8" w:space="0" w:color="000000"/>
              <w:right w:val="single" w:sz="8" w:space="0" w:color="000000"/>
            </w:tcBorders>
          </w:tcPr>
          <w:p w14:paraId="7D749DCA" w14:textId="1746B70C"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7DD642AB" w14:textId="1B4A9126" w:rsidR="00C627D7" w:rsidRPr="001E19E0" w:rsidRDefault="00C627D7" w:rsidP="00C627D7">
            <w:pPr>
              <w:jc w:val="center"/>
              <w:rPr>
                <w:color w:val="000000" w:themeColor="text1"/>
              </w:rPr>
            </w:pPr>
            <w:r w:rsidRPr="001E19E0">
              <w:rPr>
                <w:color w:val="000000"/>
              </w:rPr>
              <w:t>15,600</w:t>
            </w:r>
          </w:p>
        </w:tc>
        <w:tc>
          <w:tcPr>
            <w:tcW w:w="1419" w:type="dxa"/>
            <w:tcBorders>
              <w:top w:val="single" w:sz="8" w:space="0" w:color="000000"/>
              <w:left w:val="single" w:sz="8" w:space="0" w:color="000000"/>
              <w:bottom w:val="single" w:sz="8" w:space="0" w:color="000000"/>
              <w:right w:val="single" w:sz="8" w:space="0" w:color="000000"/>
            </w:tcBorders>
          </w:tcPr>
          <w:p w14:paraId="1FC896BB" w14:textId="57E9A878" w:rsidR="00C627D7" w:rsidRPr="001E19E0" w:rsidRDefault="00C627D7" w:rsidP="00C627D7">
            <w:pPr>
              <w:jc w:val="center"/>
              <w:rPr>
                <w:color w:val="000000" w:themeColor="text1"/>
              </w:rPr>
            </w:pPr>
            <w:r w:rsidRPr="001E19E0">
              <w:rPr>
                <w:color w:val="000000"/>
              </w:rPr>
              <w:t>51,600</w:t>
            </w:r>
          </w:p>
        </w:tc>
        <w:tc>
          <w:tcPr>
            <w:tcW w:w="1419" w:type="dxa"/>
            <w:tcBorders>
              <w:top w:val="single" w:sz="8" w:space="0" w:color="000000"/>
              <w:left w:val="single" w:sz="8" w:space="0" w:color="000000"/>
              <w:bottom w:val="single" w:sz="8" w:space="0" w:color="000000"/>
              <w:right w:val="single" w:sz="8" w:space="0" w:color="000000"/>
            </w:tcBorders>
          </w:tcPr>
          <w:p w14:paraId="6D4B3A1B" w14:textId="6BE3F508" w:rsidR="00C627D7" w:rsidRPr="001E19E0" w:rsidRDefault="00C627D7" w:rsidP="00C627D7">
            <w:pPr>
              <w:jc w:val="center"/>
              <w:rPr>
                <w:color w:val="000000" w:themeColor="text1"/>
              </w:rPr>
            </w:pPr>
            <w:r w:rsidRPr="001E19E0">
              <w:rPr>
                <w:color w:val="000000"/>
              </w:rPr>
              <w:t>0,000</w:t>
            </w:r>
          </w:p>
        </w:tc>
        <w:tc>
          <w:tcPr>
            <w:tcW w:w="1419" w:type="dxa"/>
            <w:tcBorders>
              <w:top w:val="single" w:sz="8" w:space="0" w:color="000000"/>
              <w:left w:val="single" w:sz="8" w:space="0" w:color="000000"/>
              <w:bottom w:val="single" w:sz="8" w:space="0" w:color="000000"/>
              <w:right w:val="single" w:sz="8" w:space="0" w:color="000000"/>
            </w:tcBorders>
          </w:tcPr>
          <w:p w14:paraId="7A010428" w14:textId="567A1592"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14097788" w14:textId="54640EA3"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4A3B5FC4" w14:textId="14B5007E"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62D5C75B" w14:textId="08B0AB17" w:rsidR="00C627D7" w:rsidRPr="001E19E0" w:rsidRDefault="00C627D7" w:rsidP="00C627D7">
            <w:pPr>
              <w:jc w:val="center"/>
              <w:rPr>
                <w:color w:val="000000" w:themeColor="text1"/>
              </w:rPr>
            </w:pPr>
            <w:r w:rsidRPr="001E19E0">
              <w:rPr>
                <w:color w:val="000000"/>
              </w:rPr>
              <w:t>0,000</w:t>
            </w:r>
          </w:p>
        </w:tc>
      </w:tr>
      <w:tr w:rsidR="00C627D7" w:rsidRPr="00016357" w14:paraId="0E76B822"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A36C600" w14:textId="2B3E33E6" w:rsidR="00C627D7" w:rsidRPr="001E19E0" w:rsidRDefault="00C627D7" w:rsidP="00C627D7">
            <w:pPr>
              <w:rPr>
                <w:color w:val="000000" w:themeColor="text1"/>
              </w:rPr>
            </w:pPr>
            <w:r w:rsidRPr="001E19E0">
              <w:rPr>
                <w:color w:val="000000"/>
              </w:rPr>
              <w:t xml:space="preserve">Показатель 2. Доля объектов муниципальных образовательных организаций, в которых в течение года проведены работы по антитеррористической защищенности согласно </w:t>
            </w:r>
            <w:r w:rsidRPr="001E19E0">
              <w:rPr>
                <w:color w:val="000000"/>
              </w:rPr>
              <w:lastRenderedPageBreak/>
              <w:t>законодательству Российской Федерации</w:t>
            </w:r>
          </w:p>
        </w:tc>
        <w:tc>
          <w:tcPr>
            <w:tcW w:w="1138" w:type="dxa"/>
            <w:gridSpan w:val="2"/>
            <w:tcBorders>
              <w:top w:val="single" w:sz="8" w:space="0" w:color="000000"/>
              <w:left w:val="single" w:sz="8" w:space="0" w:color="000000"/>
              <w:bottom w:val="single" w:sz="8" w:space="0" w:color="000000"/>
              <w:right w:val="single" w:sz="8" w:space="0" w:color="000000"/>
            </w:tcBorders>
          </w:tcPr>
          <w:p w14:paraId="3256CE6F" w14:textId="6A15174C"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473A4966" w14:textId="15445A42" w:rsidR="00C627D7" w:rsidRPr="001E19E0" w:rsidRDefault="00C627D7" w:rsidP="00C627D7">
            <w:pPr>
              <w:jc w:val="center"/>
              <w:rPr>
                <w:color w:val="000000" w:themeColor="text1"/>
              </w:rPr>
            </w:pPr>
            <w:r w:rsidRPr="001E19E0">
              <w:rPr>
                <w:color w:val="000000"/>
              </w:rPr>
              <w:t>17,600</w:t>
            </w:r>
          </w:p>
        </w:tc>
        <w:tc>
          <w:tcPr>
            <w:tcW w:w="1419" w:type="dxa"/>
            <w:tcBorders>
              <w:top w:val="single" w:sz="8" w:space="0" w:color="000000"/>
              <w:left w:val="single" w:sz="8" w:space="0" w:color="000000"/>
              <w:bottom w:val="single" w:sz="8" w:space="0" w:color="000000"/>
              <w:right w:val="single" w:sz="8" w:space="0" w:color="000000"/>
            </w:tcBorders>
          </w:tcPr>
          <w:p w14:paraId="221E9610" w14:textId="1C7AB193" w:rsidR="00C627D7" w:rsidRPr="001E19E0" w:rsidRDefault="00C627D7" w:rsidP="00C627D7">
            <w:pPr>
              <w:jc w:val="center"/>
              <w:rPr>
                <w:color w:val="000000" w:themeColor="text1"/>
              </w:rPr>
            </w:pPr>
            <w:r w:rsidRPr="001E19E0">
              <w:rPr>
                <w:color w:val="000000"/>
              </w:rPr>
              <w:t>65,100</w:t>
            </w:r>
          </w:p>
        </w:tc>
        <w:tc>
          <w:tcPr>
            <w:tcW w:w="1419" w:type="dxa"/>
            <w:tcBorders>
              <w:top w:val="single" w:sz="8" w:space="0" w:color="000000"/>
              <w:left w:val="single" w:sz="8" w:space="0" w:color="000000"/>
              <w:bottom w:val="single" w:sz="8" w:space="0" w:color="000000"/>
              <w:right w:val="single" w:sz="8" w:space="0" w:color="000000"/>
            </w:tcBorders>
          </w:tcPr>
          <w:p w14:paraId="0A6FACA5" w14:textId="1E4795F7" w:rsidR="00C627D7" w:rsidRPr="001E19E0" w:rsidRDefault="00C627D7" w:rsidP="00C627D7">
            <w:pPr>
              <w:jc w:val="center"/>
              <w:rPr>
                <w:color w:val="000000" w:themeColor="text1"/>
              </w:rPr>
            </w:pPr>
            <w:r w:rsidRPr="001E19E0">
              <w:rPr>
                <w:color w:val="000000"/>
              </w:rPr>
              <w:t>13,800</w:t>
            </w:r>
          </w:p>
        </w:tc>
        <w:tc>
          <w:tcPr>
            <w:tcW w:w="1419" w:type="dxa"/>
            <w:tcBorders>
              <w:top w:val="single" w:sz="8" w:space="0" w:color="000000"/>
              <w:left w:val="single" w:sz="8" w:space="0" w:color="000000"/>
              <w:bottom w:val="single" w:sz="8" w:space="0" w:color="000000"/>
              <w:right w:val="single" w:sz="8" w:space="0" w:color="000000"/>
            </w:tcBorders>
          </w:tcPr>
          <w:p w14:paraId="793EFEB2" w14:textId="291B6890" w:rsidR="00C627D7" w:rsidRPr="001E19E0" w:rsidRDefault="00C627D7" w:rsidP="00C627D7">
            <w:pPr>
              <w:jc w:val="center"/>
              <w:rPr>
                <w:color w:val="000000" w:themeColor="text1"/>
              </w:rPr>
            </w:pPr>
            <w:r w:rsidRPr="001E19E0">
              <w:rPr>
                <w:color w:val="000000"/>
              </w:rPr>
              <w:t>0,900</w:t>
            </w:r>
          </w:p>
        </w:tc>
        <w:tc>
          <w:tcPr>
            <w:tcW w:w="1422" w:type="dxa"/>
            <w:tcBorders>
              <w:top w:val="single" w:sz="8" w:space="0" w:color="000000"/>
              <w:left w:val="single" w:sz="8" w:space="0" w:color="000000"/>
              <w:bottom w:val="single" w:sz="8" w:space="0" w:color="000000"/>
              <w:right w:val="single" w:sz="8" w:space="0" w:color="000000"/>
            </w:tcBorders>
          </w:tcPr>
          <w:p w14:paraId="00BDDAD2" w14:textId="008740AB" w:rsidR="00C627D7" w:rsidRPr="001E19E0" w:rsidRDefault="008F69BA" w:rsidP="00C627D7">
            <w:pPr>
              <w:jc w:val="center"/>
              <w:rPr>
                <w:color w:val="000000" w:themeColor="text1"/>
              </w:rPr>
            </w:pPr>
            <w:r>
              <w:rPr>
                <w:color w:val="000000"/>
              </w:rPr>
              <w:t>0,0</w:t>
            </w:r>
            <w:r w:rsidR="00C627D7" w:rsidRPr="001E19E0">
              <w:rPr>
                <w:color w:val="000000"/>
              </w:rPr>
              <w:t>00</w:t>
            </w:r>
          </w:p>
        </w:tc>
        <w:tc>
          <w:tcPr>
            <w:tcW w:w="1416" w:type="dxa"/>
            <w:tcBorders>
              <w:top w:val="single" w:sz="8" w:space="0" w:color="000000"/>
              <w:left w:val="single" w:sz="8" w:space="0" w:color="000000"/>
              <w:bottom w:val="single" w:sz="8" w:space="0" w:color="000000"/>
              <w:right w:val="single" w:sz="8" w:space="0" w:color="000000"/>
            </w:tcBorders>
          </w:tcPr>
          <w:p w14:paraId="0E8049FD" w14:textId="2E939215" w:rsidR="00C627D7" w:rsidRPr="001E19E0" w:rsidRDefault="008F69BA" w:rsidP="00C627D7">
            <w:pPr>
              <w:jc w:val="center"/>
              <w:rPr>
                <w:color w:val="000000" w:themeColor="text1"/>
              </w:rPr>
            </w:pPr>
            <w:r>
              <w:rPr>
                <w:color w:val="000000"/>
              </w:rPr>
              <w:t>0,0</w:t>
            </w:r>
            <w:r w:rsidR="00C627D7" w:rsidRPr="001E19E0">
              <w:rPr>
                <w:color w:val="000000"/>
              </w:rPr>
              <w:t>00</w:t>
            </w:r>
          </w:p>
        </w:tc>
        <w:tc>
          <w:tcPr>
            <w:tcW w:w="1427" w:type="dxa"/>
            <w:tcBorders>
              <w:top w:val="single" w:sz="8" w:space="0" w:color="000000"/>
              <w:left w:val="single" w:sz="8" w:space="0" w:color="000000"/>
              <w:bottom w:val="single" w:sz="8" w:space="0" w:color="000000"/>
              <w:right w:val="single" w:sz="8" w:space="0" w:color="000000"/>
            </w:tcBorders>
          </w:tcPr>
          <w:p w14:paraId="6AA31C04" w14:textId="647C2FD5" w:rsidR="00C627D7" w:rsidRPr="001E19E0" w:rsidRDefault="00C627D7" w:rsidP="00C627D7">
            <w:pPr>
              <w:jc w:val="center"/>
              <w:rPr>
                <w:color w:val="000000" w:themeColor="text1"/>
              </w:rPr>
            </w:pPr>
            <w:r w:rsidRPr="001E19E0">
              <w:rPr>
                <w:color w:val="000000"/>
              </w:rPr>
              <w:t>0,000</w:t>
            </w:r>
          </w:p>
        </w:tc>
      </w:tr>
      <w:tr w:rsidR="00C627D7" w:rsidRPr="00016357" w14:paraId="569961B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0196D88" w14:textId="47EF89CE" w:rsidR="00C627D7" w:rsidRPr="001E19E0" w:rsidRDefault="00C627D7" w:rsidP="00C627D7">
            <w:pPr>
              <w:rPr>
                <w:color w:val="000000" w:themeColor="text1"/>
              </w:rPr>
            </w:pPr>
            <w:r w:rsidRPr="001E19E0">
              <w:rPr>
                <w:color w:val="000000"/>
              </w:rPr>
              <w:lastRenderedPageBreak/>
              <w:t xml:space="preserve">Показатель 3. Доля расходов местного бюджета на обеспечение защиты муниципальных образовательных организаций от терроризма и угроз </w:t>
            </w:r>
            <w:r w:rsidRPr="001E19E0">
              <w:rPr>
                <w:color w:val="000000"/>
              </w:rPr>
              <w:br/>
              <w:t xml:space="preserve">социально-криминального характера, в объеме расходов местного бюджета </w:t>
            </w:r>
            <w:r w:rsidRPr="001E19E0">
              <w:rPr>
                <w:color w:val="000000"/>
              </w:rPr>
              <w:br/>
              <w:t>на отрасль «Образование»</w:t>
            </w:r>
          </w:p>
        </w:tc>
        <w:tc>
          <w:tcPr>
            <w:tcW w:w="1138" w:type="dxa"/>
            <w:gridSpan w:val="2"/>
            <w:tcBorders>
              <w:top w:val="single" w:sz="8" w:space="0" w:color="000000"/>
              <w:left w:val="single" w:sz="8" w:space="0" w:color="000000"/>
              <w:bottom w:val="single" w:sz="8" w:space="0" w:color="000000"/>
              <w:right w:val="single" w:sz="8" w:space="0" w:color="000000"/>
            </w:tcBorders>
          </w:tcPr>
          <w:p w14:paraId="1A8BF1C5" w14:textId="010BED79"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05C6D3AF" w14:textId="7BDD6EA6" w:rsidR="00C627D7" w:rsidRPr="001E19E0" w:rsidRDefault="00C627D7" w:rsidP="00C627D7">
            <w:pPr>
              <w:jc w:val="center"/>
              <w:rPr>
                <w:color w:val="000000" w:themeColor="text1"/>
              </w:rPr>
            </w:pPr>
            <w:r w:rsidRPr="001E19E0">
              <w:rPr>
                <w:color w:val="000000"/>
              </w:rPr>
              <w:t>0,800</w:t>
            </w:r>
          </w:p>
        </w:tc>
        <w:tc>
          <w:tcPr>
            <w:tcW w:w="1419" w:type="dxa"/>
            <w:tcBorders>
              <w:top w:val="single" w:sz="8" w:space="0" w:color="000000"/>
              <w:left w:val="single" w:sz="8" w:space="0" w:color="000000"/>
              <w:bottom w:val="single" w:sz="8" w:space="0" w:color="000000"/>
              <w:right w:val="single" w:sz="8" w:space="0" w:color="000000"/>
            </w:tcBorders>
          </w:tcPr>
          <w:p w14:paraId="37B38E22" w14:textId="651720D4" w:rsidR="00C627D7" w:rsidRPr="001E19E0" w:rsidRDefault="00C627D7" w:rsidP="00C627D7">
            <w:pPr>
              <w:jc w:val="center"/>
              <w:rPr>
                <w:color w:val="000000" w:themeColor="text1"/>
              </w:rPr>
            </w:pPr>
            <w:r w:rsidRPr="001E19E0">
              <w:rPr>
                <w:color w:val="000000"/>
              </w:rPr>
              <w:t>0,000</w:t>
            </w:r>
          </w:p>
        </w:tc>
        <w:tc>
          <w:tcPr>
            <w:tcW w:w="1419" w:type="dxa"/>
            <w:tcBorders>
              <w:top w:val="single" w:sz="8" w:space="0" w:color="000000"/>
              <w:left w:val="single" w:sz="8" w:space="0" w:color="000000"/>
              <w:bottom w:val="single" w:sz="8" w:space="0" w:color="000000"/>
              <w:right w:val="single" w:sz="8" w:space="0" w:color="000000"/>
            </w:tcBorders>
          </w:tcPr>
          <w:p w14:paraId="7E60729C" w14:textId="709B6FCF" w:rsidR="00C627D7" w:rsidRPr="001E19E0" w:rsidRDefault="00C627D7" w:rsidP="00C627D7">
            <w:pPr>
              <w:jc w:val="center"/>
              <w:rPr>
                <w:color w:val="000000" w:themeColor="text1"/>
              </w:rPr>
            </w:pPr>
            <w:r w:rsidRPr="001E19E0">
              <w:rPr>
                <w:color w:val="000000"/>
              </w:rPr>
              <w:t>0,400</w:t>
            </w:r>
          </w:p>
        </w:tc>
        <w:tc>
          <w:tcPr>
            <w:tcW w:w="1419" w:type="dxa"/>
            <w:tcBorders>
              <w:top w:val="single" w:sz="8" w:space="0" w:color="000000"/>
              <w:left w:val="single" w:sz="8" w:space="0" w:color="000000"/>
              <w:bottom w:val="single" w:sz="8" w:space="0" w:color="000000"/>
              <w:right w:val="single" w:sz="8" w:space="0" w:color="000000"/>
            </w:tcBorders>
          </w:tcPr>
          <w:p w14:paraId="5519B6B8" w14:textId="7AC4A7FA" w:rsidR="00C627D7" w:rsidRPr="001E19E0" w:rsidRDefault="00C627D7" w:rsidP="00C627D7">
            <w:pPr>
              <w:jc w:val="center"/>
              <w:rPr>
                <w:color w:val="000000" w:themeColor="text1"/>
              </w:rPr>
            </w:pPr>
            <w:r w:rsidRPr="001E19E0">
              <w:rPr>
                <w:color w:val="000000"/>
              </w:rPr>
              <w:t>0,010</w:t>
            </w:r>
          </w:p>
        </w:tc>
        <w:tc>
          <w:tcPr>
            <w:tcW w:w="1422" w:type="dxa"/>
            <w:tcBorders>
              <w:top w:val="single" w:sz="8" w:space="0" w:color="000000"/>
              <w:left w:val="single" w:sz="8" w:space="0" w:color="000000"/>
              <w:bottom w:val="single" w:sz="8" w:space="0" w:color="000000"/>
              <w:right w:val="single" w:sz="8" w:space="0" w:color="000000"/>
            </w:tcBorders>
          </w:tcPr>
          <w:p w14:paraId="568387FC" w14:textId="27126E1A"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0F04B1E8" w14:textId="467AAB99"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4229BF36" w14:textId="420A70D9" w:rsidR="00C627D7" w:rsidRPr="001E19E0" w:rsidRDefault="00C627D7" w:rsidP="00C627D7">
            <w:pPr>
              <w:jc w:val="center"/>
              <w:rPr>
                <w:color w:val="000000" w:themeColor="text1"/>
              </w:rPr>
            </w:pPr>
            <w:r w:rsidRPr="001E19E0">
              <w:rPr>
                <w:color w:val="000000"/>
              </w:rPr>
              <w:t>0,000</w:t>
            </w:r>
          </w:p>
        </w:tc>
      </w:tr>
      <w:tr w:rsidR="00C627D7" w:rsidRPr="00016357" w14:paraId="7602264B"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67A1EF2" w14:textId="532D488A" w:rsidR="00C627D7" w:rsidRPr="001E19E0" w:rsidRDefault="00C627D7" w:rsidP="00C627D7">
            <w:pPr>
              <w:jc w:val="center"/>
              <w:rPr>
                <w:color w:val="000000" w:themeColor="text1"/>
              </w:rPr>
            </w:pPr>
            <w:r w:rsidRPr="001E19E0">
              <w:rPr>
                <w:color w:val="000000"/>
              </w:rPr>
              <w:t>Задача 5 «Обеспечение соблюдения санитарно-гигиенических норм и требований охраны труда при организации обучения и воспитания»</w:t>
            </w:r>
          </w:p>
        </w:tc>
      </w:tr>
      <w:tr w:rsidR="00C627D7" w:rsidRPr="00016357" w14:paraId="0E7335A1"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B83F92A" w14:textId="648FFB98" w:rsidR="00C627D7" w:rsidRPr="001E19E0" w:rsidRDefault="00C627D7" w:rsidP="00C627D7">
            <w:pPr>
              <w:rPr>
                <w:color w:val="000000" w:themeColor="text1"/>
              </w:rPr>
            </w:pPr>
            <w:r w:rsidRPr="001E19E0">
              <w:rPr>
                <w:color w:val="000000"/>
              </w:rPr>
              <w:t>Показатель 1. Доля муниципальных образовательных организаций, в которых проведены мероприятия по подготовке к новому учебному году</w:t>
            </w:r>
          </w:p>
        </w:tc>
        <w:tc>
          <w:tcPr>
            <w:tcW w:w="1138" w:type="dxa"/>
            <w:gridSpan w:val="2"/>
            <w:tcBorders>
              <w:top w:val="single" w:sz="8" w:space="0" w:color="000000"/>
              <w:left w:val="single" w:sz="8" w:space="0" w:color="000000"/>
              <w:bottom w:val="single" w:sz="8" w:space="0" w:color="000000"/>
              <w:right w:val="single" w:sz="8" w:space="0" w:color="000000"/>
            </w:tcBorders>
          </w:tcPr>
          <w:p w14:paraId="20FAAC15" w14:textId="49528953"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4BA863B7" w14:textId="6D72C034"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16064544" w14:textId="6BC48A0E"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099BF6C2" w14:textId="561E2A03"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3F5614AB" w14:textId="21CD08D3"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6463B3B1" w14:textId="70B084D8"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5FF189C1" w14:textId="7EC3E0AD"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503EA600" w14:textId="02DC6570" w:rsidR="00C627D7" w:rsidRPr="001E19E0" w:rsidRDefault="00C627D7" w:rsidP="00C627D7">
            <w:pPr>
              <w:jc w:val="center"/>
              <w:rPr>
                <w:color w:val="000000" w:themeColor="text1"/>
              </w:rPr>
            </w:pPr>
            <w:r w:rsidRPr="001E19E0">
              <w:rPr>
                <w:color w:val="000000"/>
              </w:rPr>
              <w:t>100,000</w:t>
            </w:r>
          </w:p>
        </w:tc>
      </w:tr>
      <w:tr w:rsidR="00C627D7" w:rsidRPr="00016357" w14:paraId="6FE7FD7A"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4DD1CFA" w14:textId="25409C45" w:rsidR="00C627D7" w:rsidRPr="001E19E0" w:rsidRDefault="00C627D7" w:rsidP="00C627D7">
            <w:pPr>
              <w:rPr>
                <w:color w:val="000000" w:themeColor="text1"/>
              </w:rPr>
            </w:pPr>
            <w:r w:rsidRPr="001E19E0">
              <w:rPr>
                <w:color w:val="000000"/>
              </w:rPr>
              <w:t xml:space="preserve">Показатель 2. Доля муниципальных образовательных организаций, в которых проведена специальная оценка условий труда рабочих мест </w:t>
            </w:r>
          </w:p>
        </w:tc>
        <w:tc>
          <w:tcPr>
            <w:tcW w:w="1138" w:type="dxa"/>
            <w:gridSpan w:val="2"/>
            <w:tcBorders>
              <w:top w:val="single" w:sz="8" w:space="0" w:color="000000"/>
              <w:left w:val="single" w:sz="8" w:space="0" w:color="000000"/>
              <w:bottom w:val="single" w:sz="8" w:space="0" w:color="000000"/>
              <w:right w:val="single" w:sz="8" w:space="0" w:color="000000"/>
            </w:tcBorders>
          </w:tcPr>
          <w:p w14:paraId="61ADAB90" w14:textId="39C80BC8"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E9BA02F" w14:textId="18E9FCB9" w:rsidR="00C627D7" w:rsidRPr="001E19E0" w:rsidRDefault="00C627D7" w:rsidP="00C627D7">
            <w:pPr>
              <w:jc w:val="center"/>
              <w:rPr>
                <w:color w:val="000000" w:themeColor="text1"/>
              </w:rPr>
            </w:pPr>
            <w:r w:rsidRPr="001E19E0">
              <w:rPr>
                <w:color w:val="000000"/>
              </w:rPr>
              <w:t>59,100</w:t>
            </w:r>
          </w:p>
        </w:tc>
        <w:tc>
          <w:tcPr>
            <w:tcW w:w="1419" w:type="dxa"/>
            <w:tcBorders>
              <w:top w:val="single" w:sz="8" w:space="0" w:color="000000"/>
              <w:left w:val="single" w:sz="8" w:space="0" w:color="000000"/>
              <w:bottom w:val="single" w:sz="8" w:space="0" w:color="000000"/>
              <w:right w:val="single" w:sz="8" w:space="0" w:color="000000"/>
            </w:tcBorders>
          </w:tcPr>
          <w:p w14:paraId="135D01FE" w14:textId="4F21FAE5" w:rsidR="00C627D7" w:rsidRPr="001E19E0" w:rsidRDefault="00C627D7" w:rsidP="00C627D7">
            <w:pPr>
              <w:jc w:val="center"/>
              <w:rPr>
                <w:color w:val="000000" w:themeColor="text1"/>
              </w:rPr>
            </w:pPr>
            <w:r w:rsidRPr="001E19E0">
              <w:rPr>
                <w:color w:val="000000"/>
              </w:rPr>
              <w:t>91,900</w:t>
            </w:r>
          </w:p>
        </w:tc>
        <w:tc>
          <w:tcPr>
            <w:tcW w:w="1419" w:type="dxa"/>
            <w:tcBorders>
              <w:top w:val="single" w:sz="8" w:space="0" w:color="000000"/>
              <w:left w:val="single" w:sz="8" w:space="0" w:color="000000"/>
              <w:bottom w:val="single" w:sz="8" w:space="0" w:color="000000"/>
              <w:right w:val="single" w:sz="8" w:space="0" w:color="000000"/>
            </w:tcBorders>
          </w:tcPr>
          <w:p w14:paraId="72223BB8" w14:textId="3B898E48" w:rsidR="00C627D7" w:rsidRPr="001E19E0" w:rsidRDefault="00C627D7" w:rsidP="00C627D7">
            <w:pPr>
              <w:jc w:val="center"/>
              <w:rPr>
                <w:color w:val="000000" w:themeColor="text1"/>
              </w:rPr>
            </w:pPr>
            <w:r w:rsidRPr="001E19E0">
              <w:rPr>
                <w:color w:val="000000"/>
              </w:rPr>
              <w:t>46,800</w:t>
            </w:r>
          </w:p>
        </w:tc>
        <w:tc>
          <w:tcPr>
            <w:tcW w:w="1419" w:type="dxa"/>
            <w:tcBorders>
              <w:top w:val="single" w:sz="8" w:space="0" w:color="000000"/>
              <w:left w:val="single" w:sz="8" w:space="0" w:color="000000"/>
              <w:bottom w:val="single" w:sz="8" w:space="0" w:color="000000"/>
              <w:right w:val="single" w:sz="8" w:space="0" w:color="000000"/>
            </w:tcBorders>
          </w:tcPr>
          <w:p w14:paraId="265A08DE" w14:textId="33C63DD4"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6712EC69" w14:textId="1B2D54C6"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5C046816" w14:textId="3D35DE74"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3019FC12" w14:textId="680FECA1" w:rsidR="00C627D7" w:rsidRPr="001E19E0" w:rsidRDefault="00C627D7" w:rsidP="00C627D7">
            <w:pPr>
              <w:jc w:val="center"/>
              <w:rPr>
                <w:color w:val="000000" w:themeColor="text1"/>
              </w:rPr>
            </w:pPr>
            <w:r w:rsidRPr="001E19E0">
              <w:rPr>
                <w:color w:val="000000"/>
              </w:rPr>
              <w:t>0,000</w:t>
            </w:r>
          </w:p>
        </w:tc>
      </w:tr>
      <w:tr w:rsidR="00C627D7" w:rsidRPr="00016357" w14:paraId="7DAFCF5B"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31F42157" w14:textId="0203DC4A" w:rsidR="00C627D7" w:rsidRPr="001E19E0" w:rsidRDefault="00C627D7" w:rsidP="00C627D7">
            <w:pPr>
              <w:jc w:val="center"/>
              <w:rPr>
                <w:b/>
                <w:bCs/>
                <w:color w:val="000000" w:themeColor="text1"/>
              </w:rPr>
            </w:pPr>
            <w:r w:rsidRPr="001E19E0">
              <w:rPr>
                <w:color w:val="000000"/>
              </w:rPr>
              <w:t>Подпрограмма 4 «Безбарьерная среда муниципальных образовательных организаций Северодвинска»</w:t>
            </w:r>
          </w:p>
        </w:tc>
      </w:tr>
      <w:tr w:rsidR="00C627D7" w:rsidRPr="00016357" w14:paraId="67CD6611"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B4C43AE" w14:textId="0E3CECF1" w:rsidR="00C627D7" w:rsidRPr="001E19E0" w:rsidRDefault="00C627D7" w:rsidP="00C627D7">
            <w:pPr>
              <w:jc w:val="center"/>
              <w:rPr>
                <w:color w:val="000000" w:themeColor="text1"/>
              </w:rPr>
            </w:pPr>
            <w:r w:rsidRPr="001E19E0">
              <w:rPr>
                <w:color w:val="000000"/>
              </w:rPr>
              <w:t>Задача 1 «Обеспечение доступности муниципальных образовательных организаций для детей с ограниченными возможностями здоровья и детей-инвалидов»</w:t>
            </w:r>
          </w:p>
        </w:tc>
      </w:tr>
      <w:tr w:rsidR="00C627D7" w:rsidRPr="00016357" w14:paraId="2B697F32"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DD17DC1" w14:textId="79B296C0" w:rsidR="00C627D7" w:rsidRPr="001E19E0" w:rsidRDefault="00C627D7" w:rsidP="00C627D7">
            <w:pPr>
              <w:rPr>
                <w:color w:val="000000" w:themeColor="text1"/>
              </w:rPr>
            </w:pPr>
            <w:r w:rsidRPr="001E19E0">
              <w:rPr>
                <w:color w:val="000000"/>
              </w:rPr>
              <w:t xml:space="preserve">Показатель 1. Доля муниципальных образовательных организаций, в которых созданы условия </w:t>
            </w:r>
            <w:r w:rsidRPr="001E19E0">
              <w:rPr>
                <w:color w:val="000000"/>
              </w:rPr>
              <w:lastRenderedPageBreak/>
              <w:t>доступности для получения качественного образования детей с ограниченными возможностями здоровья и детей-инвалидов</w:t>
            </w:r>
          </w:p>
        </w:tc>
        <w:tc>
          <w:tcPr>
            <w:tcW w:w="1138" w:type="dxa"/>
            <w:gridSpan w:val="2"/>
            <w:tcBorders>
              <w:top w:val="single" w:sz="8" w:space="0" w:color="000000"/>
              <w:left w:val="single" w:sz="8" w:space="0" w:color="000000"/>
              <w:bottom w:val="single" w:sz="8" w:space="0" w:color="000000"/>
              <w:right w:val="single" w:sz="8" w:space="0" w:color="000000"/>
            </w:tcBorders>
          </w:tcPr>
          <w:p w14:paraId="78D23E4F" w14:textId="7CB717A1"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tcPr>
          <w:p w14:paraId="34AD5DCD" w14:textId="38C74227" w:rsidR="00C627D7" w:rsidRPr="001E19E0" w:rsidRDefault="00C627D7" w:rsidP="00C627D7">
            <w:pPr>
              <w:jc w:val="center"/>
              <w:rPr>
                <w:color w:val="000000" w:themeColor="text1"/>
              </w:rPr>
            </w:pPr>
            <w:r w:rsidRPr="001E19E0">
              <w:rPr>
                <w:color w:val="000000"/>
              </w:rPr>
              <w:t>14,700</w:t>
            </w:r>
          </w:p>
        </w:tc>
        <w:tc>
          <w:tcPr>
            <w:tcW w:w="1419" w:type="dxa"/>
            <w:tcBorders>
              <w:top w:val="single" w:sz="8" w:space="0" w:color="000000"/>
              <w:left w:val="single" w:sz="8" w:space="0" w:color="000000"/>
              <w:bottom w:val="single" w:sz="8" w:space="0" w:color="000000"/>
              <w:right w:val="single" w:sz="8" w:space="0" w:color="000000"/>
            </w:tcBorders>
          </w:tcPr>
          <w:p w14:paraId="79F45A1C" w14:textId="244E4776" w:rsidR="00C627D7" w:rsidRPr="001E19E0" w:rsidRDefault="00C627D7" w:rsidP="00C627D7">
            <w:pPr>
              <w:jc w:val="center"/>
              <w:rPr>
                <w:color w:val="000000" w:themeColor="text1"/>
              </w:rPr>
            </w:pPr>
            <w:r w:rsidRPr="001E19E0">
              <w:rPr>
                <w:color w:val="000000"/>
              </w:rPr>
              <w:t>16,500</w:t>
            </w:r>
          </w:p>
        </w:tc>
        <w:tc>
          <w:tcPr>
            <w:tcW w:w="1419" w:type="dxa"/>
            <w:tcBorders>
              <w:top w:val="single" w:sz="8" w:space="0" w:color="000000"/>
              <w:left w:val="single" w:sz="8" w:space="0" w:color="000000"/>
              <w:bottom w:val="single" w:sz="8" w:space="0" w:color="000000"/>
              <w:right w:val="single" w:sz="8" w:space="0" w:color="000000"/>
            </w:tcBorders>
          </w:tcPr>
          <w:p w14:paraId="2E31DFCE" w14:textId="41618329" w:rsidR="00C627D7" w:rsidRPr="001E19E0" w:rsidRDefault="00C627D7" w:rsidP="00C627D7">
            <w:pPr>
              <w:jc w:val="center"/>
              <w:rPr>
                <w:color w:val="000000" w:themeColor="text1"/>
              </w:rPr>
            </w:pPr>
            <w:r w:rsidRPr="001E19E0">
              <w:rPr>
                <w:color w:val="000000"/>
              </w:rPr>
              <w:t>16,500</w:t>
            </w:r>
          </w:p>
        </w:tc>
        <w:tc>
          <w:tcPr>
            <w:tcW w:w="1419" w:type="dxa"/>
            <w:tcBorders>
              <w:top w:val="single" w:sz="8" w:space="0" w:color="000000"/>
              <w:left w:val="single" w:sz="8" w:space="0" w:color="000000"/>
              <w:bottom w:val="single" w:sz="8" w:space="0" w:color="000000"/>
              <w:right w:val="single" w:sz="8" w:space="0" w:color="000000"/>
            </w:tcBorders>
          </w:tcPr>
          <w:p w14:paraId="4A63B096" w14:textId="527D454E" w:rsidR="00C627D7" w:rsidRPr="001E19E0" w:rsidRDefault="00C627D7" w:rsidP="00C627D7">
            <w:pPr>
              <w:jc w:val="center"/>
              <w:rPr>
                <w:color w:val="000000" w:themeColor="text1"/>
              </w:rPr>
            </w:pPr>
            <w:r w:rsidRPr="001E19E0">
              <w:rPr>
                <w:color w:val="000000"/>
              </w:rPr>
              <w:t>16,500</w:t>
            </w:r>
          </w:p>
        </w:tc>
        <w:tc>
          <w:tcPr>
            <w:tcW w:w="1422" w:type="dxa"/>
            <w:tcBorders>
              <w:top w:val="single" w:sz="8" w:space="0" w:color="000000"/>
              <w:left w:val="single" w:sz="8" w:space="0" w:color="000000"/>
              <w:bottom w:val="single" w:sz="8" w:space="0" w:color="000000"/>
              <w:right w:val="single" w:sz="8" w:space="0" w:color="000000"/>
            </w:tcBorders>
          </w:tcPr>
          <w:p w14:paraId="6D7A40A8" w14:textId="5438AE56" w:rsidR="00C627D7" w:rsidRPr="001E19E0" w:rsidRDefault="00C627D7" w:rsidP="00C627D7">
            <w:pPr>
              <w:jc w:val="center"/>
              <w:rPr>
                <w:color w:val="000000" w:themeColor="text1"/>
              </w:rPr>
            </w:pPr>
            <w:r w:rsidRPr="001E19E0">
              <w:rPr>
                <w:color w:val="000000"/>
              </w:rPr>
              <w:t>16,500</w:t>
            </w:r>
          </w:p>
        </w:tc>
        <w:tc>
          <w:tcPr>
            <w:tcW w:w="1416" w:type="dxa"/>
            <w:tcBorders>
              <w:top w:val="single" w:sz="8" w:space="0" w:color="000000"/>
              <w:left w:val="single" w:sz="8" w:space="0" w:color="000000"/>
              <w:bottom w:val="single" w:sz="8" w:space="0" w:color="000000"/>
              <w:right w:val="single" w:sz="8" w:space="0" w:color="000000"/>
            </w:tcBorders>
          </w:tcPr>
          <w:p w14:paraId="060F68E4" w14:textId="112ED5A4" w:rsidR="00C627D7" w:rsidRPr="001E19E0" w:rsidRDefault="00C627D7" w:rsidP="00C627D7">
            <w:pPr>
              <w:jc w:val="center"/>
              <w:rPr>
                <w:color w:val="000000" w:themeColor="text1"/>
              </w:rPr>
            </w:pPr>
            <w:r w:rsidRPr="001E19E0">
              <w:rPr>
                <w:color w:val="000000"/>
              </w:rPr>
              <w:t>16,500</w:t>
            </w:r>
          </w:p>
        </w:tc>
        <w:tc>
          <w:tcPr>
            <w:tcW w:w="1427" w:type="dxa"/>
            <w:tcBorders>
              <w:top w:val="single" w:sz="8" w:space="0" w:color="000000"/>
              <w:left w:val="single" w:sz="8" w:space="0" w:color="000000"/>
              <w:bottom w:val="single" w:sz="8" w:space="0" w:color="000000"/>
              <w:right w:val="single" w:sz="8" w:space="0" w:color="000000"/>
            </w:tcBorders>
          </w:tcPr>
          <w:p w14:paraId="1837B00C" w14:textId="7AF66098" w:rsidR="00C627D7" w:rsidRPr="001E19E0" w:rsidRDefault="00C627D7" w:rsidP="00C627D7">
            <w:pPr>
              <w:jc w:val="center"/>
              <w:rPr>
                <w:color w:val="000000" w:themeColor="text1"/>
              </w:rPr>
            </w:pPr>
            <w:r w:rsidRPr="001E19E0">
              <w:rPr>
                <w:color w:val="000000"/>
              </w:rPr>
              <w:t>16,500</w:t>
            </w:r>
          </w:p>
        </w:tc>
      </w:tr>
      <w:tr w:rsidR="00C627D7" w:rsidRPr="00016357" w14:paraId="053891F3"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09417BE8" w14:textId="53FDEE54" w:rsidR="00C627D7" w:rsidRPr="001E19E0" w:rsidRDefault="00C627D7" w:rsidP="00C627D7">
            <w:pPr>
              <w:rPr>
                <w:color w:val="000000" w:themeColor="text1"/>
              </w:rPr>
            </w:pPr>
            <w:r w:rsidRPr="001E19E0">
              <w:rPr>
                <w:color w:val="000000"/>
              </w:rPr>
              <w:lastRenderedPageBreak/>
              <w:t>Показатель 2. Доля образовательных объектов, в которых приобретено оборудование для создания доступности качественного общего образования детей с ограниченными возможностями здоровья и детей-инвалидов</w:t>
            </w:r>
          </w:p>
        </w:tc>
        <w:tc>
          <w:tcPr>
            <w:tcW w:w="1138" w:type="dxa"/>
            <w:gridSpan w:val="2"/>
            <w:tcBorders>
              <w:top w:val="single" w:sz="8" w:space="0" w:color="000000"/>
              <w:left w:val="single" w:sz="8" w:space="0" w:color="000000"/>
              <w:bottom w:val="single" w:sz="8" w:space="0" w:color="000000"/>
              <w:right w:val="single" w:sz="8" w:space="0" w:color="000000"/>
            </w:tcBorders>
          </w:tcPr>
          <w:p w14:paraId="303B257C" w14:textId="3602AEC2"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819D458" w14:textId="66CCB085" w:rsidR="00C627D7" w:rsidRPr="001E19E0" w:rsidRDefault="00C627D7" w:rsidP="00C627D7">
            <w:pPr>
              <w:jc w:val="center"/>
              <w:rPr>
                <w:color w:val="000000" w:themeColor="text1"/>
              </w:rPr>
            </w:pPr>
            <w:r w:rsidRPr="001E19E0">
              <w:rPr>
                <w:color w:val="000000"/>
              </w:rPr>
              <w:t>16,500</w:t>
            </w:r>
          </w:p>
        </w:tc>
        <w:tc>
          <w:tcPr>
            <w:tcW w:w="1419" w:type="dxa"/>
            <w:tcBorders>
              <w:top w:val="single" w:sz="8" w:space="0" w:color="000000"/>
              <w:left w:val="single" w:sz="8" w:space="0" w:color="000000"/>
              <w:bottom w:val="single" w:sz="8" w:space="0" w:color="000000"/>
              <w:right w:val="single" w:sz="8" w:space="0" w:color="000000"/>
            </w:tcBorders>
          </w:tcPr>
          <w:p w14:paraId="41F42D0E" w14:textId="794BBCF3" w:rsidR="00C627D7" w:rsidRPr="001E19E0" w:rsidRDefault="00C627D7" w:rsidP="00C627D7">
            <w:pPr>
              <w:jc w:val="center"/>
              <w:rPr>
                <w:color w:val="000000" w:themeColor="text1"/>
              </w:rPr>
            </w:pPr>
            <w:r w:rsidRPr="001E19E0">
              <w:rPr>
                <w:color w:val="000000"/>
              </w:rPr>
              <w:t>20,200</w:t>
            </w:r>
          </w:p>
        </w:tc>
        <w:tc>
          <w:tcPr>
            <w:tcW w:w="1419" w:type="dxa"/>
            <w:tcBorders>
              <w:top w:val="single" w:sz="8" w:space="0" w:color="000000"/>
              <w:left w:val="single" w:sz="8" w:space="0" w:color="000000"/>
              <w:bottom w:val="single" w:sz="8" w:space="0" w:color="000000"/>
              <w:right w:val="single" w:sz="8" w:space="0" w:color="000000"/>
            </w:tcBorders>
          </w:tcPr>
          <w:p w14:paraId="4F7139F1" w14:textId="3A035606" w:rsidR="00C627D7" w:rsidRPr="001E19E0" w:rsidRDefault="00C627D7" w:rsidP="00C627D7">
            <w:pPr>
              <w:jc w:val="center"/>
              <w:rPr>
                <w:color w:val="000000" w:themeColor="text1"/>
              </w:rPr>
            </w:pPr>
            <w:r w:rsidRPr="001E19E0">
              <w:rPr>
                <w:color w:val="000000"/>
              </w:rPr>
              <w:t>22,900</w:t>
            </w:r>
          </w:p>
        </w:tc>
        <w:tc>
          <w:tcPr>
            <w:tcW w:w="1419" w:type="dxa"/>
            <w:tcBorders>
              <w:top w:val="single" w:sz="8" w:space="0" w:color="000000"/>
              <w:left w:val="single" w:sz="8" w:space="0" w:color="000000"/>
              <w:bottom w:val="single" w:sz="8" w:space="0" w:color="000000"/>
              <w:right w:val="single" w:sz="8" w:space="0" w:color="000000"/>
            </w:tcBorders>
          </w:tcPr>
          <w:p w14:paraId="45C8B3CF" w14:textId="24A08EE6" w:rsidR="00C627D7" w:rsidRPr="001E19E0" w:rsidRDefault="00C627D7" w:rsidP="00C627D7">
            <w:pPr>
              <w:jc w:val="center"/>
              <w:rPr>
                <w:color w:val="000000" w:themeColor="text1"/>
              </w:rPr>
            </w:pPr>
            <w:r w:rsidRPr="001E19E0">
              <w:rPr>
                <w:color w:val="000000"/>
              </w:rPr>
              <w:t>26,600</w:t>
            </w:r>
          </w:p>
        </w:tc>
        <w:tc>
          <w:tcPr>
            <w:tcW w:w="1422" w:type="dxa"/>
            <w:tcBorders>
              <w:top w:val="single" w:sz="8" w:space="0" w:color="000000"/>
              <w:left w:val="single" w:sz="8" w:space="0" w:color="000000"/>
              <w:bottom w:val="single" w:sz="8" w:space="0" w:color="000000"/>
              <w:right w:val="single" w:sz="8" w:space="0" w:color="000000"/>
            </w:tcBorders>
          </w:tcPr>
          <w:p w14:paraId="3FA6DD32" w14:textId="3AF364FF" w:rsidR="00C627D7" w:rsidRPr="001E19E0" w:rsidRDefault="00C627D7" w:rsidP="00C627D7">
            <w:pPr>
              <w:jc w:val="center"/>
              <w:rPr>
                <w:color w:val="000000" w:themeColor="text1"/>
              </w:rPr>
            </w:pPr>
            <w:r w:rsidRPr="001E19E0">
              <w:rPr>
                <w:color w:val="000000"/>
              </w:rPr>
              <w:t>26,600</w:t>
            </w:r>
          </w:p>
        </w:tc>
        <w:tc>
          <w:tcPr>
            <w:tcW w:w="1416" w:type="dxa"/>
            <w:tcBorders>
              <w:top w:val="single" w:sz="8" w:space="0" w:color="000000"/>
              <w:left w:val="single" w:sz="8" w:space="0" w:color="000000"/>
              <w:bottom w:val="single" w:sz="8" w:space="0" w:color="000000"/>
              <w:right w:val="single" w:sz="8" w:space="0" w:color="000000"/>
            </w:tcBorders>
          </w:tcPr>
          <w:p w14:paraId="7F80AE90" w14:textId="28667D92" w:rsidR="00C627D7" w:rsidRPr="001E19E0" w:rsidRDefault="00C627D7" w:rsidP="00C627D7">
            <w:pPr>
              <w:jc w:val="center"/>
              <w:rPr>
                <w:color w:val="000000" w:themeColor="text1"/>
              </w:rPr>
            </w:pPr>
            <w:r w:rsidRPr="001E19E0">
              <w:rPr>
                <w:color w:val="000000"/>
              </w:rPr>
              <w:t>26,600</w:t>
            </w:r>
          </w:p>
        </w:tc>
        <w:tc>
          <w:tcPr>
            <w:tcW w:w="1427" w:type="dxa"/>
            <w:tcBorders>
              <w:top w:val="single" w:sz="8" w:space="0" w:color="000000"/>
              <w:left w:val="single" w:sz="8" w:space="0" w:color="000000"/>
              <w:bottom w:val="single" w:sz="8" w:space="0" w:color="000000"/>
              <w:right w:val="single" w:sz="8" w:space="0" w:color="000000"/>
            </w:tcBorders>
          </w:tcPr>
          <w:p w14:paraId="06B5BDA2" w14:textId="40664BBC" w:rsidR="00C627D7" w:rsidRPr="001E19E0" w:rsidRDefault="00C627D7" w:rsidP="00C627D7">
            <w:pPr>
              <w:jc w:val="center"/>
              <w:rPr>
                <w:color w:val="000000" w:themeColor="text1"/>
              </w:rPr>
            </w:pPr>
            <w:r w:rsidRPr="001E19E0">
              <w:rPr>
                <w:color w:val="000000"/>
              </w:rPr>
              <w:t>26,600</w:t>
            </w:r>
          </w:p>
        </w:tc>
      </w:tr>
      <w:tr w:rsidR="00C627D7" w:rsidRPr="00016357" w14:paraId="433E5ADD"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142AA666" w14:textId="1A6AA2F1" w:rsidR="00C627D7" w:rsidRPr="001E19E0" w:rsidRDefault="00C627D7" w:rsidP="00C627D7">
            <w:pPr>
              <w:jc w:val="center"/>
              <w:rPr>
                <w:color w:val="000000" w:themeColor="text1"/>
              </w:rPr>
            </w:pPr>
            <w:r w:rsidRPr="001E19E0">
              <w:rPr>
                <w:color w:val="000000"/>
              </w:rPr>
              <w:t>Задача 2 «Повышение уровня квалификации педагогических работников, занятых в обучении детей с ограниченными возможностями здоровья, детей-инвалидов»</w:t>
            </w:r>
          </w:p>
        </w:tc>
      </w:tr>
      <w:tr w:rsidR="00C627D7" w:rsidRPr="00016357" w14:paraId="34D4C2AE"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A30B8E2" w14:textId="11BB2ADB" w:rsidR="00C627D7" w:rsidRPr="001E19E0" w:rsidRDefault="00C627D7" w:rsidP="00C627D7">
            <w:pPr>
              <w:rPr>
                <w:color w:val="000000" w:themeColor="text1"/>
              </w:rPr>
            </w:pPr>
            <w:r w:rsidRPr="001E19E0">
              <w:rPr>
                <w:color w:val="000000"/>
              </w:rPr>
              <w:t>Показатель 1. Доля педагогических работников муниципальных образовательных организаций, прошедших повышение квалификации и (или) переподготовку по обучению детей с ограниченными возможностями здоровья и детей-инвалидов</w:t>
            </w:r>
          </w:p>
        </w:tc>
        <w:tc>
          <w:tcPr>
            <w:tcW w:w="1138" w:type="dxa"/>
            <w:gridSpan w:val="2"/>
            <w:tcBorders>
              <w:top w:val="single" w:sz="8" w:space="0" w:color="000000"/>
              <w:left w:val="single" w:sz="8" w:space="0" w:color="000000"/>
              <w:bottom w:val="single" w:sz="8" w:space="0" w:color="000000"/>
              <w:right w:val="single" w:sz="8" w:space="0" w:color="000000"/>
            </w:tcBorders>
          </w:tcPr>
          <w:p w14:paraId="4A31A5D2" w14:textId="2AC48788"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6DB33C75" w14:textId="47938B33" w:rsidR="00C627D7" w:rsidRPr="001E19E0" w:rsidRDefault="00C627D7" w:rsidP="00C627D7">
            <w:pPr>
              <w:jc w:val="center"/>
              <w:rPr>
                <w:color w:val="000000" w:themeColor="text1"/>
              </w:rPr>
            </w:pPr>
            <w:r w:rsidRPr="001E19E0">
              <w:rPr>
                <w:color w:val="000000"/>
              </w:rPr>
              <w:t>84,900</w:t>
            </w:r>
          </w:p>
        </w:tc>
        <w:tc>
          <w:tcPr>
            <w:tcW w:w="1419" w:type="dxa"/>
            <w:tcBorders>
              <w:top w:val="single" w:sz="8" w:space="0" w:color="000000"/>
              <w:left w:val="single" w:sz="8" w:space="0" w:color="000000"/>
              <w:bottom w:val="single" w:sz="8" w:space="0" w:color="000000"/>
              <w:right w:val="single" w:sz="8" w:space="0" w:color="000000"/>
            </w:tcBorders>
          </w:tcPr>
          <w:p w14:paraId="1023462C" w14:textId="5264490F" w:rsidR="00C627D7" w:rsidRPr="001E19E0" w:rsidRDefault="00C627D7" w:rsidP="00C627D7">
            <w:pPr>
              <w:jc w:val="center"/>
              <w:rPr>
                <w:color w:val="000000" w:themeColor="text1"/>
              </w:rPr>
            </w:pPr>
            <w:r w:rsidRPr="001E19E0">
              <w:rPr>
                <w:color w:val="000000"/>
              </w:rPr>
              <w:t>81,600</w:t>
            </w:r>
          </w:p>
        </w:tc>
        <w:tc>
          <w:tcPr>
            <w:tcW w:w="1419" w:type="dxa"/>
            <w:tcBorders>
              <w:top w:val="single" w:sz="8" w:space="0" w:color="000000"/>
              <w:left w:val="single" w:sz="8" w:space="0" w:color="000000"/>
              <w:bottom w:val="single" w:sz="8" w:space="0" w:color="000000"/>
              <w:right w:val="single" w:sz="8" w:space="0" w:color="000000"/>
            </w:tcBorders>
          </w:tcPr>
          <w:p w14:paraId="3447CE97" w14:textId="620B819A" w:rsidR="00C627D7" w:rsidRPr="001E19E0" w:rsidRDefault="00C627D7" w:rsidP="00C627D7">
            <w:pPr>
              <w:jc w:val="center"/>
              <w:rPr>
                <w:color w:val="000000" w:themeColor="text1"/>
              </w:rPr>
            </w:pPr>
            <w:r w:rsidRPr="001E19E0">
              <w:rPr>
                <w:color w:val="000000"/>
              </w:rPr>
              <w:t>86,200</w:t>
            </w:r>
          </w:p>
        </w:tc>
        <w:tc>
          <w:tcPr>
            <w:tcW w:w="1419" w:type="dxa"/>
            <w:tcBorders>
              <w:top w:val="single" w:sz="8" w:space="0" w:color="000000"/>
              <w:left w:val="single" w:sz="8" w:space="0" w:color="000000"/>
              <w:bottom w:val="single" w:sz="8" w:space="0" w:color="000000"/>
              <w:right w:val="single" w:sz="8" w:space="0" w:color="000000"/>
            </w:tcBorders>
          </w:tcPr>
          <w:p w14:paraId="41CD5112" w14:textId="09CA17B9" w:rsidR="00C627D7" w:rsidRPr="001E19E0" w:rsidRDefault="00C627D7" w:rsidP="00C627D7">
            <w:pPr>
              <w:jc w:val="center"/>
              <w:rPr>
                <w:color w:val="000000" w:themeColor="text1"/>
              </w:rPr>
            </w:pPr>
            <w:r w:rsidRPr="001E19E0">
              <w:rPr>
                <w:color w:val="000000"/>
              </w:rPr>
              <w:t>86,200</w:t>
            </w:r>
          </w:p>
        </w:tc>
        <w:tc>
          <w:tcPr>
            <w:tcW w:w="1422" w:type="dxa"/>
            <w:tcBorders>
              <w:top w:val="single" w:sz="8" w:space="0" w:color="000000"/>
              <w:left w:val="single" w:sz="8" w:space="0" w:color="000000"/>
              <w:bottom w:val="single" w:sz="8" w:space="0" w:color="000000"/>
              <w:right w:val="single" w:sz="8" w:space="0" w:color="000000"/>
            </w:tcBorders>
          </w:tcPr>
          <w:p w14:paraId="7CABEDB0" w14:textId="0490D5BC" w:rsidR="00C627D7" w:rsidRPr="001E19E0" w:rsidRDefault="00C627D7" w:rsidP="00C627D7">
            <w:pPr>
              <w:jc w:val="center"/>
              <w:rPr>
                <w:color w:val="000000" w:themeColor="text1"/>
              </w:rPr>
            </w:pPr>
            <w:r w:rsidRPr="001E19E0">
              <w:rPr>
                <w:color w:val="000000"/>
              </w:rPr>
              <w:t>86,200</w:t>
            </w:r>
          </w:p>
        </w:tc>
        <w:tc>
          <w:tcPr>
            <w:tcW w:w="1416" w:type="dxa"/>
            <w:tcBorders>
              <w:top w:val="single" w:sz="8" w:space="0" w:color="000000"/>
              <w:left w:val="single" w:sz="8" w:space="0" w:color="000000"/>
              <w:bottom w:val="single" w:sz="8" w:space="0" w:color="000000"/>
              <w:right w:val="single" w:sz="8" w:space="0" w:color="000000"/>
            </w:tcBorders>
          </w:tcPr>
          <w:p w14:paraId="6ACA6415" w14:textId="758C1AD4" w:rsidR="00C627D7" w:rsidRPr="001E19E0" w:rsidRDefault="00C627D7" w:rsidP="00C627D7">
            <w:pPr>
              <w:jc w:val="center"/>
              <w:rPr>
                <w:color w:val="000000" w:themeColor="text1"/>
              </w:rPr>
            </w:pPr>
            <w:r w:rsidRPr="001E19E0">
              <w:rPr>
                <w:color w:val="000000"/>
              </w:rPr>
              <w:t>86,200</w:t>
            </w:r>
          </w:p>
        </w:tc>
        <w:tc>
          <w:tcPr>
            <w:tcW w:w="1427" w:type="dxa"/>
            <w:tcBorders>
              <w:top w:val="single" w:sz="8" w:space="0" w:color="000000"/>
              <w:left w:val="single" w:sz="8" w:space="0" w:color="000000"/>
              <w:bottom w:val="single" w:sz="8" w:space="0" w:color="000000"/>
              <w:right w:val="single" w:sz="8" w:space="0" w:color="000000"/>
            </w:tcBorders>
          </w:tcPr>
          <w:p w14:paraId="716E703D" w14:textId="3B9061B8" w:rsidR="00C627D7" w:rsidRPr="001E19E0" w:rsidRDefault="00C627D7" w:rsidP="00C627D7">
            <w:pPr>
              <w:jc w:val="center"/>
              <w:rPr>
                <w:color w:val="000000" w:themeColor="text1"/>
              </w:rPr>
            </w:pPr>
            <w:r w:rsidRPr="001E19E0">
              <w:rPr>
                <w:color w:val="000000"/>
              </w:rPr>
              <w:t>86,200</w:t>
            </w:r>
          </w:p>
        </w:tc>
      </w:tr>
      <w:tr w:rsidR="00C627D7" w:rsidRPr="00016357" w14:paraId="23B2E34E"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13D640D" w14:textId="3150AD58" w:rsidR="00C627D7" w:rsidRPr="001E19E0" w:rsidRDefault="00C627D7" w:rsidP="00C627D7">
            <w:pPr>
              <w:rPr>
                <w:color w:val="000000" w:themeColor="text1"/>
              </w:rPr>
            </w:pPr>
            <w:r w:rsidRPr="001E19E0">
              <w:rPr>
                <w:color w:val="000000"/>
              </w:rPr>
              <w:t xml:space="preserve">Показатель 2. Средний размер затрат на повышение квалификации и (или) переподготовку педагогических работников муниципальных </w:t>
            </w:r>
            <w:r w:rsidRPr="001E19E0">
              <w:rPr>
                <w:color w:val="000000"/>
              </w:rPr>
              <w:lastRenderedPageBreak/>
              <w:t>образовательных организаций по обучению детей с ограниченными возможностями здоровья и детей-инвалидов в расчете на 1 слушателя в год</w:t>
            </w:r>
          </w:p>
        </w:tc>
        <w:tc>
          <w:tcPr>
            <w:tcW w:w="1138" w:type="dxa"/>
            <w:gridSpan w:val="2"/>
            <w:tcBorders>
              <w:top w:val="single" w:sz="8" w:space="0" w:color="000000"/>
              <w:left w:val="single" w:sz="8" w:space="0" w:color="000000"/>
              <w:bottom w:val="single" w:sz="8" w:space="0" w:color="000000"/>
              <w:right w:val="single" w:sz="8" w:space="0" w:color="000000"/>
            </w:tcBorders>
          </w:tcPr>
          <w:p w14:paraId="0B343492" w14:textId="2CF0C666" w:rsidR="00C627D7" w:rsidRPr="001E19E0" w:rsidRDefault="00C627D7" w:rsidP="00C627D7">
            <w:pPr>
              <w:jc w:val="center"/>
              <w:rPr>
                <w:color w:val="000000" w:themeColor="text1"/>
              </w:rPr>
            </w:pPr>
            <w:r w:rsidRPr="001E19E0">
              <w:rPr>
                <w:color w:val="000000"/>
              </w:rPr>
              <w:lastRenderedPageBreak/>
              <w:t>тыс. рублей</w:t>
            </w:r>
          </w:p>
        </w:tc>
        <w:tc>
          <w:tcPr>
            <w:tcW w:w="1409" w:type="dxa"/>
            <w:tcBorders>
              <w:top w:val="single" w:sz="8" w:space="0" w:color="000000"/>
              <w:left w:val="single" w:sz="8" w:space="0" w:color="000000"/>
              <w:bottom w:val="single" w:sz="8" w:space="0" w:color="000000"/>
              <w:right w:val="single" w:sz="8" w:space="0" w:color="000000"/>
            </w:tcBorders>
          </w:tcPr>
          <w:p w14:paraId="6CD18374" w14:textId="6296A1F0" w:rsidR="00C627D7" w:rsidRPr="001E19E0" w:rsidRDefault="00C627D7" w:rsidP="00C627D7">
            <w:pPr>
              <w:jc w:val="center"/>
              <w:rPr>
                <w:color w:val="000000" w:themeColor="text1"/>
              </w:rPr>
            </w:pPr>
            <w:r w:rsidRPr="001E19E0">
              <w:rPr>
                <w:color w:val="000000"/>
              </w:rPr>
              <w:t>1,200</w:t>
            </w:r>
          </w:p>
        </w:tc>
        <w:tc>
          <w:tcPr>
            <w:tcW w:w="1419" w:type="dxa"/>
            <w:tcBorders>
              <w:top w:val="single" w:sz="8" w:space="0" w:color="000000"/>
              <w:left w:val="single" w:sz="8" w:space="0" w:color="000000"/>
              <w:bottom w:val="single" w:sz="8" w:space="0" w:color="000000"/>
              <w:right w:val="single" w:sz="8" w:space="0" w:color="000000"/>
            </w:tcBorders>
          </w:tcPr>
          <w:p w14:paraId="3CACDEBE" w14:textId="77756E43" w:rsidR="00C627D7" w:rsidRPr="001E19E0" w:rsidRDefault="00C627D7" w:rsidP="00C627D7">
            <w:pPr>
              <w:jc w:val="center"/>
              <w:rPr>
                <w:color w:val="000000" w:themeColor="text1"/>
              </w:rPr>
            </w:pPr>
            <w:r w:rsidRPr="001E19E0">
              <w:rPr>
                <w:color w:val="000000"/>
              </w:rPr>
              <w:t>5,000</w:t>
            </w:r>
          </w:p>
        </w:tc>
        <w:tc>
          <w:tcPr>
            <w:tcW w:w="1419" w:type="dxa"/>
            <w:tcBorders>
              <w:top w:val="single" w:sz="8" w:space="0" w:color="000000"/>
              <w:left w:val="single" w:sz="8" w:space="0" w:color="000000"/>
              <w:bottom w:val="single" w:sz="8" w:space="0" w:color="000000"/>
              <w:right w:val="single" w:sz="8" w:space="0" w:color="000000"/>
            </w:tcBorders>
          </w:tcPr>
          <w:p w14:paraId="4EEA048D" w14:textId="6DAAA323" w:rsidR="00C627D7" w:rsidRPr="001E19E0" w:rsidRDefault="00C627D7" w:rsidP="00C627D7">
            <w:pPr>
              <w:jc w:val="center"/>
              <w:rPr>
                <w:color w:val="000000" w:themeColor="text1"/>
              </w:rPr>
            </w:pPr>
            <w:r w:rsidRPr="001E19E0">
              <w:rPr>
                <w:color w:val="000000"/>
              </w:rPr>
              <w:t>2,300</w:t>
            </w:r>
          </w:p>
        </w:tc>
        <w:tc>
          <w:tcPr>
            <w:tcW w:w="1419" w:type="dxa"/>
            <w:tcBorders>
              <w:top w:val="single" w:sz="8" w:space="0" w:color="000000"/>
              <w:left w:val="single" w:sz="8" w:space="0" w:color="000000"/>
              <w:bottom w:val="single" w:sz="8" w:space="0" w:color="000000"/>
              <w:right w:val="single" w:sz="8" w:space="0" w:color="000000"/>
            </w:tcBorders>
          </w:tcPr>
          <w:p w14:paraId="02BD73C9" w14:textId="55FFA504"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390FA256" w14:textId="4E8A60E8"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27D39F8D" w14:textId="7ED32E64"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7C9CBAB0" w14:textId="678A9EFB" w:rsidR="00C627D7" w:rsidRPr="001E19E0" w:rsidRDefault="00C627D7" w:rsidP="00C627D7">
            <w:pPr>
              <w:jc w:val="center"/>
              <w:rPr>
                <w:color w:val="000000" w:themeColor="text1"/>
              </w:rPr>
            </w:pPr>
            <w:r w:rsidRPr="001E19E0">
              <w:rPr>
                <w:color w:val="000000"/>
              </w:rPr>
              <w:t>0,000</w:t>
            </w:r>
          </w:p>
        </w:tc>
      </w:tr>
      <w:tr w:rsidR="00C627D7" w:rsidRPr="00016357" w14:paraId="0C8238AA"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20C6FA6F" w14:textId="00C5071F" w:rsidR="00C627D7" w:rsidRPr="001E19E0" w:rsidRDefault="00C627D7" w:rsidP="00C627D7">
            <w:pPr>
              <w:jc w:val="center"/>
              <w:rPr>
                <w:b/>
                <w:bCs/>
                <w:color w:val="000000" w:themeColor="text1"/>
              </w:rPr>
            </w:pPr>
            <w:r w:rsidRPr="001E19E0">
              <w:rPr>
                <w:color w:val="000000"/>
              </w:rPr>
              <w:lastRenderedPageBreak/>
              <w:t>Подпрограмма 5 «Совершенствование механизмов управления качеством образования в сфере образования Северодвинска»</w:t>
            </w:r>
          </w:p>
        </w:tc>
      </w:tr>
      <w:tr w:rsidR="00C627D7" w:rsidRPr="00016357" w14:paraId="40C5C926"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4034B30D" w14:textId="4B279512" w:rsidR="00C627D7" w:rsidRPr="001E19E0" w:rsidRDefault="00C627D7" w:rsidP="00C627D7">
            <w:pPr>
              <w:jc w:val="center"/>
              <w:rPr>
                <w:color w:val="000000" w:themeColor="text1"/>
              </w:rPr>
            </w:pPr>
            <w:r w:rsidRPr="001E19E0">
              <w:rPr>
                <w:color w:val="000000"/>
              </w:rPr>
              <w:t>Задача 1 «Создание условий для непрерывного развития муниципальных образовательных организаций»</w:t>
            </w:r>
          </w:p>
        </w:tc>
      </w:tr>
      <w:tr w:rsidR="00C627D7" w:rsidRPr="00016357" w14:paraId="21234CC8"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7EC27EF5" w14:textId="22B13A0E" w:rsidR="00C627D7" w:rsidRPr="001E19E0" w:rsidRDefault="00C627D7" w:rsidP="00C627D7">
            <w:pPr>
              <w:rPr>
                <w:color w:val="000000" w:themeColor="text1"/>
              </w:rPr>
            </w:pPr>
            <w:r w:rsidRPr="001E19E0">
              <w:rPr>
                <w:color w:val="000000"/>
              </w:rPr>
              <w:t>Показатель 1. Доля педагогических работников муниципальных образовательных организаций, прошедших обучение по новым моделям повышения квалификации, от общего числа педагогических работников, прошедших повышение квалификации</w:t>
            </w:r>
          </w:p>
        </w:tc>
        <w:tc>
          <w:tcPr>
            <w:tcW w:w="1138" w:type="dxa"/>
            <w:gridSpan w:val="2"/>
            <w:tcBorders>
              <w:top w:val="single" w:sz="8" w:space="0" w:color="000000"/>
              <w:left w:val="single" w:sz="8" w:space="0" w:color="000000"/>
              <w:bottom w:val="single" w:sz="8" w:space="0" w:color="000000"/>
              <w:right w:val="single" w:sz="8" w:space="0" w:color="000000"/>
            </w:tcBorders>
          </w:tcPr>
          <w:p w14:paraId="068D7A23" w14:textId="7E9A76C5"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7C935160" w14:textId="45E175BE" w:rsidR="00C627D7" w:rsidRPr="001E19E0" w:rsidRDefault="00C627D7" w:rsidP="00C627D7">
            <w:pPr>
              <w:jc w:val="center"/>
              <w:rPr>
                <w:color w:val="000000" w:themeColor="text1"/>
              </w:rPr>
            </w:pPr>
            <w:r w:rsidRPr="001E19E0">
              <w:rPr>
                <w:color w:val="000000"/>
              </w:rPr>
              <w:t>6,800</w:t>
            </w:r>
          </w:p>
        </w:tc>
        <w:tc>
          <w:tcPr>
            <w:tcW w:w="1419" w:type="dxa"/>
            <w:tcBorders>
              <w:top w:val="single" w:sz="8" w:space="0" w:color="000000"/>
              <w:left w:val="single" w:sz="8" w:space="0" w:color="000000"/>
              <w:bottom w:val="single" w:sz="8" w:space="0" w:color="000000"/>
              <w:right w:val="single" w:sz="8" w:space="0" w:color="000000"/>
            </w:tcBorders>
          </w:tcPr>
          <w:p w14:paraId="3AA5C6B6" w14:textId="366106DD" w:rsidR="00C627D7" w:rsidRPr="001E19E0" w:rsidRDefault="00C627D7" w:rsidP="00C627D7">
            <w:pPr>
              <w:jc w:val="center"/>
              <w:rPr>
                <w:color w:val="000000" w:themeColor="text1"/>
              </w:rPr>
            </w:pPr>
            <w:r w:rsidRPr="001E19E0">
              <w:rPr>
                <w:color w:val="000000"/>
              </w:rPr>
              <w:t>12,400</w:t>
            </w:r>
          </w:p>
        </w:tc>
        <w:tc>
          <w:tcPr>
            <w:tcW w:w="1419" w:type="dxa"/>
            <w:tcBorders>
              <w:top w:val="single" w:sz="8" w:space="0" w:color="000000"/>
              <w:left w:val="single" w:sz="8" w:space="0" w:color="000000"/>
              <w:bottom w:val="single" w:sz="8" w:space="0" w:color="000000"/>
              <w:right w:val="single" w:sz="8" w:space="0" w:color="000000"/>
            </w:tcBorders>
          </w:tcPr>
          <w:p w14:paraId="04C51142" w14:textId="1C5B5DD9"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1733BBFD" w14:textId="4FEC8F50"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36BF966D" w14:textId="3AC6EEE6"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6EFAB24E" w14:textId="18BA6E09"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22974AF5" w14:textId="280C03BF" w:rsidR="00C627D7" w:rsidRPr="001E19E0" w:rsidRDefault="00C627D7" w:rsidP="00C627D7">
            <w:pPr>
              <w:jc w:val="center"/>
              <w:rPr>
                <w:color w:val="000000" w:themeColor="text1"/>
              </w:rPr>
            </w:pPr>
            <w:r w:rsidRPr="001E19E0">
              <w:rPr>
                <w:color w:val="000000"/>
              </w:rPr>
              <w:t>100,000</w:t>
            </w:r>
          </w:p>
        </w:tc>
      </w:tr>
      <w:tr w:rsidR="00C627D7" w:rsidRPr="00016357" w14:paraId="688BCE7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2455BD6" w14:textId="29EABEF9" w:rsidR="00C627D7" w:rsidRPr="001E19E0" w:rsidRDefault="00C627D7" w:rsidP="00C627D7">
            <w:pPr>
              <w:rPr>
                <w:color w:val="000000" w:themeColor="text1"/>
              </w:rPr>
            </w:pPr>
            <w:r w:rsidRPr="001E19E0">
              <w:rPr>
                <w:color w:val="000000"/>
              </w:rPr>
              <w:t>Показатель 2. Количество муниципальных образовательных организаций, участвующих в инновационной деятельности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19E11003" w14:textId="66903763"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tcPr>
          <w:p w14:paraId="6A3012D0" w14:textId="1932B0B3" w:rsidR="00C627D7" w:rsidRPr="001E19E0" w:rsidRDefault="00C627D7" w:rsidP="00C627D7">
            <w:pPr>
              <w:jc w:val="center"/>
              <w:rPr>
                <w:color w:val="000000" w:themeColor="text1"/>
              </w:rPr>
            </w:pPr>
            <w:r w:rsidRPr="001E19E0">
              <w:rPr>
                <w:color w:val="000000"/>
              </w:rPr>
              <w:t>9,000</w:t>
            </w:r>
          </w:p>
        </w:tc>
        <w:tc>
          <w:tcPr>
            <w:tcW w:w="1419" w:type="dxa"/>
            <w:tcBorders>
              <w:top w:val="single" w:sz="8" w:space="0" w:color="000000"/>
              <w:left w:val="single" w:sz="8" w:space="0" w:color="000000"/>
              <w:bottom w:val="single" w:sz="8" w:space="0" w:color="000000"/>
              <w:right w:val="single" w:sz="8" w:space="0" w:color="000000"/>
            </w:tcBorders>
          </w:tcPr>
          <w:p w14:paraId="514E9997" w14:textId="5DE4E476" w:rsidR="00C627D7" w:rsidRPr="001E19E0" w:rsidRDefault="00C627D7" w:rsidP="00C627D7">
            <w:pPr>
              <w:jc w:val="center"/>
              <w:rPr>
                <w:color w:val="000000" w:themeColor="text1"/>
              </w:rPr>
            </w:pPr>
            <w:r w:rsidRPr="001E19E0">
              <w:rPr>
                <w:color w:val="000000"/>
              </w:rPr>
              <w:t>16,000</w:t>
            </w:r>
          </w:p>
        </w:tc>
        <w:tc>
          <w:tcPr>
            <w:tcW w:w="1419" w:type="dxa"/>
            <w:tcBorders>
              <w:top w:val="single" w:sz="8" w:space="0" w:color="000000"/>
              <w:left w:val="single" w:sz="8" w:space="0" w:color="000000"/>
              <w:bottom w:val="single" w:sz="8" w:space="0" w:color="000000"/>
              <w:right w:val="single" w:sz="8" w:space="0" w:color="000000"/>
            </w:tcBorders>
          </w:tcPr>
          <w:p w14:paraId="4F672280" w14:textId="507A0668" w:rsidR="00C627D7" w:rsidRPr="001E19E0" w:rsidRDefault="00C627D7" w:rsidP="00C627D7">
            <w:pPr>
              <w:jc w:val="center"/>
              <w:rPr>
                <w:color w:val="000000" w:themeColor="text1"/>
              </w:rPr>
            </w:pPr>
            <w:r w:rsidRPr="001E19E0">
              <w:rPr>
                <w:color w:val="000000"/>
              </w:rPr>
              <w:t>30,000</w:t>
            </w:r>
          </w:p>
        </w:tc>
        <w:tc>
          <w:tcPr>
            <w:tcW w:w="1419" w:type="dxa"/>
            <w:tcBorders>
              <w:top w:val="single" w:sz="8" w:space="0" w:color="000000"/>
              <w:left w:val="single" w:sz="8" w:space="0" w:color="000000"/>
              <w:bottom w:val="single" w:sz="8" w:space="0" w:color="000000"/>
              <w:right w:val="single" w:sz="8" w:space="0" w:color="000000"/>
            </w:tcBorders>
          </w:tcPr>
          <w:p w14:paraId="42A370E0" w14:textId="6C6C373A"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132E1C31" w14:textId="34C5F9BC"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6AFC3CF8" w14:textId="6E39E9DC"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69BBE6A2" w14:textId="6F489ADB" w:rsidR="00C627D7" w:rsidRPr="001E19E0" w:rsidRDefault="00C627D7" w:rsidP="00C627D7">
            <w:pPr>
              <w:jc w:val="center"/>
              <w:rPr>
                <w:color w:val="000000" w:themeColor="text1"/>
              </w:rPr>
            </w:pPr>
            <w:r w:rsidRPr="001E19E0">
              <w:rPr>
                <w:color w:val="000000"/>
              </w:rPr>
              <w:t>15,000</w:t>
            </w:r>
          </w:p>
        </w:tc>
      </w:tr>
      <w:tr w:rsidR="00C627D7" w:rsidRPr="00016357" w14:paraId="0F250DC8"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040A0316" w14:textId="27EC7D23" w:rsidR="00C627D7" w:rsidRPr="001E19E0" w:rsidRDefault="00C627D7" w:rsidP="00C627D7">
            <w:pPr>
              <w:jc w:val="center"/>
              <w:rPr>
                <w:color w:val="000000" w:themeColor="text1"/>
              </w:rPr>
            </w:pPr>
            <w:r w:rsidRPr="001E19E0">
              <w:rPr>
                <w:color w:val="000000"/>
              </w:rPr>
              <w:t>Задача 2 «Развитие цифровой образовательной среды в системе образования Северодвинска»</w:t>
            </w:r>
          </w:p>
        </w:tc>
      </w:tr>
      <w:tr w:rsidR="00C627D7" w:rsidRPr="00016357" w14:paraId="232BF537"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B8E5A45" w14:textId="51E33149" w:rsidR="00C627D7" w:rsidRPr="001E19E0" w:rsidRDefault="00C627D7" w:rsidP="00C627D7">
            <w:pPr>
              <w:rPr>
                <w:color w:val="000000" w:themeColor="text1"/>
              </w:rPr>
            </w:pPr>
            <w:r w:rsidRPr="001E19E0">
              <w:rPr>
                <w:color w:val="000000"/>
              </w:rPr>
              <w:t>Показатель 1. Внедрение целевой модели цифровой образовательной среды в муниципальных общеобразовательных организациях</w:t>
            </w:r>
          </w:p>
        </w:tc>
        <w:tc>
          <w:tcPr>
            <w:tcW w:w="1138" w:type="dxa"/>
            <w:gridSpan w:val="2"/>
            <w:tcBorders>
              <w:top w:val="single" w:sz="8" w:space="0" w:color="000000"/>
              <w:left w:val="single" w:sz="8" w:space="0" w:color="000000"/>
              <w:bottom w:val="single" w:sz="8" w:space="0" w:color="000000"/>
              <w:right w:val="single" w:sz="8" w:space="0" w:color="000000"/>
            </w:tcBorders>
          </w:tcPr>
          <w:p w14:paraId="3F29CDC7" w14:textId="12D03900" w:rsidR="00C627D7" w:rsidRPr="001E19E0" w:rsidRDefault="00C627D7" w:rsidP="00C627D7">
            <w:pPr>
              <w:jc w:val="center"/>
              <w:rPr>
                <w:color w:val="000000" w:themeColor="text1"/>
              </w:rPr>
            </w:pPr>
            <w:r w:rsidRPr="001E19E0">
              <w:rPr>
                <w:color w:val="000000"/>
              </w:rPr>
              <w:t>единиц</w:t>
            </w:r>
          </w:p>
        </w:tc>
        <w:tc>
          <w:tcPr>
            <w:tcW w:w="1409" w:type="dxa"/>
            <w:tcBorders>
              <w:top w:val="single" w:sz="8" w:space="0" w:color="000000"/>
              <w:left w:val="single" w:sz="8" w:space="0" w:color="000000"/>
              <w:bottom w:val="single" w:sz="8" w:space="0" w:color="000000"/>
              <w:right w:val="single" w:sz="8" w:space="0" w:color="000000"/>
            </w:tcBorders>
            <w:noWrap/>
          </w:tcPr>
          <w:p w14:paraId="41C8146C" w14:textId="56D48E05" w:rsidR="00C627D7" w:rsidRPr="001E19E0" w:rsidRDefault="00C627D7" w:rsidP="00C627D7">
            <w:pPr>
              <w:jc w:val="center"/>
              <w:rPr>
                <w:color w:val="000000" w:themeColor="text1"/>
              </w:rPr>
            </w:pPr>
            <w:r w:rsidRPr="001E19E0">
              <w:rPr>
                <w:color w:val="000000"/>
              </w:rPr>
              <w:t>1,000</w:t>
            </w:r>
          </w:p>
        </w:tc>
        <w:tc>
          <w:tcPr>
            <w:tcW w:w="1419" w:type="dxa"/>
            <w:tcBorders>
              <w:top w:val="single" w:sz="8" w:space="0" w:color="000000"/>
              <w:left w:val="single" w:sz="8" w:space="0" w:color="000000"/>
              <w:bottom w:val="single" w:sz="8" w:space="0" w:color="000000"/>
              <w:right w:val="single" w:sz="8" w:space="0" w:color="000000"/>
            </w:tcBorders>
          </w:tcPr>
          <w:p w14:paraId="33C457DD" w14:textId="7F66731F" w:rsidR="00C627D7" w:rsidRPr="001E19E0" w:rsidRDefault="00C627D7" w:rsidP="00C627D7">
            <w:pPr>
              <w:jc w:val="center"/>
              <w:rPr>
                <w:color w:val="000000" w:themeColor="text1"/>
              </w:rPr>
            </w:pPr>
            <w:r w:rsidRPr="001E19E0">
              <w:rPr>
                <w:color w:val="000000"/>
              </w:rPr>
              <w:t>1,000</w:t>
            </w:r>
          </w:p>
        </w:tc>
        <w:tc>
          <w:tcPr>
            <w:tcW w:w="1419" w:type="dxa"/>
            <w:tcBorders>
              <w:top w:val="single" w:sz="8" w:space="0" w:color="000000"/>
              <w:left w:val="single" w:sz="8" w:space="0" w:color="000000"/>
              <w:bottom w:val="single" w:sz="8" w:space="0" w:color="000000"/>
              <w:right w:val="single" w:sz="8" w:space="0" w:color="000000"/>
            </w:tcBorders>
          </w:tcPr>
          <w:p w14:paraId="0E6B90F4" w14:textId="0756F7CE" w:rsidR="00C627D7" w:rsidRPr="001E19E0" w:rsidRDefault="00C627D7" w:rsidP="00C627D7">
            <w:pPr>
              <w:jc w:val="center"/>
              <w:rPr>
                <w:color w:val="000000" w:themeColor="text1"/>
              </w:rPr>
            </w:pPr>
            <w:r w:rsidRPr="001E19E0">
              <w:rPr>
                <w:color w:val="000000"/>
              </w:rPr>
              <w:t>1,000</w:t>
            </w:r>
          </w:p>
        </w:tc>
        <w:tc>
          <w:tcPr>
            <w:tcW w:w="1419" w:type="dxa"/>
            <w:tcBorders>
              <w:top w:val="single" w:sz="8" w:space="0" w:color="000000"/>
              <w:left w:val="single" w:sz="8" w:space="0" w:color="000000"/>
              <w:bottom w:val="single" w:sz="8" w:space="0" w:color="000000"/>
              <w:right w:val="single" w:sz="8" w:space="0" w:color="000000"/>
            </w:tcBorders>
          </w:tcPr>
          <w:p w14:paraId="4FA4A80C" w14:textId="32446759" w:rsidR="00C627D7" w:rsidRPr="001E19E0" w:rsidRDefault="00C627D7" w:rsidP="00C627D7">
            <w:pPr>
              <w:jc w:val="center"/>
              <w:rPr>
                <w:color w:val="000000" w:themeColor="text1"/>
              </w:rPr>
            </w:pPr>
            <w:r w:rsidRPr="001E19E0">
              <w:rPr>
                <w:color w:val="000000"/>
              </w:rPr>
              <w:t>1,000</w:t>
            </w:r>
          </w:p>
        </w:tc>
        <w:tc>
          <w:tcPr>
            <w:tcW w:w="1422" w:type="dxa"/>
            <w:tcBorders>
              <w:top w:val="single" w:sz="8" w:space="0" w:color="000000"/>
              <w:left w:val="single" w:sz="8" w:space="0" w:color="000000"/>
              <w:bottom w:val="single" w:sz="8" w:space="0" w:color="000000"/>
              <w:right w:val="single" w:sz="8" w:space="0" w:color="000000"/>
            </w:tcBorders>
          </w:tcPr>
          <w:p w14:paraId="7ACFB22B" w14:textId="258B2EC6" w:rsidR="00C627D7" w:rsidRPr="001E19E0" w:rsidRDefault="00C627D7" w:rsidP="00C627D7">
            <w:pPr>
              <w:jc w:val="center"/>
              <w:rPr>
                <w:color w:val="000000" w:themeColor="text1"/>
              </w:rPr>
            </w:pPr>
            <w:r w:rsidRPr="001E19E0">
              <w:rPr>
                <w:color w:val="000000"/>
              </w:rPr>
              <w:t>1,000</w:t>
            </w:r>
          </w:p>
        </w:tc>
        <w:tc>
          <w:tcPr>
            <w:tcW w:w="1416" w:type="dxa"/>
            <w:tcBorders>
              <w:top w:val="single" w:sz="8" w:space="0" w:color="000000"/>
              <w:left w:val="single" w:sz="8" w:space="0" w:color="000000"/>
              <w:bottom w:val="single" w:sz="8" w:space="0" w:color="000000"/>
              <w:right w:val="single" w:sz="8" w:space="0" w:color="000000"/>
            </w:tcBorders>
          </w:tcPr>
          <w:p w14:paraId="0CF30559" w14:textId="52E610C9" w:rsidR="00C627D7" w:rsidRPr="001E19E0" w:rsidRDefault="00C627D7" w:rsidP="00C627D7">
            <w:pPr>
              <w:jc w:val="center"/>
              <w:rPr>
                <w:color w:val="000000" w:themeColor="text1"/>
              </w:rPr>
            </w:pPr>
            <w:r w:rsidRPr="001E19E0">
              <w:rPr>
                <w:color w:val="000000"/>
              </w:rPr>
              <w:t>1,000</w:t>
            </w:r>
          </w:p>
        </w:tc>
        <w:tc>
          <w:tcPr>
            <w:tcW w:w="1427" w:type="dxa"/>
            <w:tcBorders>
              <w:top w:val="single" w:sz="8" w:space="0" w:color="000000"/>
              <w:left w:val="single" w:sz="8" w:space="0" w:color="000000"/>
              <w:bottom w:val="single" w:sz="8" w:space="0" w:color="000000"/>
              <w:right w:val="single" w:sz="8" w:space="0" w:color="000000"/>
            </w:tcBorders>
          </w:tcPr>
          <w:p w14:paraId="6220E632" w14:textId="3CF23BBD" w:rsidR="00C627D7" w:rsidRPr="001E19E0" w:rsidRDefault="00C627D7" w:rsidP="00C627D7">
            <w:pPr>
              <w:jc w:val="center"/>
              <w:rPr>
                <w:color w:val="000000" w:themeColor="text1"/>
              </w:rPr>
            </w:pPr>
            <w:r w:rsidRPr="001E19E0">
              <w:rPr>
                <w:color w:val="000000"/>
              </w:rPr>
              <w:t>1,000</w:t>
            </w:r>
          </w:p>
        </w:tc>
      </w:tr>
      <w:tr w:rsidR="00C627D7" w:rsidRPr="00016357" w14:paraId="4D5EC885"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686B0BC8" w14:textId="4967FA2A" w:rsidR="00C627D7" w:rsidRPr="001E19E0" w:rsidRDefault="00C627D7" w:rsidP="00C627D7">
            <w:pPr>
              <w:widowControl w:val="0"/>
              <w:autoSpaceDE w:val="0"/>
              <w:autoSpaceDN w:val="0"/>
              <w:adjustRightInd w:val="0"/>
              <w:rPr>
                <w:color w:val="000000" w:themeColor="text1"/>
              </w:rPr>
            </w:pPr>
            <w:r w:rsidRPr="001E19E0">
              <w:rPr>
                <w:color w:val="000000"/>
              </w:rPr>
              <w:t xml:space="preserve">Показатель 2. Доля муниципальных </w:t>
            </w:r>
            <w:r w:rsidRPr="001E19E0">
              <w:rPr>
                <w:color w:val="000000"/>
              </w:rPr>
              <w:lastRenderedPageBreak/>
              <w:t>общеобразовательных организаций, в которых внедрена целевая модель цифровой образовательной среды</w:t>
            </w:r>
          </w:p>
        </w:tc>
        <w:tc>
          <w:tcPr>
            <w:tcW w:w="1138" w:type="dxa"/>
            <w:gridSpan w:val="2"/>
            <w:tcBorders>
              <w:top w:val="single" w:sz="8" w:space="0" w:color="000000"/>
              <w:left w:val="single" w:sz="8" w:space="0" w:color="000000"/>
              <w:bottom w:val="single" w:sz="8" w:space="0" w:color="000000"/>
              <w:right w:val="single" w:sz="8" w:space="0" w:color="000000"/>
            </w:tcBorders>
          </w:tcPr>
          <w:p w14:paraId="6DAFD876" w14:textId="3567A3DE" w:rsidR="00C627D7" w:rsidRPr="001E19E0" w:rsidRDefault="00C627D7" w:rsidP="00C627D7">
            <w:pPr>
              <w:ind w:left="-104" w:right="-108"/>
              <w:jc w:val="center"/>
              <w:rPr>
                <w:color w:val="000000" w:themeColor="text1"/>
              </w:rPr>
            </w:pPr>
            <w:r w:rsidRPr="001E19E0">
              <w:rPr>
                <w:color w:val="000000"/>
              </w:rPr>
              <w:lastRenderedPageBreak/>
              <w:t>процентов</w:t>
            </w:r>
          </w:p>
        </w:tc>
        <w:tc>
          <w:tcPr>
            <w:tcW w:w="1409" w:type="dxa"/>
            <w:tcBorders>
              <w:top w:val="single" w:sz="8" w:space="0" w:color="000000"/>
              <w:left w:val="single" w:sz="8" w:space="0" w:color="000000"/>
              <w:bottom w:val="single" w:sz="8" w:space="0" w:color="000000"/>
              <w:right w:val="single" w:sz="8" w:space="0" w:color="000000"/>
            </w:tcBorders>
            <w:noWrap/>
          </w:tcPr>
          <w:p w14:paraId="0E101AC9" w14:textId="5ECBB375" w:rsidR="00C627D7" w:rsidRPr="001E19E0" w:rsidRDefault="00C627D7" w:rsidP="00C627D7">
            <w:pPr>
              <w:jc w:val="center"/>
              <w:rPr>
                <w:color w:val="000000" w:themeColor="text1"/>
              </w:rPr>
            </w:pPr>
            <w:r w:rsidRPr="001E19E0">
              <w:rPr>
                <w:color w:val="000000"/>
              </w:rPr>
              <w:t>82,100</w:t>
            </w:r>
          </w:p>
        </w:tc>
        <w:tc>
          <w:tcPr>
            <w:tcW w:w="1419" w:type="dxa"/>
            <w:tcBorders>
              <w:top w:val="single" w:sz="8" w:space="0" w:color="000000"/>
              <w:left w:val="single" w:sz="8" w:space="0" w:color="000000"/>
              <w:bottom w:val="single" w:sz="8" w:space="0" w:color="000000"/>
              <w:right w:val="single" w:sz="8" w:space="0" w:color="000000"/>
            </w:tcBorders>
          </w:tcPr>
          <w:p w14:paraId="1AE0447F" w14:textId="55F70471" w:rsidR="00C627D7" w:rsidRPr="001E19E0" w:rsidRDefault="00C627D7" w:rsidP="00C627D7">
            <w:pPr>
              <w:jc w:val="center"/>
              <w:rPr>
                <w:color w:val="000000" w:themeColor="text1"/>
              </w:rPr>
            </w:pPr>
            <w:r w:rsidRPr="001E19E0">
              <w:rPr>
                <w:color w:val="000000"/>
              </w:rPr>
              <w:t>92,900</w:t>
            </w:r>
          </w:p>
        </w:tc>
        <w:tc>
          <w:tcPr>
            <w:tcW w:w="1419" w:type="dxa"/>
            <w:tcBorders>
              <w:top w:val="single" w:sz="8" w:space="0" w:color="000000"/>
              <w:left w:val="single" w:sz="8" w:space="0" w:color="000000"/>
              <w:bottom w:val="single" w:sz="8" w:space="0" w:color="000000"/>
              <w:right w:val="single" w:sz="8" w:space="0" w:color="000000"/>
            </w:tcBorders>
          </w:tcPr>
          <w:p w14:paraId="28B08DCF" w14:textId="3A855DC4" w:rsidR="00C627D7" w:rsidRPr="001E19E0" w:rsidRDefault="00C627D7" w:rsidP="00C627D7">
            <w:pPr>
              <w:jc w:val="center"/>
              <w:rPr>
                <w:color w:val="000000" w:themeColor="text1"/>
              </w:rPr>
            </w:pPr>
            <w:r w:rsidRPr="001E19E0">
              <w:rPr>
                <w:color w:val="000000"/>
              </w:rPr>
              <w:t>92,900</w:t>
            </w:r>
          </w:p>
        </w:tc>
        <w:tc>
          <w:tcPr>
            <w:tcW w:w="1419" w:type="dxa"/>
            <w:tcBorders>
              <w:top w:val="single" w:sz="8" w:space="0" w:color="000000"/>
              <w:left w:val="single" w:sz="8" w:space="0" w:color="000000"/>
              <w:bottom w:val="single" w:sz="8" w:space="0" w:color="000000"/>
              <w:right w:val="single" w:sz="8" w:space="0" w:color="000000"/>
            </w:tcBorders>
          </w:tcPr>
          <w:p w14:paraId="183D1797" w14:textId="09A4985A" w:rsidR="00C627D7" w:rsidRPr="001E19E0" w:rsidRDefault="00C627D7" w:rsidP="00C627D7">
            <w:pPr>
              <w:jc w:val="center"/>
              <w:rPr>
                <w:color w:val="000000" w:themeColor="text1"/>
              </w:rPr>
            </w:pPr>
            <w:r w:rsidRPr="001E19E0">
              <w:rPr>
                <w:color w:val="000000"/>
              </w:rPr>
              <w:t>92,900</w:t>
            </w:r>
          </w:p>
        </w:tc>
        <w:tc>
          <w:tcPr>
            <w:tcW w:w="1422" w:type="dxa"/>
            <w:tcBorders>
              <w:top w:val="single" w:sz="8" w:space="0" w:color="000000"/>
              <w:left w:val="single" w:sz="8" w:space="0" w:color="000000"/>
              <w:bottom w:val="single" w:sz="8" w:space="0" w:color="000000"/>
              <w:right w:val="single" w:sz="8" w:space="0" w:color="000000"/>
            </w:tcBorders>
          </w:tcPr>
          <w:p w14:paraId="7ABECA14" w14:textId="540ABE97"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045B5363" w14:textId="664F502E"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3E9AA2A7" w14:textId="76839318" w:rsidR="00C627D7" w:rsidRPr="001E19E0" w:rsidRDefault="00C627D7" w:rsidP="00C627D7">
            <w:pPr>
              <w:jc w:val="center"/>
              <w:rPr>
                <w:color w:val="000000" w:themeColor="text1"/>
              </w:rPr>
            </w:pPr>
            <w:r w:rsidRPr="001E19E0">
              <w:rPr>
                <w:color w:val="000000"/>
              </w:rPr>
              <w:t>100,000</w:t>
            </w:r>
          </w:p>
        </w:tc>
      </w:tr>
      <w:tr w:rsidR="00C627D7" w:rsidRPr="00016357" w14:paraId="49D52354"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83F66B7" w14:textId="4097C0C8" w:rsidR="00C627D7" w:rsidRPr="001E19E0" w:rsidRDefault="00C627D7" w:rsidP="00C627D7">
            <w:pPr>
              <w:rPr>
                <w:color w:val="000000" w:themeColor="text1"/>
              </w:rPr>
            </w:pPr>
            <w:r w:rsidRPr="001E19E0">
              <w:rPr>
                <w:color w:val="000000"/>
              </w:rPr>
              <w:lastRenderedPageBreak/>
              <w:t>Показатель 3. Доля муниципальных образовательных организаций, осуществляющих образовательную деятельность с использованием федеральной информационно-сервисной платформы цифровой образовательной среды</w:t>
            </w:r>
          </w:p>
        </w:tc>
        <w:tc>
          <w:tcPr>
            <w:tcW w:w="1138" w:type="dxa"/>
            <w:gridSpan w:val="2"/>
            <w:tcBorders>
              <w:top w:val="single" w:sz="8" w:space="0" w:color="000000"/>
              <w:left w:val="single" w:sz="8" w:space="0" w:color="000000"/>
              <w:bottom w:val="single" w:sz="8" w:space="0" w:color="000000"/>
              <w:right w:val="single" w:sz="8" w:space="0" w:color="000000"/>
            </w:tcBorders>
          </w:tcPr>
          <w:p w14:paraId="43545080" w14:textId="529ADC82"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noWrap/>
          </w:tcPr>
          <w:p w14:paraId="14A1060F" w14:textId="1957795B" w:rsidR="00C627D7" w:rsidRPr="001E19E0" w:rsidRDefault="00C627D7" w:rsidP="00C627D7">
            <w:pPr>
              <w:jc w:val="center"/>
              <w:rPr>
                <w:color w:val="000000" w:themeColor="text1"/>
              </w:rPr>
            </w:pPr>
            <w:r w:rsidRPr="001E19E0">
              <w:rPr>
                <w:color w:val="000000"/>
              </w:rPr>
              <w:t>82,300</w:t>
            </w:r>
          </w:p>
        </w:tc>
        <w:tc>
          <w:tcPr>
            <w:tcW w:w="1419" w:type="dxa"/>
            <w:tcBorders>
              <w:top w:val="single" w:sz="8" w:space="0" w:color="000000"/>
              <w:left w:val="single" w:sz="8" w:space="0" w:color="000000"/>
              <w:bottom w:val="single" w:sz="8" w:space="0" w:color="000000"/>
              <w:right w:val="single" w:sz="8" w:space="0" w:color="000000"/>
            </w:tcBorders>
          </w:tcPr>
          <w:p w14:paraId="007232D6" w14:textId="1E6DED73" w:rsidR="00C627D7" w:rsidRPr="001E19E0" w:rsidRDefault="00C627D7" w:rsidP="00C627D7">
            <w:pPr>
              <w:jc w:val="center"/>
              <w:rPr>
                <w:color w:val="000000" w:themeColor="text1"/>
              </w:rPr>
            </w:pPr>
            <w:r w:rsidRPr="001E19E0">
              <w:rPr>
                <w:color w:val="000000"/>
              </w:rPr>
              <w:t>91,900</w:t>
            </w:r>
          </w:p>
        </w:tc>
        <w:tc>
          <w:tcPr>
            <w:tcW w:w="1419" w:type="dxa"/>
            <w:tcBorders>
              <w:top w:val="single" w:sz="8" w:space="0" w:color="000000"/>
              <w:left w:val="single" w:sz="8" w:space="0" w:color="000000"/>
              <w:bottom w:val="single" w:sz="8" w:space="0" w:color="000000"/>
              <w:right w:val="single" w:sz="8" w:space="0" w:color="000000"/>
            </w:tcBorders>
          </w:tcPr>
          <w:p w14:paraId="3814F6DD" w14:textId="4AA65E83"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174F3BD4" w14:textId="593A95C1"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55B6F427" w14:textId="27E96150"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66C16896" w14:textId="221BB5E4"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24D63C54" w14:textId="375E460B" w:rsidR="00C627D7" w:rsidRPr="001E19E0" w:rsidRDefault="00C627D7" w:rsidP="00C627D7">
            <w:pPr>
              <w:jc w:val="center"/>
              <w:rPr>
                <w:color w:val="000000" w:themeColor="text1"/>
              </w:rPr>
            </w:pPr>
            <w:r w:rsidRPr="001E19E0">
              <w:rPr>
                <w:color w:val="000000"/>
              </w:rPr>
              <w:t>100,000</w:t>
            </w:r>
          </w:p>
        </w:tc>
      </w:tr>
      <w:tr w:rsidR="00C627D7" w:rsidRPr="00016357" w14:paraId="3D00075A"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10B92BEE" w14:textId="621DC680" w:rsidR="00C627D7" w:rsidRPr="001E19E0" w:rsidRDefault="00C627D7" w:rsidP="00C627D7">
            <w:pPr>
              <w:rPr>
                <w:color w:val="000000" w:themeColor="text1"/>
              </w:rPr>
            </w:pPr>
            <w:r w:rsidRPr="001E19E0">
              <w:rPr>
                <w:color w:val="000000"/>
              </w:rPr>
              <w:t xml:space="preserve">Показатель 4. Доля педагогических работников муниципальных образовательных организаций, использующих сервисы федеральной информационно-сервисной платформы цифровой образовательной среды </w:t>
            </w:r>
          </w:p>
        </w:tc>
        <w:tc>
          <w:tcPr>
            <w:tcW w:w="1138" w:type="dxa"/>
            <w:gridSpan w:val="2"/>
            <w:tcBorders>
              <w:top w:val="single" w:sz="8" w:space="0" w:color="000000"/>
              <w:left w:val="single" w:sz="8" w:space="0" w:color="000000"/>
              <w:bottom w:val="single" w:sz="8" w:space="0" w:color="000000"/>
              <w:right w:val="single" w:sz="8" w:space="0" w:color="000000"/>
            </w:tcBorders>
          </w:tcPr>
          <w:p w14:paraId="2AD6F7D8" w14:textId="7797A0F6"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noWrap/>
          </w:tcPr>
          <w:p w14:paraId="13EEDDA8" w14:textId="1909E97F" w:rsidR="00C627D7" w:rsidRPr="001E19E0" w:rsidRDefault="00C627D7" w:rsidP="00C627D7">
            <w:pPr>
              <w:jc w:val="center"/>
              <w:rPr>
                <w:color w:val="000000" w:themeColor="text1"/>
              </w:rPr>
            </w:pPr>
            <w:r w:rsidRPr="001E19E0">
              <w:rPr>
                <w:color w:val="000000"/>
              </w:rPr>
              <w:t>10,000</w:t>
            </w:r>
          </w:p>
        </w:tc>
        <w:tc>
          <w:tcPr>
            <w:tcW w:w="1419" w:type="dxa"/>
            <w:tcBorders>
              <w:top w:val="single" w:sz="8" w:space="0" w:color="000000"/>
              <w:left w:val="single" w:sz="8" w:space="0" w:color="000000"/>
              <w:bottom w:val="single" w:sz="8" w:space="0" w:color="000000"/>
              <w:right w:val="single" w:sz="8" w:space="0" w:color="000000"/>
            </w:tcBorders>
          </w:tcPr>
          <w:p w14:paraId="4DBA34BF" w14:textId="7F6D73D8" w:rsidR="00C627D7" w:rsidRPr="001E19E0" w:rsidRDefault="00C627D7" w:rsidP="00C627D7">
            <w:pPr>
              <w:jc w:val="center"/>
              <w:rPr>
                <w:color w:val="000000" w:themeColor="text1"/>
              </w:rPr>
            </w:pPr>
            <w:r w:rsidRPr="001E19E0">
              <w:rPr>
                <w:color w:val="000000"/>
              </w:rPr>
              <w:t>30,000</w:t>
            </w:r>
          </w:p>
        </w:tc>
        <w:tc>
          <w:tcPr>
            <w:tcW w:w="1419" w:type="dxa"/>
            <w:tcBorders>
              <w:top w:val="single" w:sz="8" w:space="0" w:color="000000"/>
              <w:left w:val="single" w:sz="8" w:space="0" w:color="000000"/>
              <w:bottom w:val="single" w:sz="8" w:space="0" w:color="000000"/>
              <w:right w:val="single" w:sz="8" w:space="0" w:color="000000"/>
            </w:tcBorders>
          </w:tcPr>
          <w:p w14:paraId="7B865E7F" w14:textId="6091109A"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6CE4298B" w14:textId="2BE70279" w:rsidR="00C627D7" w:rsidRPr="001E19E0" w:rsidRDefault="00C627D7" w:rsidP="00C627D7">
            <w:pPr>
              <w:jc w:val="center"/>
              <w:rPr>
                <w:color w:val="000000" w:themeColor="text1"/>
              </w:rPr>
            </w:pPr>
            <w:r w:rsidRPr="001E19E0">
              <w:rPr>
                <w:color w:val="000000"/>
              </w:rPr>
              <w:t>100,000</w:t>
            </w:r>
          </w:p>
        </w:tc>
        <w:tc>
          <w:tcPr>
            <w:tcW w:w="1422" w:type="dxa"/>
            <w:tcBorders>
              <w:top w:val="single" w:sz="8" w:space="0" w:color="000000"/>
              <w:left w:val="single" w:sz="8" w:space="0" w:color="000000"/>
              <w:bottom w:val="single" w:sz="8" w:space="0" w:color="000000"/>
              <w:right w:val="single" w:sz="8" w:space="0" w:color="000000"/>
            </w:tcBorders>
          </w:tcPr>
          <w:p w14:paraId="081A99A2" w14:textId="0C78BF1C" w:rsidR="00C627D7" w:rsidRPr="001E19E0" w:rsidRDefault="00C627D7" w:rsidP="00C627D7">
            <w:pPr>
              <w:jc w:val="center"/>
              <w:rPr>
                <w:color w:val="000000" w:themeColor="text1"/>
              </w:rPr>
            </w:pPr>
            <w:r w:rsidRPr="001E19E0">
              <w:rPr>
                <w:color w:val="000000"/>
              </w:rPr>
              <w:t>100,000</w:t>
            </w:r>
          </w:p>
        </w:tc>
        <w:tc>
          <w:tcPr>
            <w:tcW w:w="1416" w:type="dxa"/>
            <w:tcBorders>
              <w:top w:val="single" w:sz="8" w:space="0" w:color="000000"/>
              <w:left w:val="single" w:sz="8" w:space="0" w:color="000000"/>
              <w:bottom w:val="single" w:sz="8" w:space="0" w:color="000000"/>
              <w:right w:val="single" w:sz="8" w:space="0" w:color="000000"/>
            </w:tcBorders>
          </w:tcPr>
          <w:p w14:paraId="7F84911F" w14:textId="6598DD23" w:rsidR="00C627D7" w:rsidRPr="001E19E0" w:rsidRDefault="00C627D7" w:rsidP="00C627D7">
            <w:pPr>
              <w:jc w:val="center"/>
              <w:rPr>
                <w:color w:val="000000" w:themeColor="text1"/>
              </w:rPr>
            </w:pPr>
            <w:r w:rsidRPr="001E19E0">
              <w:rPr>
                <w:color w:val="000000"/>
              </w:rPr>
              <w:t>100,000</w:t>
            </w:r>
          </w:p>
        </w:tc>
        <w:tc>
          <w:tcPr>
            <w:tcW w:w="1427" w:type="dxa"/>
            <w:tcBorders>
              <w:top w:val="single" w:sz="8" w:space="0" w:color="000000"/>
              <w:left w:val="single" w:sz="8" w:space="0" w:color="000000"/>
              <w:bottom w:val="single" w:sz="8" w:space="0" w:color="000000"/>
              <w:right w:val="single" w:sz="8" w:space="0" w:color="000000"/>
            </w:tcBorders>
          </w:tcPr>
          <w:p w14:paraId="1BC05816" w14:textId="23A43410" w:rsidR="00C627D7" w:rsidRPr="001E19E0" w:rsidRDefault="00C627D7" w:rsidP="00C627D7">
            <w:pPr>
              <w:jc w:val="center"/>
              <w:rPr>
                <w:color w:val="000000" w:themeColor="text1"/>
              </w:rPr>
            </w:pPr>
            <w:r w:rsidRPr="001E19E0">
              <w:rPr>
                <w:color w:val="000000"/>
              </w:rPr>
              <w:t>100,000</w:t>
            </w:r>
          </w:p>
        </w:tc>
      </w:tr>
      <w:tr w:rsidR="00C627D7" w:rsidRPr="00016357" w14:paraId="53030586" w14:textId="77777777" w:rsidTr="00602ECC">
        <w:trPr>
          <w:trHeight w:val="20"/>
        </w:trPr>
        <w:tc>
          <w:tcPr>
            <w:tcW w:w="3393" w:type="dxa"/>
            <w:tcBorders>
              <w:top w:val="single" w:sz="8" w:space="0" w:color="000000"/>
              <w:left w:val="single" w:sz="8" w:space="0" w:color="000000"/>
              <w:bottom w:val="single" w:sz="8" w:space="0" w:color="000000"/>
              <w:right w:val="single" w:sz="8" w:space="0" w:color="000000"/>
            </w:tcBorders>
          </w:tcPr>
          <w:p w14:paraId="4526ECD9" w14:textId="308966D2" w:rsidR="00C627D7" w:rsidRPr="001E19E0" w:rsidRDefault="00C627D7" w:rsidP="00C627D7">
            <w:pPr>
              <w:rPr>
                <w:color w:val="000000" w:themeColor="text1"/>
              </w:rPr>
            </w:pPr>
            <w:r w:rsidRPr="001E19E0">
              <w:rPr>
                <w:color w:val="000000"/>
              </w:rPr>
              <w:t>Показатель 5. Доля школьников, имеющих доступ к открытым онлайн-курсам, соответствующим уровню общеобразовательной школы</w:t>
            </w:r>
          </w:p>
        </w:tc>
        <w:tc>
          <w:tcPr>
            <w:tcW w:w="1138" w:type="dxa"/>
            <w:gridSpan w:val="2"/>
            <w:tcBorders>
              <w:top w:val="single" w:sz="8" w:space="0" w:color="000000"/>
              <w:left w:val="single" w:sz="8" w:space="0" w:color="000000"/>
              <w:bottom w:val="single" w:sz="8" w:space="0" w:color="000000"/>
              <w:right w:val="single" w:sz="8" w:space="0" w:color="000000"/>
            </w:tcBorders>
          </w:tcPr>
          <w:p w14:paraId="015922EB" w14:textId="34F3DEBF" w:rsidR="00C627D7" w:rsidRPr="001E19E0" w:rsidRDefault="00C627D7" w:rsidP="00C627D7">
            <w:pPr>
              <w:ind w:left="-104" w:right="-108"/>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39D3BEE" w14:textId="60F1CBF3" w:rsidR="00C627D7" w:rsidRPr="001E19E0" w:rsidRDefault="00C627D7" w:rsidP="00C627D7">
            <w:pPr>
              <w:jc w:val="center"/>
              <w:rPr>
                <w:color w:val="000000" w:themeColor="text1"/>
              </w:rPr>
            </w:pPr>
            <w:r w:rsidRPr="001E19E0">
              <w:rPr>
                <w:color w:val="000000"/>
              </w:rPr>
              <w:t>15,000</w:t>
            </w:r>
          </w:p>
        </w:tc>
        <w:tc>
          <w:tcPr>
            <w:tcW w:w="1419" w:type="dxa"/>
            <w:tcBorders>
              <w:top w:val="single" w:sz="8" w:space="0" w:color="000000"/>
              <w:left w:val="single" w:sz="8" w:space="0" w:color="000000"/>
              <w:bottom w:val="single" w:sz="8" w:space="0" w:color="000000"/>
              <w:right w:val="single" w:sz="8" w:space="0" w:color="000000"/>
            </w:tcBorders>
          </w:tcPr>
          <w:p w14:paraId="5210F9E5" w14:textId="629B1E00" w:rsidR="00C627D7" w:rsidRPr="001E19E0" w:rsidRDefault="00C627D7" w:rsidP="00C627D7">
            <w:pPr>
              <w:jc w:val="center"/>
              <w:rPr>
                <w:color w:val="000000" w:themeColor="text1"/>
              </w:rPr>
            </w:pPr>
            <w:r w:rsidRPr="001E19E0">
              <w:rPr>
                <w:color w:val="000000"/>
              </w:rPr>
              <w:t>20,000</w:t>
            </w:r>
          </w:p>
        </w:tc>
        <w:tc>
          <w:tcPr>
            <w:tcW w:w="1419" w:type="dxa"/>
            <w:tcBorders>
              <w:top w:val="single" w:sz="8" w:space="0" w:color="000000"/>
              <w:left w:val="single" w:sz="8" w:space="0" w:color="000000"/>
              <w:bottom w:val="single" w:sz="8" w:space="0" w:color="000000"/>
              <w:right w:val="single" w:sz="8" w:space="0" w:color="000000"/>
            </w:tcBorders>
          </w:tcPr>
          <w:p w14:paraId="704FA2BA" w14:textId="2A37EA31" w:rsidR="00C627D7" w:rsidRPr="001E19E0" w:rsidRDefault="00C627D7" w:rsidP="00C627D7">
            <w:pPr>
              <w:jc w:val="center"/>
              <w:rPr>
                <w:color w:val="000000" w:themeColor="text1"/>
              </w:rPr>
            </w:pPr>
            <w:r w:rsidRPr="001E19E0">
              <w:rPr>
                <w:color w:val="000000"/>
              </w:rPr>
              <w:t>39,000</w:t>
            </w:r>
          </w:p>
        </w:tc>
        <w:tc>
          <w:tcPr>
            <w:tcW w:w="1419" w:type="dxa"/>
            <w:tcBorders>
              <w:top w:val="single" w:sz="8" w:space="0" w:color="000000"/>
              <w:left w:val="single" w:sz="8" w:space="0" w:color="000000"/>
              <w:bottom w:val="single" w:sz="8" w:space="0" w:color="000000"/>
              <w:right w:val="single" w:sz="8" w:space="0" w:color="000000"/>
            </w:tcBorders>
          </w:tcPr>
          <w:p w14:paraId="3A229FEC" w14:textId="7383F698" w:rsidR="00C627D7" w:rsidRPr="001E19E0" w:rsidRDefault="00C627D7" w:rsidP="00C627D7">
            <w:pPr>
              <w:jc w:val="center"/>
              <w:rPr>
                <w:color w:val="000000" w:themeColor="text1"/>
              </w:rPr>
            </w:pPr>
            <w:r w:rsidRPr="001E19E0">
              <w:rPr>
                <w:color w:val="000000"/>
              </w:rPr>
              <w:t>50,000</w:t>
            </w:r>
          </w:p>
        </w:tc>
        <w:tc>
          <w:tcPr>
            <w:tcW w:w="1422" w:type="dxa"/>
            <w:tcBorders>
              <w:top w:val="single" w:sz="8" w:space="0" w:color="000000"/>
              <w:left w:val="single" w:sz="8" w:space="0" w:color="000000"/>
              <w:bottom w:val="single" w:sz="8" w:space="0" w:color="000000"/>
              <w:right w:val="single" w:sz="8" w:space="0" w:color="000000"/>
            </w:tcBorders>
          </w:tcPr>
          <w:p w14:paraId="5D5DFF5E" w14:textId="6D794DA8" w:rsidR="00C627D7" w:rsidRPr="001E19E0" w:rsidRDefault="00C627D7" w:rsidP="00C627D7">
            <w:pPr>
              <w:jc w:val="center"/>
              <w:rPr>
                <w:color w:val="000000" w:themeColor="text1"/>
              </w:rPr>
            </w:pPr>
            <w:r w:rsidRPr="001E19E0">
              <w:rPr>
                <w:color w:val="000000"/>
              </w:rPr>
              <w:t>60,000</w:t>
            </w:r>
          </w:p>
        </w:tc>
        <w:tc>
          <w:tcPr>
            <w:tcW w:w="1416" w:type="dxa"/>
            <w:tcBorders>
              <w:top w:val="single" w:sz="8" w:space="0" w:color="000000"/>
              <w:left w:val="single" w:sz="8" w:space="0" w:color="000000"/>
              <w:bottom w:val="single" w:sz="8" w:space="0" w:color="000000"/>
              <w:right w:val="single" w:sz="8" w:space="0" w:color="000000"/>
            </w:tcBorders>
          </w:tcPr>
          <w:p w14:paraId="7A1AA2CB" w14:textId="12E1B536" w:rsidR="00C627D7" w:rsidRPr="001E19E0" w:rsidRDefault="00C627D7" w:rsidP="00C627D7">
            <w:pPr>
              <w:jc w:val="center"/>
              <w:rPr>
                <w:color w:val="000000" w:themeColor="text1"/>
              </w:rPr>
            </w:pPr>
            <w:r w:rsidRPr="001E19E0">
              <w:rPr>
                <w:color w:val="000000"/>
              </w:rPr>
              <w:t>80,000</w:t>
            </w:r>
          </w:p>
        </w:tc>
        <w:tc>
          <w:tcPr>
            <w:tcW w:w="1427" w:type="dxa"/>
            <w:tcBorders>
              <w:top w:val="single" w:sz="8" w:space="0" w:color="000000"/>
              <w:left w:val="single" w:sz="8" w:space="0" w:color="000000"/>
              <w:bottom w:val="single" w:sz="8" w:space="0" w:color="000000"/>
              <w:right w:val="single" w:sz="8" w:space="0" w:color="000000"/>
            </w:tcBorders>
          </w:tcPr>
          <w:p w14:paraId="6AE44A4B" w14:textId="0A3ED362" w:rsidR="00C627D7" w:rsidRPr="001E19E0" w:rsidRDefault="00C627D7" w:rsidP="00C627D7">
            <w:pPr>
              <w:jc w:val="center"/>
              <w:rPr>
                <w:color w:val="000000" w:themeColor="text1"/>
              </w:rPr>
            </w:pPr>
            <w:r w:rsidRPr="001E19E0">
              <w:rPr>
                <w:color w:val="000000"/>
              </w:rPr>
              <w:t>100,000</w:t>
            </w:r>
          </w:p>
        </w:tc>
      </w:tr>
      <w:tr w:rsidR="00C627D7" w:rsidRPr="00016357" w14:paraId="64979A82"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0632C40B" w14:textId="5FF4A5BF" w:rsidR="00C627D7" w:rsidRPr="001E19E0" w:rsidRDefault="00C627D7" w:rsidP="00C627D7">
            <w:pPr>
              <w:jc w:val="center"/>
              <w:rPr>
                <w:color w:val="000000" w:themeColor="text1"/>
              </w:rPr>
            </w:pPr>
            <w:r w:rsidRPr="001E19E0">
              <w:rPr>
                <w:color w:val="000000"/>
              </w:rPr>
              <w:t>Задача 3 «Обеспечение поддержки работников системы образования Северодвинска»</w:t>
            </w:r>
          </w:p>
        </w:tc>
      </w:tr>
      <w:tr w:rsidR="00C627D7" w:rsidRPr="00016357" w14:paraId="1DD4B713" w14:textId="77777777" w:rsidTr="008E4465">
        <w:trPr>
          <w:trHeight w:val="20"/>
        </w:trPr>
        <w:tc>
          <w:tcPr>
            <w:tcW w:w="3393" w:type="dxa"/>
            <w:tcBorders>
              <w:top w:val="single" w:sz="8" w:space="0" w:color="000000"/>
              <w:left w:val="single" w:sz="8" w:space="0" w:color="000000"/>
              <w:bottom w:val="single" w:sz="8" w:space="0" w:color="000000"/>
              <w:right w:val="single" w:sz="8" w:space="0" w:color="000000"/>
            </w:tcBorders>
          </w:tcPr>
          <w:p w14:paraId="270F5621" w14:textId="313102AD" w:rsidR="00C627D7" w:rsidRPr="001E19E0" w:rsidRDefault="00C627D7" w:rsidP="00C627D7">
            <w:pPr>
              <w:rPr>
                <w:color w:val="000000" w:themeColor="text1"/>
              </w:rPr>
            </w:pPr>
            <w:r w:rsidRPr="001E19E0">
              <w:rPr>
                <w:color w:val="000000"/>
              </w:rPr>
              <w:t xml:space="preserve">Показатель 1. Количество оказанных мер поддержки </w:t>
            </w:r>
            <w:r w:rsidRPr="001E19E0">
              <w:rPr>
                <w:color w:val="000000"/>
              </w:rPr>
              <w:lastRenderedPageBreak/>
              <w:t>работникам системы образования</w:t>
            </w:r>
          </w:p>
        </w:tc>
        <w:tc>
          <w:tcPr>
            <w:tcW w:w="1138" w:type="dxa"/>
            <w:gridSpan w:val="2"/>
            <w:tcBorders>
              <w:top w:val="single" w:sz="8" w:space="0" w:color="000000"/>
              <w:left w:val="single" w:sz="8" w:space="0" w:color="000000"/>
              <w:bottom w:val="single" w:sz="8" w:space="0" w:color="000000"/>
              <w:right w:val="single" w:sz="8" w:space="0" w:color="000000"/>
            </w:tcBorders>
          </w:tcPr>
          <w:p w14:paraId="1267EEDB" w14:textId="0162A1FB" w:rsidR="00C627D7" w:rsidRPr="001E19E0" w:rsidRDefault="00C627D7" w:rsidP="00C627D7">
            <w:pPr>
              <w:jc w:val="center"/>
              <w:rPr>
                <w:color w:val="000000" w:themeColor="text1"/>
              </w:rPr>
            </w:pPr>
            <w:r w:rsidRPr="001E19E0">
              <w:rPr>
                <w:color w:val="000000"/>
              </w:rPr>
              <w:lastRenderedPageBreak/>
              <w:t>единиц, не менее</w:t>
            </w:r>
          </w:p>
        </w:tc>
        <w:tc>
          <w:tcPr>
            <w:tcW w:w="1409" w:type="dxa"/>
            <w:tcBorders>
              <w:top w:val="single" w:sz="8" w:space="0" w:color="000000"/>
              <w:left w:val="single" w:sz="8" w:space="0" w:color="000000"/>
              <w:bottom w:val="single" w:sz="8" w:space="0" w:color="000000"/>
              <w:right w:val="single" w:sz="8" w:space="0" w:color="000000"/>
            </w:tcBorders>
          </w:tcPr>
          <w:p w14:paraId="38430A3F" w14:textId="7B8C1333" w:rsidR="00C627D7" w:rsidRPr="001E19E0" w:rsidRDefault="00C627D7" w:rsidP="00C627D7">
            <w:pPr>
              <w:jc w:val="center"/>
              <w:rPr>
                <w:color w:val="000000" w:themeColor="text1"/>
              </w:rPr>
            </w:pPr>
            <w:r w:rsidRPr="001E19E0">
              <w:rPr>
                <w:color w:val="000000"/>
              </w:rPr>
              <w:t>3 104,000</w:t>
            </w:r>
          </w:p>
        </w:tc>
        <w:tc>
          <w:tcPr>
            <w:tcW w:w="1419" w:type="dxa"/>
            <w:tcBorders>
              <w:top w:val="single" w:sz="8" w:space="0" w:color="000000"/>
              <w:left w:val="single" w:sz="8" w:space="0" w:color="000000"/>
              <w:bottom w:val="single" w:sz="8" w:space="0" w:color="000000"/>
              <w:right w:val="single" w:sz="8" w:space="0" w:color="000000"/>
            </w:tcBorders>
          </w:tcPr>
          <w:p w14:paraId="7EECDFAF" w14:textId="1B86654D" w:rsidR="00C627D7" w:rsidRPr="001E19E0" w:rsidRDefault="00C627D7" w:rsidP="00C627D7">
            <w:pPr>
              <w:jc w:val="center"/>
              <w:rPr>
                <w:color w:val="000000" w:themeColor="text1"/>
              </w:rPr>
            </w:pPr>
            <w:r w:rsidRPr="001E19E0">
              <w:rPr>
                <w:color w:val="000000"/>
              </w:rPr>
              <w:t>2 671,000</w:t>
            </w:r>
          </w:p>
        </w:tc>
        <w:tc>
          <w:tcPr>
            <w:tcW w:w="1419" w:type="dxa"/>
            <w:tcBorders>
              <w:top w:val="single" w:sz="8" w:space="0" w:color="000000"/>
              <w:left w:val="single" w:sz="8" w:space="0" w:color="000000"/>
              <w:bottom w:val="single" w:sz="8" w:space="0" w:color="000000"/>
              <w:right w:val="single" w:sz="8" w:space="0" w:color="000000"/>
            </w:tcBorders>
          </w:tcPr>
          <w:p w14:paraId="604E43BE" w14:textId="3B332D68" w:rsidR="00C627D7" w:rsidRPr="001E19E0" w:rsidRDefault="00C627D7" w:rsidP="00C627D7">
            <w:pPr>
              <w:jc w:val="center"/>
              <w:rPr>
                <w:color w:val="000000" w:themeColor="text1"/>
              </w:rPr>
            </w:pPr>
            <w:r w:rsidRPr="001E19E0">
              <w:rPr>
                <w:color w:val="000000"/>
              </w:rPr>
              <w:t>2 423,000</w:t>
            </w:r>
          </w:p>
        </w:tc>
        <w:tc>
          <w:tcPr>
            <w:tcW w:w="1419" w:type="dxa"/>
            <w:tcBorders>
              <w:top w:val="single" w:sz="8" w:space="0" w:color="000000"/>
              <w:left w:val="single" w:sz="8" w:space="0" w:color="000000"/>
              <w:bottom w:val="single" w:sz="8" w:space="0" w:color="000000"/>
              <w:right w:val="single" w:sz="8" w:space="0" w:color="000000"/>
            </w:tcBorders>
          </w:tcPr>
          <w:p w14:paraId="3589C3F0" w14:textId="3FBB516F" w:rsidR="00C627D7" w:rsidRPr="001E19E0" w:rsidRDefault="00C627D7" w:rsidP="008F69BA">
            <w:pPr>
              <w:jc w:val="center"/>
              <w:rPr>
                <w:color w:val="000000" w:themeColor="text1"/>
              </w:rPr>
            </w:pPr>
            <w:r w:rsidRPr="001E19E0">
              <w:rPr>
                <w:color w:val="000000"/>
              </w:rPr>
              <w:t>3 </w:t>
            </w:r>
            <w:r w:rsidR="008F69BA">
              <w:rPr>
                <w:color w:val="000000"/>
              </w:rPr>
              <w:t>444</w:t>
            </w:r>
            <w:r w:rsidRPr="001E19E0">
              <w:rPr>
                <w:color w:val="000000"/>
              </w:rPr>
              <w:t>,000</w:t>
            </w:r>
          </w:p>
        </w:tc>
        <w:tc>
          <w:tcPr>
            <w:tcW w:w="1422" w:type="dxa"/>
            <w:tcBorders>
              <w:top w:val="single" w:sz="8" w:space="0" w:color="000000"/>
              <w:left w:val="single" w:sz="8" w:space="0" w:color="000000"/>
              <w:bottom w:val="single" w:sz="8" w:space="0" w:color="000000"/>
              <w:right w:val="single" w:sz="8" w:space="0" w:color="000000"/>
            </w:tcBorders>
          </w:tcPr>
          <w:p w14:paraId="012EA7F5" w14:textId="4B8509AC" w:rsidR="00C627D7" w:rsidRPr="001E19E0" w:rsidRDefault="00C627D7" w:rsidP="00C627D7">
            <w:pPr>
              <w:jc w:val="center"/>
              <w:rPr>
                <w:color w:val="000000" w:themeColor="text1"/>
              </w:rPr>
            </w:pPr>
            <w:r w:rsidRPr="001E19E0">
              <w:rPr>
                <w:color w:val="000000"/>
              </w:rPr>
              <w:t>3 251,000</w:t>
            </w:r>
          </w:p>
        </w:tc>
        <w:tc>
          <w:tcPr>
            <w:tcW w:w="1416" w:type="dxa"/>
            <w:tcBorders>
              <w:top w:val="single" w:sz="8" w:space="0" w:color="000000"/>
              <w:left w:val="single" w:sz="8" w:space="0" w:color="000000"/>
              <w:bottom w:val="single" w:sz="8" w:space="0" w:color="000000"/>
              <w:right w:val="single" w:sz="8" w:space="0" w:color="000000"/>
            </w:tcBorders>
          </w:tcPr>
          <w:p w14:paraId="75EE0657" w14:textId="706A36C2" w:rsidR="00C627D7" w:rsidRPr="001E19E0" w:rsidRDefault="00C627D7" w:rsidP="00C627D7">
            <w:pPr>
              <w:jc w:val="center"/>
              <w:rPr>
                <w:color w:val="000000" w:themeColor="text1"/>
              </w:rPr>
            </w:pPr>
            <w:r w:rsidRPr="001E19E0">
              <w:rPr>
                <w:color w:val="000000"/>
              </w:rPr>
              <w:t>3 280,000</w:t>
            </w:r>
          </w:p>
        </w:tc>
        <w:tc>
          <w:tcPr>
            <w:tcW w:w="1427" w:type="dxa"/>
            <w:tcBorders>
              <w:top w:val="single" w:sz="8" w:space="0" w:color="000000"/>
              <w:left w:val="single" w:sz="8" w:space="0" w:color="000000"/>
              <w:bottom w:val="single" w:sz="8" w:space="0" w:color="000000"/>
              <w:right w:val="single" w:sz="8" w:space="0" w:color="000000"/>
            </w:tcBorders>
          </w:tcPr>
          <w:p w14:paraId="47763B7B" w14:textId="2D838A5F" w:rsidR="00C627D7" w:rsidRPr="001E19E0" w:rsidRDefault="00C627D7" w:rsidP="00C627D7">
            <w:pPr>
              <w:jc w:val="center"/>
              <w:rPr>
                <w:color w:val="000000" w:themeColor="text1"/>
              </w:rPr>
            </w:pPr>
            <w:r w:rsidRPr="001E19E0">
              <w:rPr>
                <w:color w:val="000000"/>
              </w:rPr>
              <w:t>3 472,000</w:t>
            </w:r>
          </w:p>
        </w:tc>
      </w:tr>
      <w:tr w:rsidR="00C627D7" w:rsidRPr="00016357" w14:paraId="5972ACC2" w14:textId="77777777" w:rsidTr="008E4465">
        <w:trPr>
          <w:trHeight w:val="20"/>
        </w:trPr>
        <w:tc>
          <w:tcPr>
            <w:tcW w:w="3393" w:type="dxa"/>
            <w:tcBorders>
              <w:top w:val="single" w:sz="8" w:space="0" w:color="000000"/>
              <w:left w:val="single" w:sz="8" w:space="0" w:color="000000"/>
              <w:bottom w:val="single" w:sz="8" w:space="0" w:color="000000"/>
              <w:right w:val="single" w:sz="8" w:space="0" w:color="000000"/>
            </w:tcBorders>
          </w:tcPr>
          <w:p w14:paraId="04802222" w14:textId="48CEC153" w:rsidR="00C627D7" w:rsidRPr="001E19E0" w:rsidRDefault="00C627D7" w:rsidP="00C627D7">
            <w:pPr>
              <w:rPr>
                <w:color w:val="000000" w:themeColor="text1"/>
              </w:rPr>
            </w:pPr>
            <w:r w:rsidRPr="001E19E0">
              <w:rPr>
                <w:color w:val="000000"/>
              </w:rPr>
              <w:lastRenderedPageBreak/>
              <w:t>Показатель 2. Доля расходов местного бюджета на обеспечение поддержки работников системы образования Северодвинска</w:t>
            </w:r>
          </w:p>
        </w:tc>
        <w:tc>
          <w:tcPr>
            <w:tcW w:w="1138" w:type="dxa"/>
            <w:gridSpan w:val="2"/>
            <w:tcBorders>
              <w:top w:val="single" w:sz="8" w:space="0" w:color="000000"/>
              <w:left w:val="single" w:sz="8" w:space="0" w:color="000000"/>
              <w:bottom w:val="single" w:sz="8" w:space="0" w:color="000000"/>
              <w:right w:val="single" w:sz="8" w:space="0" w:color="000000"/>
            </w:tcBorders>
          </w:tcPr>
          <w:p w14:paraId="42AA17BE" w14:textId="00E2DD45" w:rsidR="00C627D7" w:rsidRPr="001E19E0" w:rsidRDefault="00C627D7" w:rsidP="00C627D7">
            <w:pPr>
              <w:ind w:left="-104" w:right="-108"/>
              <w:jc w:val="center"/>
              <w:rPr>
                <w:color w:val="000000" w:themeColor="text1"/>
              </w:rPr>
            </w:pPr>
            <w:r w:rsidRPr="001E19E0">
              <w:rPr>
                <w:color w:val="000000"/>
              </w:rPr>
              <w:t>процентов, не менее</w:t>
            </w:r>
          </w:p>
        </w:tc>
        <w:tc>
          <w:tcPr>
            <w:tcW w:w="1409" w:type="dxa"/>
            <w:tcBorders>
              <w:top w:val="single" w:sz="8" w:space="0" w:color="000000"/>
              <w:left w:val="single" w:sz="8" w:space="0" w:color="000000"/>
              <w:bottom w:val="single" w:sz="8" w:space="0" w:color="000000"/>
              <w:right w:val="single" w:sz="8" w:space="0" w:color="000000"/>
            </w:tcBorders>
          </w:tcPr>
          <w:p w14:paraId="125DA001" w14:textId="709269AD" w:rsidR="00C627D7" w:rsidRPr="001E19E0" w:rsidRDefault="00C627D7" w:rsidP="00C627D7">
            <w:pPr>
              <w:jc w:val="center"/>
              <w:rPr>
                <w:color w:val="000000" w:themeColor="text1"/>
              </w:rPr>
            </w:pPr>
            <w:r w:rsidRPr="001E19E0">
              <w:rPr>
                <w:color w:val="000000"/>
              </w:rPr>
              <w:t>3,200</w:t>
            </w:r>
          </w:p>
        </w:tc>
        <w:tc>
          <w:tcPr>
            <w:tcW w:w="1419" w:type="dxa"/>
            <w:tcBorders>
              <w:top w:val="single" w:sz="8" w:space="0" w:color="000000"/>
              <w:left w:val="single" w:sz="8" w:space="0" w:color="000000"/>
              <w:bottom w:val="single" w:sz="8" w:space="0" w:color="000000"/>
              <w:right w:val="single" w:sz="8" w:space="0" w:color="000000"/>
            </w:tcBorders>
          </w:tcPr>
          <w:p w14:paraId="2CD000E2" w14:textId="0D5526FB" w:rsidR="00C627D7" w:rsidRPr="001E19E0" w:rsidRDefault="00C627D7" w:rsidP="00C627D7">
            <w:pPr>
              <w:jc w:val="center"/>
              <w:rPr>
                <w:color w:val="000000" w:themeColor="text1"/>
              </w:rPr>
            </w:pPr>
            <w:r w:rsidRPr="001E19E0">
              <w:rPr>
                <w:color w:val="000000"/>
              </w:rPr>
              <w:t>2,900</w:t>
            </w:r>
          </w:p>
        </w:tc>
        <w:tc>
          <w:tcPr>
            <w:tcW w:w="1419" w:type="dxa"/>
            <w:tcBorders>
              <w:top w:val="single" w:sz="8" w:space="0" w:color="000000"/>
              <w:left w:val="single" w:sz="8" w:space="0" w:color="000000"/>
              <w:bottom w:val="single" w:sz="8" w:space="0" w:color="000000"/>
              <w:right w:val="single" w:sz="8" w:space="0" w:color="000000"/>
            </w:tcBorders>
          </w:tcPr>
          <w:p w14:paraId="42BEB29F" w14:textId="21CEBB3C" w:rsidR="00C627D7" w:rsidRPr="001E19E0" w:rsidRDefault="00C627D7" w:rsidP="00C627D7">
            <w:pPr>
              <w:jc w:val="center"/>
              <w:rPr>
                <w:color w:val="000000" w:themeColor="text1"/>
              </w:rPr>
            </w:pPr>
            <w:r w:rsidRPr="001E19E0">
              <w:rPr>
                <w:color w:val="000000"/>
              </w:rPr>
              <w:t>2,800</w:t>
            </w:r>
          </w:p>
        </w:tc>
        <w:tc>
          <w:tcPr>
            <w:tcW w:w="1419" w:type="dxa"/>
            <w:tcBorders>
              <w:top w:val="single" w:sz="8" w:space="0" w:color="000000"/>
              <w:left w:val="single" w:sz="8" w:space="0" w:color="000000"/>
              <w:bottom w:val="single" w:sz="8" w:space="0" w:color="000000"/>
              <w:right w:val="single" w:sz="8" w:space="0" w:color="000000"/>
            </w:tcBorders>
          </w:tcPr>
          <w:p w14:paraId="28D75368" w14:textId="5D02B38E" w:rsidR="00C627D7" w:rsidRPr="001E19E0" w:rsidRDefault="00C627D7" w:rsidP="00C627D7">
            <w:pPr>
              <w:jc w:val="center"/>
              <w:rPr>
                <w:color w:val="000000" w:themeColor="text1"/>
              </w:rPr>
            </w:pPr>
            <w:r w:rsidRPr="001E19E0">
              <w:rPr>
                <w:color w:val="000000"/>
              </w:rPr>
              <w:t>3,270</w:t>
            </w:r>
          </w:p>
        </w:tc>
        <w:tc>
          <w:tcPr>
            <w:tcW w:w="1422" w:type="dxa"/>
            <w:tcBorders>
              <w:top w:val="single" w:sz="8" w:space="0" w:color="000000"/>
              <w:left w:val="single" w:sz="8" w:space="0" w:color="000000"/>
              <w:bottom w:val="single" w:sz="8" w:space="0" w:color="000000"/>
              <w:right w:val="single" w:sz="8" w:space="0" w:color="000000"/>
            </w:tcBorders>
          </w:tcPr>
          <w:p w14:paraId="67A787DB" w14:textId="1A4CC829" w:rsidR="00C627D7" w:rsidRPr="001E19E0" w:rsidRDefault="00C627D7" w:rsidP="00C627D7">
            <w:pPr>
              <w:jc w:val="center"/>
              <w:rPr>
                <w:color w:val="000000" w:themeColor="text1"/>
              </w:rPr>
            </w:pPr>
            <w:r w:rsidRPr="001E19E0">
              <w:rPr>
                <w:color w:val="000000"/>
              </w:rPr>
              <w:t>2,690</w:t>
            </w:r>
          </w:p>
        </w:tc>
        <w:tc>
          <w:tcPr>
            <w:tcW w:w="1416" w:type="dxa"/>
            <w:tcBorders>
              <w:top w:val="single" w:sz="8" w:space="0" w:color="000000"/>
              <w:left w:val="single" w:sz="8" w:space="0" w:color="000000"/>
              <w:bottom w:val="single" w:sz="8" w:space="0" w:color="000000"/>
              <w:right w:val="single" w:sz="8" w:space="0" w:color="000000"/>
            </w:tcBorders>
          </w:tcPr>
          <w:p w14:paraId="2113DCEA" w14:textId="4B6A68E1" w:rsidR="00C627D7" w:rsidRPr="001E19E0" w:rsidRDefault="00C627D7" w:rsidP="00C627D7">
            <w:pPr>
              <w:jc w:val="center"/>
              <w:rPr>
                <w:color w:val="000000" w:themeColor="text1"/>
              </w:rPr>
            </w:pPr>
            <w:r w:rsidRPr="001E19E0">
              <w:rPr>
                <w:color w:val="000000"/>
              </w:rPr>
              <w:t>2,490</w:t>
            </w:r>
          </w:p>
        </w:tc>
        <w:tc>
          <w:tcPr>
            <w:tcW w:w="1427" w:type="dxa"/>
            <w:tcBorders>
              <w:top w:val="single" w:sz="8" w:space="0" w:color="000000"/>
              <w:left w:val="single" w:sz="8" w:space="0" w:color="000000"/>
              <w:bottom w:val="single" w:sz="8" w:space="0" w:color="000000"/>
              <w:right w:val="single" w:sz="8" w:space="0" w:color="000000"/>
            </w:tcBorders>
          </w:tcPr>
          <w:p w14:paraId="120EB642" w14:textId="4542CDC5" w:rsidR="00C627D7" w:rsidRPr="001E19E0" w:rsidRDefault="00C627D7" w:rsidP="00C627D7">
            <w:pPr>
              <w:jc w:val="center"/>
              <w:rPr>
                <w:color w:val="000000" w:themeColor="text1"/>
              </w:rPr>
            </w:pPr>
            <w:r w:rsidRPr="001E19E0">
              <w:rPr>
                <w:color w:val="000000"/>
              </w:rPr>
              <w:t>1,300</w:t>
            </w:r>
          </w:p>
        </w:tc>
      </w:tr>
      <w:tr w:rsidR="00C627D7" w:rsidRPr="00016357" w14:paraId="54887EB4" w14:textId="77777777" w:rsidTr="004F06D4">
        <w:trPr>
          <w:trHeight w:val="20"/>
        </w:trPr>
        <w:tc>
          <w:tcPr>
            <w:tcW w:w="14462" w:type="dxa"/>
            <w:gridSpan w:val="10"/>
            <w:tcBorders>
              <w:top w:val="single" w:sz="8" w:space="0" w:color="000000"/>
              <w:left w:val="single" w:sz="8" w:space="0" w:color="000000"/>
              <w:bottom w:val="single" w:sz="8" w:space="0" w:color="000000"/>
              <w:right w:val="single" w:sz="8" w:space="0" w:color="000000"/>
            </w:tcBorders>
          </w:tcPr>
          <w:p w14:paraId="6E41272B" w14:textId="68A6481E" w:rsidR="00C627D7" w:rsidRPr="001E19E0" w:rsidRDefault="00C627D7" w:rsidP="00C627D7">
            <w:pPr>
              <w:jc w:val="center"/>
              <w:rPr>
                <w:color w:val="000000" w:themeColor="text1"/>
              </w:rPr>
            </w:pPr>
            <w:r w:rsidRPr="001E19E0">
              <w:rPr>
                <w:color w:val="000000"/>
              </w:rPr>
              <w:t>Задача 4 «Совершенствование механизмов управления муниципальными образовательными организациями»</w:t>
            </w:r>
          </w:p>
        </w:tc>
      </w:tr>
      <w:tr w:rsidR="00C627D7" w:rsidRPr="00016357" w14:paraId="38F22DB0" w14:textId="77777777" w:rsidTr="004F06D4">
        <w:trPr>
          <w:trHeight w:val="2396"/>
        </w:trPr>
        <w:tc>
          <w:tcPr>
            <w:tcW w:w="3393" w:type="dxa"/>
            <w:tcBorders>
              <w:top w:val="single" w:sz="8" w:space="0" w:color="000000"/>
              <w:left w:val="single" w:sz="8" w:space="0" w:color="000000"/>
              <w:bottom w:val="single" w:sz="8" w:space="0" w:color="000000"/>
              <w:right w:val="single" w:sz="8" w:space="0" w:color="000000"/>
            </w:tcBorders>
          </w:tcPr>
          <w:p w14:paraId="13719064" w14:textId="2A4DB80C" w:rsidR="00C627D7" w:rsidRPr="001E19E0" w:rsidRDefault="00C627D7" w:rsidP="00C627D7">
            <w:pPr>
              <w:rPr>
                <w:color w:val="000000" w:themeColor="text1"/>
              </w:rPr>
            </w:pPr>
            <w:r w:rsidRPr="001E19E0">
              <w:rPr>
                <w:color w:val="000000"/>
              </w:rPr>
              <w:t>Показатель 1. Доля муниципальных образовательных организаций, в отношении которых проведена независимая оценка качества условий осуществления образовательной деятельности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06BD0D5F" w14:textId="7AA92A8D" w:rsidR="00C627D7" w:rsidRPr="001E19E0" w:rsidRDefault="00C627D7" w:rsidP="00C627D7">
            <w:pPr>
              <w:ind w:left="-109" w:right="-103"/>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1DB69C1A" w14:textId="0FBBDB2C"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018F59D5" w14:textId="3D1AA1EE"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7375DF52" w14:textId="6FC567C6"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0C054DAC" w14:textId="56F3D430"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42816852" w14:textId="40F97433"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798BEB66" w14:textId="5181A56F"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07D2B18D" w14:textId="4F9881EE" w:rsidR="00C627D7" w:rsidRPr="001E19E0" w:rsidRDefault="00C627D7" w:rsidP="00C627D7">
            <w:pPr>
              <w:jc w:val="center"/>
              <w:rPr>
                <w:color w:val="000000" w:themeColor="text1"/>
              </w:rPr>
            </w:pPr>
            <w:r w:rsidRPr="001E19E0">
              <w:rPr>
                <w:color w:val="000000"/>
              </w:rPr>
              <w:t>100,000</w:t>
            </w:r>
          </w:p>
        </w:tc>
      </w:tr>
      <w:tr w:rsidR="00C627D7" w:rsidRPr="00016357" w14:paraId="24882575" w14:textId="77777777" w:rsidTr="004F06D4">
        <w:trPr>
          <w:trHeight w:val="20"/>
        </w:trPr>
        <w:tc>
          <w:tcPr>
            <w:tcW w:w="3393" w:type="dxa"/>
            <w:tcBorders>
              <w:top w:val="single" w:sz="8" w:space="0" w:color="000000"/>
              <w:left w:val="single" w:sz="8" w:space="0" w:color="000000"/>
              <w:bottom w:val="single" w:sz="8" w:space="0" w:color="000000"/>
              <w:right w:val="single" w:sz="8" w:space="0" w:color="000000"/>
            </w:tcBorders>
          </w:tcPr>
          <w:p w14:paraId="3DCF8D02" w14:textId="07D6EFC8" w:rsidR="00C627D7" w:rsidRPr="001E19E0" w:rsidRDefault="00C627D7" w:rsidP="00C627D7">
            <w:pPr>
              <w:rPr>
                <w:color w:val="000000" w:themeColor="text1"/>
              </w:rPr>
            </w:pPr>
            <w:r w:rsidRPr="001E19E0">
              <w:rPr>
                <w:color w:val="000000"/>
              </w:rPr>
              <w:t>Показатель 2. Доля руководителей муниципальных образовательных организаций, участвующих в оценке эффективности деятельности</w:t>
            </w:r>
          </w:p>
        </w:tc>
        <w:tc>
          <w:tcPr>
            <w:tcW w:w="1138" w:type="dxa"/>
            <w:gridSpan w:val="2"/>
            <w:tcBorders>
              <w:top w:val="single" w:sz="8" w:space="0" w:color="000000"/>
              <w:left w:val="single" w:sz="8" w:space="0" w:color="000000"/>
              <w:bottom w:val="single" w:sz="8" w:space="0" w:color="000000"/>
              <w:right w:val="single" w:sz="8" w:space="0" w:color="000000"/>
            </w:tcBorders>
          </w:tcPr>
          <w:p w14:paraId="5E6157EC" w14:textId="768E4A2D" w:rsidR="00C627D7" w:rsidRPr="001E19E0" w:rsidRDefault="00C627D7" w:rsidP="00C627D7">
            <w:pPr>
              <w:ind w:left="-109" w:right="-103"/>
              <w:jc w:val="center"/>
              <w:rPr>
                <w:color w:val="000000" w:themeColor="text1"/>
              </w:rPr>
            </w:pPr>
            <w:r w:rsidRPr="001E19E0">
              <w:rPr>
                <w:color w:val="000000"/>
              </w:rPr>
              <w:t>процентов</w:t>
            </w:r>
          </w:p>
        </w:tc>
        <w:tc>
          <w:tcPr>
            <w:tcW w:w="1409" w:type="dxa"/>
            <w:tcBorders>
              <w:top w:val="single" w:sz="8" w:space="0" w:color="000000"/>
              <w:left w:val="single" w:sz="8" w:space="0" w:color="000000"/>
              <w:bottom w:val="single" w:sz="8" w:space="0" w:color="000000"/>
              <w:right w:val="single" w:sz="8" w:space="0" w:color="000000"/>
            </w:tcBorders>
          </w:tcPr>
          <w:p w14:paraId="5776DC8A" w14:textId="35B42BCD"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05F771E1" w14:textId="339FC951"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00D86CC1" w14:textId="1B5CCCE0" w:rsidR="00C627D7" w:rsidRPr="001E19E0" w:rsidRDefault="00C627D7" w:rsidP="00C627D7">
            <w:pPr>
              <w:jc w:val="center"/>
              <w:rPr>
                <w:color w:val="000000" w:themeColor="text1"/>
              </w:rPr>
            </w:pPr>
            <w:r w:rsidRPr="001E19E0">
              <w:rPr>
                <w:color w:val="000000"/>
              </w:rPr>
              <w:t>100,000</w:t>
            </w:r>
          </w:p>
        </w:tc>
        <w:tc>
          <w:tcPr>
            <w:tcW w:w="1419" w:type="dxa"/>
            <w:tcBorders>
              <w:top w:val="single" w:sz="8" w:space="0" w:color="000000"/>
              <w:left w:val="single" w:sz="8" w:space="0" w:color="000000"/>
              <w:bottom w:val="single" w:sz="8" w:space="0" w:color="000000"/>
              <w:right w:val="single" w:sz="8" w:space="0" w:color="000000"/>
            </w:tcBorders>
          </w:tcPr>
          <w:p w14:paraId="09D0DB71" w14:textId="279391A3" w:rsidR="00C627D7" w:rsidRPr="001E19E0" w:rsidRDefault="00C627D7" w:rsidP="00C627D7">
            <w:pPr>
              <w:jc w:val="center"/>
              <w:rPr>
                <w:color w:val="000000" w:themeColor="text1"/>
              </w:rPr>
            </w:pPr>
            <w:r w:rsidRPr="001E19E0">
              <w:rPr>
                <w:color w:val="000000"/>
              </w:rPr>
              <w:t>0,000</w:t>
            </w:r>
          </w:p>
        </w:tc>
        <w:tc>
          <w:tcPr>
            <w:tcW w:w="1422" w:type="dxa"/>
            <w:tcBorders>
              <w:top w:val="single" w:sz="8" w:space="0" w:color="000000"/>
              <w:left w:val="single" w:sz="8" w:space="0" w:color="000000"/>
              <w:bottom w:val="single" w:sz="8" w:space="0" w:color="000000"/>
              <w:right w:val="single" w:sz="8" w:space="0" w:color="000000"/>
            </w:tcBorders>
          </w:tcPr>
          <w:p w14:paraId="2C7F41CA" w14:textId="5C791CB6" w:rsidR="00C627D7" w:rsidRPr="001E19E0" w:rsidRDefault="00C627D7" w:rsidP="00C627D7">
            <w:pPr>
              <w:jc w:val="center"/>
              <w:rPr>
                <w:color w:val="000000" w:themeColor="text1"/>
              </w:rPr>
            </w:pPr>
            <w:r w:rsidRPr="001E19E0">
              <w:rPr>
                <w:color w:val="000000"/>
              </w:rPr>
              <w:t>0,000</w:t>
            </w:r>
          </w:p>
        </w:tc>
        <w:tc>
          <w:tcPr>
            <w:tcW w:w="1416" w:type="dxa"/>
            <w:tcBorders>
              <w:top w:val="single" w:sz="8" w:space="0" w:color="000000"/>
              <w:left w:val="single" w:sz="8" w:space="0" w:color="000000"/>
              <w:bottom w:val="single" w:sz="8" w:space="0" w:color="000000"/>
              <w:right w:val="single" w:sz="8" w:space="0" w:color="000000"/>
            </w:tcBorders>
          </w:tcPr>
          <w:p w14:paraId="290BA928" w14:textId="2D4F5B8B" w:rsidR="00C627D7" w:rsidRPr="001E19E0" w:rsidRDefault="00C627D7" w:rsidP="00C627D7">
            <w:pPr>
              <w:jc w:val="center"/>
              <w:rPr>
                <w:color w:val="000000" w:themeColor="text1"/>
              </w:rPr>
            </w:pPr>
            <w:r w:rsidRPr="001E19E0">
              <w:rPr>
                <w:color w:val="000000"/>
              </w:rPr>
              <w:t>0,000</w:t>
            </w:r>
          </w:p>
        </w:tc>
        <w:tc>
          <w:tcPr>
            <w:tcW w:w="1427" w:type="dxa"/>
            <w:tcBorders>
              <w:top w:val="single" w:sz="8" w:space="0" w:color="000000"/>
              <w:left w:val="single" w:sz="8" w:space="0" w:color="000000"/>
              <w:bottom w:val="single" w:sz="8" w:space="0" w:color="000000"/>
              <w:right w:val="single" w:sz="8" w:space="0" w:color="000000"/>
            </w:tcBorders>
          </w:tcPr>
          <w:p w14:paraId="3F65194B" w14:textId="0EB1AFED" w:rsidR="00C627D7" w:rsidRPr="001E19E0" w:rsidRDefault="00C627D7" w:rsidP="00C627D7">
            <w:pPr>
              <w:jc w:val="center"/>
              <w:rPr>
                <w:color w:val="000000" w:themeColor="text1"/>
              </w:rPr>
            </w:pPr>
            <w:r w:rsidRPr="001E19E0">
              <w:rPr>
                <w:color w:val="000000"/>
              </w:rPr>
              <w:t>100,000</w:t>
            </w:r>
          </w:p>
        </w:tc>
      </w:tr>
    </w:tbl>
    <w:p w14:paraId="6A34E728" w14:textId="77777777" w:rsidR="00A01676" w:rsidRPr="00016357" w:rsidRDefault="00A01676" w:rsidP="00A01676">
      <w:pPr>
        <w:jc w:val="right"/>
        <w:rPr>
          <w:color w:val="000000" w:themeColor="text1"/>
          <w:sz w:val="28"/>
          <w:szCs w:val="28"/>
        </w:rPr>
      </w:pPr>
      <w:r w:rsidRPr="00016357">
        <w:rPr>
          <w:color w:val="000000" w:themeColor="text1"/>
          <w:sz w:val="28"/>
          <w:szCs w:val="28"/>
        </w:rPr>
        <w:t>».</w:t>
      </w:r>
    </w:p>
    <w:p w14:paraId="21070F7E" w14:textId="3EC49465" w:rsidR="00F8751B" w:rsidRPr="00016357" w:rsidRDefault="00107BC0" w:rsidP="00F82421">
      <w:pPr>
        <w:ind w:firstLine="709"/>
        <w:jc w:val="both"/>
        <w:rPr>
          <w:color w:val="000000" w:themeColor="text1"/>
          <w:sz w:val="28"/>
          <w:szCs w:val="28"/>
        </w:rPr>
      </w:pPr>
      <w:r>
        <w:rPr>
          <w:color w:val="000000" w:themeColor="text1"/>
          <w:sz w:val="28"/>
          <w:szCs w:val="28"/>
        </w:rPr>
        <w:t>10</w:t>
      </w:r>
      <w:r w:rsidR="00F8751B" w:rsidRPr="00016357">
        <w:rPr>
          <w:color w:val="000000" w:themeColor="text1"/>
          <w:sz w:val="28"/>
          <w:szCs w:val="28"/>
        </w:rPr>
        <w:t>. Приложение 4 изложить в следующей редакции:</w:t>
      </w:r>
    </w:p>
    <w:tbl>
      <w:tblPr>
        <w:tblW w:w="1508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187"/>
        <w:gridCol w:w="191"/>
        <w:gridCol w:w="375"/>
        <w:gridCol w:w="469"/>
        <w:gridCol w:w="327"/>
        <w:gridCol w:w="577"/>
        <w:gridCol w:w="317"/>
        <w:gridCol w:w="2913"/>
        <w:gridCol w:w="851"/>
        <w:gridCol w:w="1036"/>
        <w:gridCol w:w="1177"/>
        <w:gridCol w:w="1036"/>
        <w:gridCol w:w="1036"/>
        <w:gridCol w:w="1134"/>
        <w:gridCol w:w="1036"/>
        <w:gridCol w:w="551"/>
        <w:gridCol w:w="627"/>
        <w:gridCol w:w="771"/>
      </w:tblGrid>
      <w:tr w:rsidR="00C668AA" w:rsidRPr="00016357" w14:paraId="787194A3" w14:textId="77777777" w:rsidTr="008F69BA">
        <w:trPr>
          <w:gridBefore w:val="2"/>
          <w:gridAfter w:val="2"/>
          <w:wBefore w:w="656" w:type="dxa"/>
          <w:wAfter w:w="1398" w:type="dxa"/>
          <w:trHeight w:val="3405"/>
        </w:trPr>
        <w:tc>
          <w:tcPr>
            <w:tcW w:w="13026" w:type="dxa"/>
            <w:gridSpan w:val="15"/>
            <w:tcBorders>
              <w:top w:val="nil"/>
              <w:left w:val="nil"/>
              <w:bottom w:val="nil"/>
              <w:right w:val="nil"/>
            </w:tcBorders>
          </w:tcPr>
          <w:p w14:paraId="42345340" w14:textId="77777777" w:rsidR="00CA0FBB" w:rsidRPr="0004028A" w:rsidRDefault="00CA0FBB" w:rsidP="00CA0FBB">
            <w:pPr>
              <w:ind w:left="8201"/>
              <w:rPr>
                <w:rFonts w:eastAsia="Calibri"/>
                <w:color w:val="000000"/>
                <w:sz w:val="28"/>
                <w:szCs w:val="28"/>
              </w:rPr>
            </w:pPr>
            <w:r>
              <w:rPr>
                <w:rFonts w:eastAsia="Calibri"/>
                <w:color w:val="000000"/>
                <w:sz w:val="28"/>
                <w:szCs w:val="28"/>
              </w:rPr>
              <w:lastRenderedPageBreak/>
              <w:t>«</w:t>
            </w:r>
            <w:r w:rsidRPr="0004028A">
              <w:rPr>
                <w:rFonts w:eastAsia="Calibri"/>
                <w:color w:val="000000"/>
                <w:sz w:val="28"/>
                <w:szCs w:val="28"/>
              </w:rPr>
              <w:t>Приложение 4</w:t>
            </w:r>
          </w:p>
          <w:p w14:paraId="6C6A9CA8" w14:textId="77777777" w:rsidR="00CA0FBB" w:rsidRPr="0004028A" w:rsidRDefault="00CA0FBB" w:rsidP="00CA0FBB">
            <w:pPr>
              <w:autoSpaceDE w:val="0"/>
              <w:autoSpaceDN w:val="0"/>
              <w:adjustRightInd w:val="0"/>
              <w:ind w:left="8201"/>
              <w:outlineLvl w:val="1"/>
              <w:rPr>
                <w:rFonts w:eastAsia="Calibri"/>
                <w:color w:val="000000"/>
                <w:sz w:val="28"/>
                <w:szCs w:val="28"/>
                <w:lang w:eastAsia="en-US"/>
              </w:rPr>
            </w:pPr>
            <w:r w:rsidRPr="0004028A">
              <w:rPr>
                <w:rFonts w:eastAsia="Calibri"/>
                <w:color w:val="000000"/>
                <w:sz w:val="28"/>
                <w:szCs w:val="28"/>
                <w:lang w:eastAsia="en-US"/>
              </w:rPr>
              <w:t xml:space="preserve">к муниципальной программе </w:t>
            </w:r>
          </w:p>
          <w:p w14:paraId="5108D423" w14:textId="77777777" w:rsidR="00CA0FBB" w:rsidRPr="0004028A" w:rsidRDefault="00CA0FBB" w:rsidP="00CA0FBB">
            <w:pPr>
              <w:autoSpaceDE w:val="0"/>
              <w:autoSpaceDN w:val="0"/>
              <w:adjustRightInd w:val="0"/>
              <w:ind w:left="8201"/>
              <w:outlineLvl w:val="1"/>
              <w:rPr>
                <w:rFonts w:eastAsia="Calibri"/>
                <w:color w:val="000000"/>
                <w:sz w:val="28"/>
                <w:szCs w:val="28"/>
                <w:lang w:eastAsia="en-US"/>
              </w:rPr>
            </w:pPr>
            <w:r w:rsidRPr="0004028A">
              <w:rPr>
                <w:rFonts w:eastAsia="Calibri"/>
                <w:color w:val="000000"/>
                <w:sz w:val="28"/>
                <w:szCs w:val="28"/>
                <w:lang w:eastAsia="en-US"/>
              </w:rPr>
              <w:t xml:space="preserve">«Развитие образования Северодвинска», утвержденной постановлением </w:t>
            </w:r>
          </w:p>
          <w:p w14:paraId="5ABF2D56" w14:textId="77777777" w:rsidR="00CA0FBB" w:rsidRPr="0004028A" w:rsidRDefault="00CA0FBB" w:rsidP="00CA0FBB">
            <w:pPr>
              <w:autoSpaceDE w:val="0"/>
              <w:autoSpaceDN w:val="0"/>
              <w:adjustRightInd w:val="0"/>
              <w:ind w:left="8201"/>
              <w:outlineLvl w:val="1"/>
              <w:rPr>
                <w:rFonts w:eastAsia="Calibri"/>
                <w:color w:val="000000"/>
                <w:sz w:val="28"/>
                <w:szCs w:val="28"/>
                <w:lang w:eastAsia="en-US"/>
              </w:rPr>
            </w:pPr>
            <w:r w:rsidRPr="0004028A">
              <w:rPr>
                <w:rFonts w:eastAsia="Calibri"/>
                <w:color w:val="000000"/>
                <w:sz w:val="28"/>
                <w:szCs w:val="28"/>
                <w:lang w:eastAsia="en-US"/>
              </w:rPr>
              <w:t xml:space="preserve">Администрации Северодвинска </w:t>
            </w:r>
          </w:p>
          <w:p w14:paraId="733B2849" w14:textId="77777777" w:rsidR="00CA0FBB" w:rsidRPr="0004028A" w:rsidRDefault="00CA0FBB" w:rsidP="00CA0FBB">
            <w:pPr>
              <w:autoSpaceDE w:val="0"/>
              <w:autoSpaceDN w:val="0"/>
              <w:adjustRightInd w:val="0"/>
              <w:ind w:left="8201"/>
              <w:outlineLvl w:val="1"/>
              <w:rPr>
                <w:color w:val="000000"/>
                <w:sz w:val="28"/>
                <w:szCs w:val="28"/>
              </w:rPr>
            </w:pPr>
            <w:r w:rsidRPr="0004028A">
              <w:rPr>
                <w:color w:val="000000"/>
                <w:sz w:val="28"/>
                <w:szCs w:val="28"/>
              </w:rPr>
              <w:t xml:space="preserve">от 04.05.2023 № 241-па </w:t>
            </w:r>
          </w:p>
          <w:p w14:paraId="3F8575E0" w14:textId="77777777" w:rsidR="00CA0FBB" w:rsidRPr="00016357" w:rsidRDefault="00CA0FBB" w:rsidP="00CA0FBB">
            <w:pPr>
              <w:tabs>
                <w:tab w:val="left" w:pos="1485"/>
              </w:tabs>
              <w:overflowPunct w:val="0"/>
              <w:autoSpaceDE w:val="0"/>
              <w:autoSpaceDN w:val="0"/>
              <w:adjustRightInd w:val="0"/>
              <w:ind w:left="-56"/>
              <w:textAlignment w:val="baseline"/>
              <w:rPr>
                <w:color w:val="000000" w:themeColor="text1"/>
                <w:sz w:val="28"/>
                <w:szCs w:val="28"/>
              </w:rPr>
            </w:pPr>
          </w:p>
          <w:p w14:paraId="7E07E7DD" w14:textId="77777777" w:rsidR="00CA0FBB" w:rsidRPr="00016357" w:rsidRDefault="00CA0FBB" w:rsidP="00CA0FBB">
            <w:pPr>
              <w:tabs>
                <w:tab w:val="left" w:pos="1485"/>
              </w:tabs>
              <w:overflowPunct w:val="0"/>
              <w:autoSpaceDE w:val="0"/>
              <w:autoSpaceDN w:val="0"/>
              <w:adjustRightInd w:val="0"/>
              <w:jc w:val="center"/>
              <w:textAlignment w:val="baseline"/>
              <w:rPr>
                <w:b/>
                <w:bCs/>
                <w:color w:val="000000" w:themeColor="text1"/>
                <w:sz w:val="28"/>
                <w:szCs w:val="28"/>
              </w:rPr>
            </w:pPr>
            <w:r w:rsidRPr="00016357">
              <w:rPr>
                <w:b/>
                <w:bCs/>
                <w:color w:val="000000" w:themeColor="text1"/>
                <w:sz w:val="28"/>
                <w:szCs w:val="28"/>
              </w:rPr>
              <w:t>Характеристика муниципальной программы «Развитие образования Северодвинска»</w:t>
            </w:r>
          </w:p>
          <w:p w14:paraId="10571328" w14:textId="77777777" w:rsidR="00CA0FBB" w:rsidRPr="00016357" w:rsidRDefault="00CA0FBB" w:rsidP="00CA0FBB">
            <w:pPr>
              <w:tabs>
                <w:tab w:val="left" w:pos="1485"/>
              </w:tabs>
              <w:overflowPunct w:val="0"/>
              <w:autoSpaceDE w:val="0"/>
              <w:autoSpaceDN w:val="0"/>
              <w:adjustRightInd w:val="0"/>
              <w:textAlignment w:val="baseline"/>
              <w:rPr>
                <w:b/>
                <w:bCs/>
                <w:color w:val="000000" w:themeColor="text1"/>
                <w:sz w:val="28"/>
                <w:szCs w:val="28"/>
              </w:rPr>
            </w:pPr>
          </w:p>
          <w:p w14:paraId="4F1779F8" w14:textId="77777777" w:rsidR="002A30A1" w:rsidRDefault="00CA0FBB" w:rsidP="00CA0FBB">
            <w:pPr>
              <w:tabs>
                <w:tab w:val="left" w:pos="1485"/>
              </w:tabs>
              <w:overflowPunct w:val="0"/>
              <w:autoSpaceDE w:val="0"/>
              <w:autoSpaceDN w:val="0"/>
              <w:adjustRightInd w:val="0"/>
              <w:textAlignment w:val="baseline"/>
              <w:rPr>
                <w:color w:val="000000" w:themeColor="text1"/>
                <w:sz w:val="28"/>
                <w:szCs w:val="28"/>
              </w:rPr>
            </w:pPr>
            <w:r w:rsidRPr="00016357">
              <w:rPr>
                <w:color w:val="000000" w:themeColor="text1"/>
                <w:sz w:val="28"/>
                <w:szCs w:val="28"/>
              </w:rPr>
              <w:t>Ответственный исполнитель</w:t>
            </w:r>
            <w:r w:rsidRPr="00016357">
              <w:rPr>
                <w:bCs/>
                <w:color w:val="000000" w:themeColor="text1"/>
                <w:sz w:val="28"/>
                <w:szCs w:val="28"/>
              </w:rPr>
              <w:t xml:space="preserve"> – </w:t>
            </w:r>
            <w:r w:rsidRPr="00016357">
              <w:rPr>
                <w:color w:val="000000" w:themeColor="text1"/>
                <w:sz w:val="28"/>
                <w:szCs w:val="28"/>
              </w:rPr>
              <w:t>Управление образования Администрации Северодвинска</w:t>
            </w:r>
          </w:p>
          <w:p w14:paraId="6114DD10" w14:textId="7786A165" w:rsidR="00AE624D" w:rsidRPr="00016357" w:rsidRDefault="00AE624D" w:rsidP="00CA0FBB">
            <w:pPr>
              <w:tabs>
                <w:tab w:val="left" w:pos="1485"/>
              </w:tabs>
              <w:overflowPunct w:val="0"/>
              <w:autoSpaceDE w:val="0"/>
              <w:autoSpaceDN w:val="0"/>
              <w:adjustRightInd w:val="0"/>
              <w:textAlignment w:val="baseline"/>
              <w:rPr>
                <w:color w:val="000000" w:themeColor="text1"/>
                <w:sz w:val="28"/>
                <w:szCs w:val="28"/>
              </w:rPr>
            </w:pPr>
          </w:p>
        </w:tc>
      </w:tr>
      <w:tr w:rsidR="00CA0FBB" w:rsidRPr="00016357" w14:paraId="65AAC38B" w14:textId="77777777" w:rsidTr="00AE62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2595"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4321B"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Аналитический код</w:t>
            </w:r>
          </w:p>
          <w:p w14:paraId="58E1E4B7" w14:textId="77777777" w:rsidR="00CA0FBB" w:rsidRPr="00016357" w:rsidRDefault="00CA0FBB" w:rsidP="00F63DE9">
            <w:pPr>
              <w:rPr>
                <w:rFonts w:ascii="Arial" w:hAnsi="Arial" w:cs="Arial"/>
                <w:color w:val="000000" w:themeColor="text1"/>
              </w:rPr>
            </w:pPr>
          </w:p>
        </w:tc>
        <w:tc>
          <w:tcPr>
            <w:tcW w:w="31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6D1037FD"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Источник финансирования</w:t>
            </w:r>
          </w:p>
        </w:tc>
        <w:tc>
          <w:tcPr>
            <w:tcW w:w="291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0DA40"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Цели программы, задачи подпрограммы, мероприятия подпрограммы, административные мероприятия и их показатели</w:t>
            </w:r>
          </w:p>
        </w:tc>
        <w:tc>
          <w:tcPr>
            <w:tcW w:w="730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18E1C"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Годы реализации муниципальной программы</w:t>
            </w:r>
            <w:r w:rsidRPr="00016357">
              <w:rPr>
                <w:b/>
                <w:bCs/>
                <w:color w:val="000000" w:themeColor="text1"/>
                <w:sz w:val="20"/>
                <w:szCs w:val="20"/>
              </w:rPr>
              <w:tab/>
            </w:r>
          </w:p>
        </w:tc>
        <w:tc>
          <w:tcPr>
            <w:tcW w:w="19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59F3D"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Целевое (суммарное) значение</w:t>
            </w:r>
          </w:p>
        </w:tc>
      </w:tr>
      <w:tr w:rsidR="00CA0FBB" w:rsidRPr="00016357" w14:paraId="32FD6769" w14:textId="77777777" w:rsidTr="008F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5"/>
        </w:trPr>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631CAA46"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Программа</w:t>
            </w:r>
          </w:p>
        </w:tc>
        <w:tc>
          <w:tcPr>
            <w:tcW w:w="3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5DBD2628"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Цель программы</w:t>
            </w: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3C6DA77F"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Подпрограмма</w:t>
            </w: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55BF7A3E"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Задача подпрограммы</w:t>
            </w:r>
          </w:p>
        </w:tc>
        <w:tc>
          <w:tcPr>
            <w:tcW w:w="90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184D3"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Мероприятие (подпрограммы или административ</w:t>
            </w:r>
            <w:r>
              <w:rPr>
                <w:b/>
                <w:bCs/>
                <w:color w:val="000000" w:themeColor="text1"/>
                <w:sz w:val="20"/>
                <w:szCs w:val="20"/>
              </w:rPr>
              <w:t>-</w:t>
            </w:r>
            <w:r w:rsidRPr="00016357">
              <w:rPr>
                <w:b/>
                <w:bCs/>
                <w:color w:val="000000" w:themeColor="text1"/>
                <w:sz w:val="20"/>
                <w:szCs w:val="20"/>
              </w:rPr>
              <w:t>ное)</w:t>
            </w:r>
          </w:p>
        </w:tc>
        <w:tc>
          <w:tcPr>
            <w:tcW w:w="31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7411667F"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p>
        </w:tc>
        <w:tc>
          <w:tcPr>
            <w:tcW w:w="291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95F9CA"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CAAB3"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Единица измере-ния</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D7996"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2023</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E19D3"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2024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1A58C"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2025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8B9F0"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2026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31EA01"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2027</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AFC95"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2028</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E8C044"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Значение</w:t>
            </w:r>
          </w:p>
        </w:tc>
        <w:tc>
          <w:tcPr>
            <w:tcW w:w="7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4A5E7"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b/>
                <w:bCs/>
                <w:color w:val="000000" w:themeColor="text1"/>
                <w:sz w:val="20"/>
                <w:szCs w:val="20"/>
              </w:rPr>
              <w:t>Год дости-жения</w:t>
            </w:r>
          </w:p>
        </w:tc>
      </w:tr>
      <w:tr w:rsidR="00CA0FBB" w:rsidRPr="00016357" w14:paraId="7312FA36" w14:textId="77777777" w:rsidTr="008F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74EE7A"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w:t>
            </w:r>
          </w:p>
        </w:tc>
        <w:tc>
          <w:tcPr>
            <w:tcW w:w="3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ED952A"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2</w:t>
            </w: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38033BE"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3</w:t>
            </w: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4DBE70"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4</w:t>
            </w:r>
          </w:p>
        </w:tc>
        <w:tc>
          <w:tcPr>
            <w:tcW w:w="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8FB44B"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5</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046069"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6</w:t>
            </w:r>
          </w:p>
        </w:tc>
        <w:tc>
          <w:tcPr>
            <w:tcW w:w="3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F37AB4"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7</w:t>
            </w:r>
          </w:p>
        </w:tc>
        <w:tc>
          <w:tcPr>
            <w:tcW w:w="29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B72E13"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6F4AD8"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9</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7264C"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10</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51CAE"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A2EC7"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173F7"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AA53F"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14</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2258D"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15</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74685"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16</w:t>
            </w:r>
          </w:p>
        </w:tc>
        <w:tc>
          <w:tcPr>
            <w:tcW w:w="7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95447" w14:textId="77777777" w:rsidR="00CA0FBB" w:rsidRPr="00016357" w:rsidRDefault="00CA0FBB" w:rsidP="00F63DE9">
            <w:pPr>
              <w:widowControl w:val="0"/>
              <w:autoSpaceDE w:val="0"/>
              <w:autoSpaceDN w:val="0"/>
              <w:adjustRightInd w:val="0"/>
              <w:jc w:val="center"/>
              <w:rPr>
                <w:rFonts w:ascii="Arial" w:hAnsi="Arial" w:cs="Arial"/>
                <w:color w:val="000000" w:themeColor="text1"/>
              </w:rPr>
            </w:pPr>
            <w:r w:rsidRPr="00016357">
              <w:rPr>
                <w:color w:val="000000" w:themeColor="text1"/>
                <w:sz w:val="20"/>
                <w:szCs w:val="20"/>
              </w:rPr>
              <w:t>17</w:t>
            </w:r>
          </w:p>
        </w:tc>
      </w:tr>
      <w:tr w:rsidR="008F69BA" w:rsidRPr="00016357" w14:paraId="2F71E79C" w14:textId="77777777" w:rsidTr="008F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9"/>
        </w:trPr>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5E254"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E</w:t>
            </w:r>
          </w:p>
        </w:tc>
        <w:tc>
          <w:tcPr>
            <w:tcW w:w="3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87BF7"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8AF90"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3F277"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9A031"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32CEE"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F519F"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p>
        </w:tc>
        <w:tc>
          <w:tcPr>
            <w:tcW w:w="29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B0C37" w14:textId="77777777" w:rsidR="008F69BA" w:rsidRPr="00016357" w:rsidRDefault="008F69BA" w:rsidP="008F69BA">
            <w:pPr>
              <w:widowControl w:val="0"/>
              <w:autoSpaceDE w:val="0"/>
              <w:autoSpaceDN w:val="0"/>
              <w:adjustRightInd w:val="0"/>
              <w:rPr>
                <w:rFonts w:ascii="Arial" w:hAnsi="Arial" w:cs="Arial"/>
                <w:color w:val="000000" w:themeColor="text1"/>
              </w:rPr>
            </w:pPr>
            <w:r w:rsidRPr="00016357">
              <w:rPr>
                <w:b/>
                <w:bCs/>
                <w:color w:val="000000"/>
                <w:sz w:val="20"/>
                <w:szCs w:val="20"/>
              </w:rPr>
              <w:t>Муниципальная программа «Развитие образования Северодвинска»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07074" w14:textId="77777777" w:rsidR="008F69BA" w:rsidRPr="00016357" w:rsidRDefault="008F69BA" w:rsidP="008F69BA">
            <w:pPr>
              <w:widowControl w:val="0"/>
              <w:autoSpaceDE w:val="0"/>
              <w:autoSpaceDN w:val="0"/>
              <w:adjustRightInd w:val="0"/>
              <w:rPr>
                <w:rFonts w:ascii="Arial" w:hAnsi="Arial" w:cs="Arial"/>
                <w:color w:val="000000" w:themeColor="text1"/>
              </w:rPr>
            </w:pPr>
            <w:r w:rsidRPr="00016357">
              <w:rPr>
                <w:b/>
                <w:bCs/>
                <w:color w:val="000000"/>
                <w:sz w:val="20"/>
                <w:szCs w:val="20"/>
              </w:rPr>
              <w:t>тыс. рублей</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6B6C8" w14:textId="4BCFA0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6 225 068,2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EE9AE" w14:textId="704019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6 787 955,1</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78C94" w14:textId="2441FF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6 783 799,0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8F7D6" w14:textId="4F195A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6 924 699,6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8A022" w14:textId="08A90A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7 201 506,8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43EED" w14:textId="10C56D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5 881 346,9</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EC644" w14:textId="412290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39 804 375,6</w:t>
            </w:r>
          </w:p>
        </w:tc>
        <w:tc>
          <w:tcPr>
            <w:tcW w:w="7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8F313" w14:textId="25F160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016357" w14:paraId="5F861D9C" w14:textId="77777777" w:rsidTr="008F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F1EFE"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E</w:t>
            </w:r>
          </w:p>
        </w:tc>
        <w:tc>
          <w:tcPr>
            <w:tcW w:w="3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4CF84"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9BB3D"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10D84"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0729F"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A064B"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03E7E"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1</w:t>
            </w:r>
          </w:p>
        </w:tc>
        <w:tc>
          <w:tcPr>
            <w:tcW w:w="29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A3A0C" w14:textId="77777777" w:rsidR="008F69BA" w:rsidRPr="00016357" w:rsidRDefault="008F69BA" w:rsidP="008F69BA">
            <w:pPr>
              <w:widowControl w:val="0"/>
              <w:autoSpaceDE w:val="0"/>
              <w:autoSpaceDN w:val="0"/>
              <w:adjustRightInd w:val="0"/>
              <w:rPr>
                <w:rFonts w:ascii="Arial" w:hAnsi="Arial" w:cs="Arial"/>
                <w:color w:val="000000" w:themeColor="text1"/>
              </w:rPr>
            </w:pPr>
            <w:r w:rsidRPr="00016357">
              <w:rPr>
                <w:b/>
                <w:bCs/>
                <w:color w:val="000000"/>
                <w:sz w:val="20"/>
                <w:szCs w:val="20"/>
              </w:rPr>
              <w:t>Федеральный бюджет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1A2C4" w14:textId="77777777" w:rsidR="008F69BA" w:rsidRPr="00016357" w:rsidRDefault="008F69BA" w:rsidP="008F69BA">
            <w:pPr>
              <w:widowControl w:val="0"/>
              <w:autoSpaceDE w:val="0"/>
              <w:autoSpaceDN w:val="0"/>
              <w:adjustRightInd w:val="0"/>
              <w:rPr>
                <w:rFonts w:ascii="Arial" w:hAnsi="Arial" w:cs="Arial"/>
                <w:color w:val="000000" w:themeColor="text1"/>
              </w:rPr>
            </w:pPr>
            <w:r w:rsidRPr="00016357">
              <w:rPr>
                <w:b/>
                <w:bCs/>
                <w:color w:val="000000"/>
                <w:sz w:val="20"/>
                <w:szCs w:val="20"/>
              </w:rPr>
              <w:t>тыс. рублей</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E332F" w14:textId="11EC6B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267 148,5</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E8730" w14:textId="1C855C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294 948,6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5129B" w14:textId="074B4D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310 156,6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799CD" w14:textId="20ECD9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293 025,3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430FA" w14:textId="649931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283 003,6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7C90E" w14:textId="43DE0B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251 427,0</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8D696" w14:textId="419655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1 699 709,6</w:t>
            </w:r>
          </w:p>
        </w:tc>
        <w:tc>
          <w:tcPr>
            <w:tcW w:w="7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CEA51" w14:textId="4D9414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016357" w14:paraId="768540DD" w14:textId="77777777" w:rsidTr="008F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AD100"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E</w:t>
            </w:r>
          </w:p>
        </w:tc>
        <w:tc>
          <w:tcPr>
            <w:tcW w:w="3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0B2FD"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F3A0D"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2C9A8"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F1B92"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170B3"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0</w:t>
            </w:r>
          </w:p>
        </w:tc>
        <w:tc>
          <w:tcPr>
            <w:tcW w:w="3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D79DD" w14:textId="77777777" w:rsidR="008F69BA" w:rsidRPr="00016357" w:rsidRDefault="008F69BA" w:rsidP="008F69BA">
            <w:pPr>
              <w:widowControl w:val="0"/>
              <w:autoSpaceDE w:val="0"/>
              <w:autoSpaceDN w:val="0"/>
              <w:adjustRightInd w:val="0"/>
              <w:jc w:val="center"/>
              <w:rPr>
                <w:rFonts w:ascii="Arial" w:hAnsi="Arial" w:cs="Arial"/>
                <w:color w:val="000000" w:themeColor="text1"/>
              </w:rPr>
            </w:pPr>
            <w:r w:rsidRPr="00016357">
              <w:rPr>
                <w:b/>
                <w:bCs/>
                <w:color w:val="000000"/>
                <w:sz w:val="20"/>
                <w:szCs w:val="20"/>
              </w:rPr>
              <w:t>2</w:t>
            </w:r>
          </w:p>
        </w:tc>
        <w:tc>
          <w:tcPr>
            <w:tcW w:w="29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90745" w14:textId="77777777" w:rsidR="008F69BA" w:rsidRPr="00016357" w:rsidRDefault="008F69BA" w:rsidP="008F69BA">
            <w:pPr>
              <w:widowControl w:val="0"/>
              <w:autoSpaceDE w:val="0"/>
              <w:autoSpaceDN w:val="0"/>
              <w:adjustRightInd w:val="0"/>
              <w:rPr>
                <w:rFonts w:ascii="Arial" w:hAnsi="Arial" w:cs="Arial"/>
                <w:color w:val="000000" w:themeColor="text1"/>
              </w:rPr>
            </w:pPr>
            <w:r w:rsidRPr="00016357">
              <w:rPr>
                <w:b/>
                <w:bCs/>
                <w:color w:val="000000"/>
                <w:sz w:val="20"/>
                <w:szCs w:val="20"/>
              </w:rPr>
              <w:t>Областной бюджет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8E929" w14:textId="77777777" w:rsidR="008F69BA" w:rsidRPr="00016357" w:rsidRDefault="008F69BA" w:rsidP="008F69BA">
            <w:pPr>
              <w:widowControl w:val="0"/>
              <w:autoSpaceDE w:val="0"/>
              <w:autoSpaceDN w:val="0"/>
              <w:adjustRightInd w:val="0"/>
              <w:rPr>
                <w:rFonts w:ascii="Arial" w:hAnsi="Arial" w:cs="Arial"/>
                <w:color w:val="000000" w:themeColor="text1"/>
              </w:rPr>
            </w:pPr>
            <w:r w:rsidRPr="00016357">
              <w:rPr>
                <w:b/>
                <w:bCs/>
                <w:color w:val="000000"/>
                <w:sz w:val="20"/>
                <w:szCs w:val="20"/>
              </w:rPr>
              <w:t>тыс. рублей</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5B6EB" w14:textId="251B11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3 807 056,1</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713F1" w14:textId="62289C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4 306 163,5</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4AB5D" w14:textId="7FF907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4 413 926,8</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EEC12" w14:textId="242C35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4 566 813,6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34DD8" w14:textId="753E9B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4 771 048,2</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E5979" w14:textId="784C35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3 465 949,7</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B3020" w14:textId="23E3E8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25 330 957,9</w:t>
            </w:r>
          </w:p>
        </w:tc>
        <w:tc>
          <w:tcPr>
            <w:tcW w:w="7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22C2A" w14:textId="104472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016357" w14:paraId="58CA97D6" w14:textId="77777777" w:rsidTr="008F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656EB"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E</w:t>
            </w:r>
          </w:p>
        </w:tc>
        <w:tc>
          <w:tcPr>
            <w:tcW w:w="3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1604C"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0</w:t>
            </w: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7FEE1"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0</w:t>
            </w:r>
          </w:p>
        </w:tc>
        <w:tc>
          <w:tcPr>
            <w:tcW w:w="46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E9CB37"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0</w:t>
            </w:r>
          </w:p>
        </w:tc>
        <w:tc>
          <w:tcPr>
            <w:tcW w:w="32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5DB48"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0</w:t>
            </w:r>
          </w:p>
        </w:tc>
        <w:tc>
          <w:tcPr>
            <w:tcW w:w="5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A104D"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0</w:t>
            </w:r>
          </w:p>
        </w:tc>
        <w:tc>
          <w:tcPr>
            <w:tcW w:w="3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04E30" w14:textId="77777777" w:rsidR="008F69BA" w:rsidRPr="00016357" w:rsidRDefault="008F69BA" w:rsidP="008F69BA">
            <w:pPr>
              <w:widowControl w:val="0"/>
              <w:autoSpaceDE w:val="0"/>
              <w:autoSpaceDN w:val="0"/>
              <w:adjustRightInd w:val="0"/>
              <w:jc w:val="center"/>
              <w:rPr>
                <w:b/>
                <w:bCs/>
                <w:color w:val="000000" w:themeColor="text1"/>
                <w:sz w:val="20"/>
                <w:szCs w:val="20"/>
              </w:rPr>
            </w:pPr>
            <w:r w:rsidRPr="00016357">
              <w:rPr>
                <w:b/>
                <w:bCs/>
                <w:color w:val="000000"/>
                <w:sz w:val="20"/>
                <w:szCs w:val="20"/>
              </w:rPr>
              <w:t>3</w:t>
            </w:r>
          </w:p>
        </w:tc>
        <w:tc>
          <w:tcPr>
            <w:tcW w:w="29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456C9" w14:textId="77777777" w:rsidR="008F69BA" w:rsidRPr="00016357" w:rsidRDefault="008F69BA" w:rsidP="008F69BA">
            <w:pPr>
              <w:widowControl w:val="0"/>
              <w:autoSpaceDE w:val="0"/>
              <w:autoSpaceDN w:val="0"/>
              <w:adjustRightInd w:val="0"/>
              <w:rPr>
                <w:b/>
                <w:bCs/>
                <w:color w:val="000000" w:themeColor="text1"/>
                <w:sz w:val="20"/>
                <w:szCs w:val="20"/>
              </w:rPr>
            </w:pPr>
            <w:r w:rsidRPr="00016357">
              <w:rPr>
                <w:b/>
                <w:bCs/>
                <w:color w:val="000000"/>
                <w:sz w:val="20"/>
                <w:szCs w:val="20"/>
              </w:rPr>
              <w:t>Местный бюджет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24493" w14:textId="77777777" w:rsidR="008F69BA" w:rsidRPr="00016357" w:rsidRDefault="008F69BA" w:rsidP="008F69BA">
            <w:pPr>
              <w:widowControl w:val="0"/>
              <w:autoSpaceDE w:val="0"/>
              <w:autoSpaceDN w:val="0"/>
              <w:adjustRightInd w:val="0"/>
              <w:rPr>
                <w:b/>
                <w:bCs/>
                <w:color w:val="000000" w:themeColor="text1"/>
                <w:sz w:val="20"/>
                <w:szCs w:val="20"/>
              </w:rPr>
            </w:pPr>
            <w:r w:rsidRPr="00016357">
              <w:rPr>
                <w:b/>
                <w:bCs/>
                <w:color w:val="000000"/>
                <w:sz w:val="20"/>
                <w:szCs w:val="20"/>
              </w:rPr>
              <w:t>тыс. рублей</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D6FEE" w14:textId="3CD8A15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2 150 863,6</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BBD99" w14:textId="1F41C60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2 186 843,0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58300" w14:textId="765AAF7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2 059 715,6</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F90D6" w14:textId="5D010DD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2 064 860,7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8422B5" w14:textId="5719160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2 147 455,0</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43FBD" w14:textId="5960578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2 163 970,2</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E0229" w14:textId="7EAC446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12 773 708,1</w:t>
            </w:r>
          </w:p>
        </w:tc>
        <w:tc>
          <w:tcPr>
            <w:tcW w:w="77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5CA32" w14:textId="7541272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bl>
    <w:p w14:paraId="167FA868" w14:textId="77777777" w:rsidR="00CE373C" w:rsidRPr="008E4465" w:rsidRDefault="00CE373C">
      <w:pPr>
        <w:rPr>
          <w:color w:val="000000" w:themeColor="text1"/>
        </w:rPr>
      </w:pPr>
      <w:r w:rsidRPr="008E4465">
        <w:rPr>
          <w:color w:val="000000" w:themeColor="text1"/>
        </w:rPr>
        <w:br w:type="page"/>
      </w:r>
    </w:p>
    <w:tbl>
      <w:tblPr>
        <w:tblW w:w="15085" w:type="dxa"/>
        <w:tblInd w:w="189" w:type="dxa"/>
        <w:tblLayout w:type="fixed"/>
        <w:tblLook w:val="0000" w:firstRow="0" w:lastRow="0" w:firstColumn="0" w:lastColumn="0" w:noHBand="0" w:noVBand="0"/>
      </w:tblPr>
      <w:tblGrid>
        <w:gridCol w:w="709"/>
        <w:gridCol w:w="236"/>
        <w:gridCol w:w="331"/>
        <w:gridCol w:w="425"/>
        <w:gridCol w:w="283"/>
        <w:gridCol w:w="426"/>
        <w:gridCol w:w="283"/>
        <w:gridCol w:w="3402"/>
        <w:gridCol w:w="992"/>
        <w:gridCol w:w="1053"/>
        <w:gridCol w:w="1134"/>
        <w:gridCol w:w="992"/>
        <w:gridCol w:w="992"/>
        <w:gridCol w:w="992"/>
        <w:gridCol w:w="993"/>
        <w:gridCol w:w="1134"/>
        <w:gridCol w:w="708"/>
      </w:tblGrid>
      <w:tr w:rsidR="00C668AA" w:rsidRPr="008E4465" w14:paraId="793B9EBB" w14:textId="77777777" w:rsidTr="008F69BA">
        <w:trPr>
          <w:trHeight w:val="277"/>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DEE1A1" w14:textId="35E6DB35"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lastRenderedPageBreak/>
              <w:t>1</w:t>
            </w:r>
          </w:p>
        </w:tc>
        <w:tc>
          <w:tcPr>
            <w:tcW w:w="2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582CE42" w14:textId="74744E40"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2</w:t>
            </w:r>
          </w:p>
        </w:tc>
        <w:tc>
          <w:tcPr>
            <w:tcW w:w="33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62F7BB1" w14:textId="2CEAF0D3"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6A8F43F" w14:textId="4C25A6FE"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4</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AAEB82E" w14:textId="5B843E08"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BDC8564" w14:textId="7B4C97FD"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6</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5F62E83" w14:textId="446FB201"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063219F" w14:textId="0C0CBC30"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60D95EC" w14:textId="5F9C3F86"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9</w:t>
            </w:r>
          </w:p>
        </w:tc>
        <w:tc>
          <w:tcPr>
            <w:tcW w:w="105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23D4B50" w14:textId="083DD977"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7F07F8" w14:textId="47CC5F48"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86168A5" w14:textId="067017B7"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BF85A96" w14:textId="154A70B2"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1B7DB66" w14:textId="63D20C64"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568A6A8" w14:textId="0C324D38"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ACE4343" w14:textId="00C91E9C"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17</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5F73F14" w14:textId="3EA8022A" w:rsidR="00CE373C" w:rsidRPr="008E4465" w:rsidRDefault="00CE373C" w:rsidP="00CE373C">
            <w:pPr>
              <w:widowControl w:val="0"/>
              <w:autoSpaceDE w:val="0"/>
              <w:autoSpaceDN w:val="0"/>
              <w:adjustRightInd w:val="0"/>
              <w:jc w:val="center"/>
              <w:rPr>
                <w:b/>
                <w:bCs/>
                <w:color w:val="000000" w:themeColor="text1"/>
                <w:sz w:val="20"/>
                <w:szCs w:val="20"/>
              </w:rPr>
            </w:pPr>
            <w:r w:rsidRPr="008E4465">
              <w:rPr>
                <w:color w:val="000000" w:themeColor="text1"/>
                <w:sz w:val="20"/>
                <w:szCs w:val="20"/>
              </w:rPr>
              <w:t>18</w:t>
            </w:r>
          </w:p>
        </w:tc>
      </w:tr>
      <w:tr w:rsidR="008F69BA" w:rsidRPr="008E4465" w14:paraId="0F6878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18618" w14:textId="0FE487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22DAB" w14:textId="5EE185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AEE8FE" w14:textId="779B9F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D1304" w14:textId="755749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F69E1" w14:textId="6E6C21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DA605" w14:textId="1B4E3A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6DA05" w14:textId="5244292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6C13D" w14:textId="58E48A3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Цель «Повышение доступности, качества и эффективности образования в Северодвинске с учетом запросов личности, общества и государства»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02FAD" w14:textId="6EC84D1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1FCFB" w14:textId="1F787E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6 225 068,2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2E9D8" w14:textId="3A3DA4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6 787 955,1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1FA4D" w14:textId="511AFE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6 783 799,0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C5F52" w14:textId="559BDA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6 924 699,6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1B6AB" w14:textId="17EDB2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7 201 506,8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9648F" w14:textId="04F776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5 881 346,9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3A2C2" w14:textId="225099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39 804 375,6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7BA07" w14:textId="088E0F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63C523B" w14:textId="77777777" w:rsidTr="008F69BA">
        <w:trPr>
          <w:trHeight w:val="535"/>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582A4" w14:textId="6D78A5D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17D14" w14:textId="7BDDA41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86E9D" w14:textId="0753AB7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84ABC" w14:textId="0AD7E3C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7F5FF" w14:textId="7FE0E40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52077" w14:textId="7E3F587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B2D21" w14:textId="3156228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F11CC" w14:textId="7D5926ED"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A8B89" w14:textId="456B84FF"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7EB1A" w14:textId="7182901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267 148,5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3003E" w14:textId="785900D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294 948,6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CFC0D" w14:textId="43AE117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310 156,6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E5B08" w14:textId="79E60E6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293 025,3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739B8" w14:textId="529024C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283 003,6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E0C53" w14:textId="0FF6879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251 427,0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BCD1B" w14:textId="71F69E5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1 699 709,6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84F70" w14:textId="675267E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3C37F122" w14:textId="77777777" w:rsidTr="008F69BA">
        <w:trPr>
          <w:trHeight w:val="535"/>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B7368" w14:textId="4687CE2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72BAE" w14:textId="1990D56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39651" w14:textId="322EA6F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BA6EAE" w14:textId="702E50F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4C71A" w14:textId="69442A8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70BA2" w14:textId="21CB225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621DD" w14:textId="547464E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DF739" w14:textId="660860EE"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21AAD" w14:textId="20722E35"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637EF" w14:textId="1D3FDFB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3 807 056,1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CCAE7" w14:textId="62B69AF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4 306 163,5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0DC28" w14:textId="027EF5D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4 413 926,8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AB503" w14:textId="7E6D2ED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4 566 813,6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EFCB2" w14:textId="526AEC7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4 771 048,2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112E1" w14:textId="3C6A0E3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3 465 949,7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E0FE4" w14:textId="304DA19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25 330 957,9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4629C" w14:textId="131A65D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2B9F6BAA" w14:textId="77777777" w:rsidTr="008F69BA">
        <w:trPr>
          <w:trHeight w:val="535"/>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A85EF" w14:textId="6B0B5C5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100D4" w14:textId="4846150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9D182" w14:textId="4C96795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731E2" w14:textId="5B610A6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173C8" w14:textId="174F311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3A0D7" w14:textId="30E42AD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E2223" w14:textId="5984C25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05DDF" w14:textId="4B39887D"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E26F4" w14:textId="273E720E"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92A8A" w14:textId="1A8BBD8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2 150 863,6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1F069" w14:textId="56B8768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2 186 843,0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0C4C9" w14:textId="51E1096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2 059 715,6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A2849" w14:textId="2B6B3D8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2 064 860,7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86D7C" w14:textId="1B238EF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2 147 455,0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CF65B" w14:textId="760AA7A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2 163 970,2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3BF65" w14:textId="6CDC56D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12 773 708,1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28AB0" w14:textId="5B51051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73105770" w14:textId="77777777" w:rsidTr="008F69BA">
        <w:trPr>
          <w:trHeight w:val="535"/>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C3967" w14:textId="44A588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301ED" w14:textId="6C9957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DD551" w14:textId="4B48FE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D2D57" w14:textId="0C564C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11CD3" w14:textId="2EE318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BA9AA" w14:textId="5FC50D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89E85" w14:textId="5D52FE7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64442" w14:textId="38A8899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Доступность дошкольного образования для детей в возрасте от 3 до 7 лет в Северодвинске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758033" w14:textId="4B20BF5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417C5" w14:textId="523E50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0A1FB" w14:textId="5442B7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2E39E" w14:textId="1F590C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2D82E" w14:textId="3757C8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BFD88" w14:textId="097B3F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A1350" w14:textId="560DCC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3CACB" w14:textId="1F989D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78259" w14:textId="0E474E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ED3129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74BFD" w14:textId="23A892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AFCC2" w14:textId="0C2F54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F5BC5" w14:textId="4E51D2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05E5F" w14:textId="02A74B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13922" w14:textId="58F919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97FEE" w14:textId="399B83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D983E" w14:textId="717FE20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640A4" w14:textId="5521323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выпускников муниципальных общеобразовательных организаций, успешно сдающих единый государственный экзамен (ЕГЭ)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A9D50" w14:textId="63F9462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1AF59" w14:textId="53D566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0C664" w14:textId="303092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92,200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7DB18" w14:textId="3A5772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D0FCC" w14:textId="0B315D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3C40C" w14:textId="6E29A8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93,300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4F061" w14:textId="4EDE32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681EB" w14:textId="418F15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93,800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2F58E" w14:textId="2C2755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7350D3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DFC90" w14:textId="76B2B2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EC69A" w14:textId="7D2687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5D4D2" w14:textId="3DBEFE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242B9" w14:textId="315534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68328" w14:textId="7CF906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2681B" w14:textId="65A01D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08DBA" w14:textId="2D801A6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A0211" w14:textId="0B86032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детей в возрасте от 5 до 18 лет, охваченных дополнительным образованием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E3CCA" w14:textId="6FDE6CF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ED978" w14:textId="07D089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88,700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97A07" w14:textId="39FD96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0B498A" w14:textId="5B5023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11BA9" w14:textId="6DE24F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EE4C8" w14:textId="3D06CA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91,400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BA3F2" w14:textId="7EF60C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D6C34" w14:textId="6CC8B0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91,400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CF94D" w14:textId="6B6D23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61A70A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7BAFC" w14:textId="0173AD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D3981" w14:textId="544D05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3C92E" w14:textId="3147AE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9AFD9" w14:textId="5E6ADC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BCBE8" w14:textId="546F4E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A6655" w14:textId="720140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4D008" w14:textId="58375CE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4D6DD7" w14:textId="34ED715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детей в возрасте от 5 до 18 лет, использующих сертификаты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BAE06" w14:textId="51EA0C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FC949" w14:textId="6E4D12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94,500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9DCB2" w14:textId="5222FA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94,300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47713" w14:textId="6C3426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8E8A5" w14:textId="249C97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1EC7E" w14:textId="1F979D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A5CA3" w14:textId="5BF58E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0C244" w14:textId="29D8B2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97781" w14:textId="30B174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800122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14409" w14:textId="7D7883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BE709" w14:textId="574BC4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B0EF8" w14:textId="570A01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A43F8" w14:textId="7E0831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E4EF1" w14:textId="75D67B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76930" w14:textId="6F5144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B3706" w14:textId="58398E8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A99E7" w14:textId="57B5658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Доля муниципальных образовательных организаций в общем объеме организаций, в которых проведены работы по развитию инфраструктуры муниципальной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EF9A6" w14:textId="78E9D6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C4121" w14:textId="213C46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B5113" w14:textId="772131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227AF" w14:textId="3DDFEC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93FFC" w14:textId="531C5F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89776" w14:textId="35B0B8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93,400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77FCE" w14:textId="6C523D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ED7EE" w14:textId="794359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93,400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E93FC" w14:textId="06B487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5E5130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603D6" w14:textId="443FE1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E317C" w14:textId="65E5D2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D4EEC" w14:textId="7797F5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9644A" w14:textId="35A369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93955" w14:textId="7BAF8E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95289" w14:textId="3C2D05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037BE" w14:textId="1F7AD80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77C64" w14:textId="14F41CC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6. Доля муниципальных образовательных организаций в общем объеме организаций, в которых проведены работы по формированию комфортной и безопасной </w:t>
            </w:r>
            <w:r w:rsidRPr="008F69BA">
              <w:rPr>
                <w:color w:val="000000"/>
                <w:sz w:val="20"/>
                <w:szCs w:val="20"/>
              </w:rPr>
              <w:lastRenderedPageBreak/>
              <w:t>образовательной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BF8A5" w14:textId="44B9F5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EB692" w14:textId="58E791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43,500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ED6B4" w14:textId="1EF592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59,700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FA529" w14:textId="616EB1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FF3C8" w14:textId="574C8B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809FD" w14:textId="3E9CD4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3E994" w14:textId="77A797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4B539" w14:textId="1FA730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9191D" w14:textId="7E5CA4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ED7AD8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6B9F3" w14:textId="418133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855AE" w14:textId="03AF6F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BA2BF" w14:textId="61708D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F32CC" w14:textId="4CA6EA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CB9B1" w14:textId="38C3EC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C7F43" w14:textId="11B7D5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AFD83" w14:textId="088C7DD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C7212" w14:textId="49EBB43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7. Доля муниципальных образовательных организаций, в которых создана универсальная безбарьерная среда для инклюзивного образования детей с ОВЗ и детей-инвалидов, соответствующая современным требованиям обучения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0CA19" w14:textId="1C0C5D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5E557" w14:textId="40D384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C26A7" w14:textId="1784CC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3ABCF" w14:textId="6563C4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3078E" w14:textId="78C623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5A6E1" w14:textId="4858FF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FECD7" w14:textId="3D249A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DCB8B" w14:textId="54C468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692BA" w14:textId="544333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AD32A7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90A95" w14:textId="15881D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7B73E" w14:textId="437EFB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D9971" w14:textId="0255F8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485AC" w14:textId="427A84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920D3" w14:textId="37CF79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D3CE7" w14:textId="68FF17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166CAC" w14:textId="64DFB47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3B49D" w14:textId="7A3E2A1F"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8. Доля педагогических работников и управленческих кадров системы общего, дополнительного образования детей, которые повысили уровень профессионального мастерства по дополнительным профессиональным программам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4B25F" w14:textId="41DFB4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BADFF" w14:textId="33196D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ECE0D" w14:textId="31757A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55,500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3AE54" w14:textId="50682F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38BAF" w14:textId="4AB37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270C5" w14:textId="5E4769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67,500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D183F" w14:textId="369619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67,500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80B46" w14:textId="0FAF9C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67,500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51C7F" w14:textId="223586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E00EAD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0675B" w14:textId="10E236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9BEFD" w14:textId="6CFC0A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BAD8" w14:textId="44CBB5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C9629" w14:textId="647C66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96461" w14:textId="4482C2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CE1CA" w14:textId="339AB4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EC24B" w14:textId="61B216B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0B520" w14:textId="7BAFEAFD"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9. Удовлетворенность родителей качеством общего и дополнительного образования детей в муниципальных 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16C75" w14:textId="1FC233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AAA8F" w14:textId="49C5AC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DF290" w14:textId="60C591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F4425" w14:textId="6ADD0D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6245F" w14:textId="79B5B8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97,300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E1DB0" w14:textId="3AD86B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99,700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5C63A" w14:textId="2C7200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25804" w14:textId="2A0EEA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76D17" w14:textId="70CCAC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2E411A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D1724" w14:textId="0FF920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D7102" w14:textId="449CA4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524A8" w14:textId="6B19F9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C0D16" w14:textId="1D4DDF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EC67A" w14:textId="30B063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12D15" w14:textId="30E201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B54A5" w14:textId="7BBFE50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B2BDC" w14:textId="695D8B5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Подпрограмма 1 «Развитие общего и дополнительного образования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E82AB" w14:textId="6E3CA2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A7BB9A" w14:textId="2F2461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5 662 790,6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4E8D9" w14:textId="004114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6 349 067,5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5A7DE" w14:textId="700E29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6 448 063,1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5E417" w14:textId="10F348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6 642 241,0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C042B" w14:textId="6CE0DE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6 917 701,8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8E035" w14:textId="4D4B43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5 534 183,4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E0B05" w14:textId="007E3A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37 554 047,4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9C0BE" w14:textId="4BB602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F2BEB0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67C06" w14:textId="0C1FCB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0E725" w14:textId="3D732A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03EC0" w14:textId="69D755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40A18" w14:textId="74E2C9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3F2FD" w14:textId="753B66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DBD8F" w14:textId="748475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DF523" w14:textId="6FA450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1FF8D" w14:textId="0F854674" w:rsidR="008F69BA" w:rsidRPr="008F69BA" w:rsidRDefault="008F69BA" w:rsidP="008F69BA">
            <w:pPr>
              <w:widowControl w:val="0"/>
              <w:autoSpaceDE w:val="0"/>
              <w:autoSpaceDN w:val="0"/>
              <w:adjustRightInd w:val="0"/>
              <w:rPr>
                <w:color w:val="000000" w:themeColor="text1"/>
                <w:sz w:val="20"/>
                <w:szCs w:val="20"/>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5BB22" w14:textId="3DE90E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8EB62" w14:textId="0A2C2B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267 148,5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AD4E2" w14:textId="3B6706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294 948,6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5CA79" w14:textId="5C8267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310 156,6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58536" w14:textId="7B344C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293 025,3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428D4" w14:textId="2A9C02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283 003,6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F4068" w14:textId="6519CF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251 427,0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6A522" w14:textId="509DD7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1 699 709,6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9CA8B" w14:textId="0245CD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F55D0D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40552" w14:textId="2AF2EE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CE0D9" w14:textId="360F4A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AB84E" w14:textId="4FE258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D4926" w14:textId="7F38ED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C1537" w14:textId="4ECB0D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6B3BA" w14:textId="6F6732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9AAC2" w14:textId="1C9E69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89332" w14:textId="55E22FE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399EB" w14:textId="32B5C4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47B0E" w14:textId="1336A8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3 788 198,3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181C8" w14:textId="3CE71A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4 259 444,7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CAA41" w14:textId="1359EA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4 410 369,4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C35DD" w14:textId="432CCC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4 563 588,4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B263E" w14:textId="2CEE19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4 767 773,0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6F2E4" w14:textId="41609E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3 464 452,8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0CA8D" w14:textId="05B58C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25 253 826,6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76621" w14:textId="2B5B12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FB090C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97B35" w14:textId="4ACF99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87572" w14:textId="769213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E8468" w14:textId="410E52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A7C80" w14:textId="62FD61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6F192" w14:textId="291F09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E5B48" w14:textId="0BC7E3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0D2EB" w14:textId="7AB837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83B38" w14:textId="2549A6E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48F84" w14:textId="0BF9E1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268F5" w14:textId="449CEA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1 607 443,8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16D12" w14:textId="3E28D4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1 794 674,2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2454C" w14:textId="24D87C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1 727 537,1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954D1" w14:textId="0306F7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1 785 627,3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7B875" w14:textId="59FC71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1 866 925,2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C34F3" w14:textId="1E70B5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1 818 303,6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81CF3" w14:textId="6EC66A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10 600 511,2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B8BD7" w14:textId="0BFEEB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9DD11C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FA5D8" w14:textId="087A75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A3119" w14:textId="5EFBCA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A7FED" w14:textId="324507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A53AF" w14:textId="4C43D8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916F9" w14:textId="4310F8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3235A" w14:textId="257DC2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005D0" w14:textId="24FCBE8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BFFC3" w14:textId="569DF17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1 «Предоставление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FB7C6" w14:textId="1756C0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A2244" w14:textId="0315AE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2 682 894,9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13D95" w14:textId="16AFB4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3 054 208,3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43D6B" w14:textId="4B8B34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3 028 943,9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505DD" w14:textId="49F16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3 125 924,6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EE0E1" w14:textId="7313DF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3 235 019,4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5D94D" w14:textId="422DFD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2 642 957,7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E3657" w14:textId="0E3859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17 769 948,8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77981" w14:textId="3DAD0E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03AAB9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080F8" w14:textId="440E7A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09D56" w14:textId="4CBA78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0ADA7" w14:textId="7EAF5A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2CF76" w14:textId="7744DD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DBC02" w14:textId="79CB28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25FE8" w14:textId="18D8B0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6368D" w14:textId="7D27E9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78F06" w14:textId="1486DF3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69DD1" w14:textId="4B2302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11D17" w14:textId="3A6C06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1 957 181,4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5BDBE" w14:textId="7605C9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2 216 482,2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CF950" w14:textId="752AA0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2 213 442,8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5635B" w14:textId="574AFF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2 277 394,0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1661C" w14:textId="1EA7F4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2 359 122,1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72806" w14:textId="277090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1 830 736,7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73E93" w14:textId="7BA144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12 854 359,2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889C9" w14:textId="08F2AC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BDBC32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51227" w14:textId="3FD94A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61D70" w14:textId="1369C1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41F2B" w14:textId="06F018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C610E" w14:textId="31EB8E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424E9" w14:textId="4A5BA2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8DBC9" w14:textId="7D26EB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345907" w14:textId="38C270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8456B" w14:textId="19A7334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C1EF1" w14:textId="114EEA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BF42A" w14:textId="1E34F5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725 713,5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2EFAF" w14:textId="3F6F9C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837 726,1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1F34E" w14:textId="55A034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815 501,1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FABF0" w14:textId="65177A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848 530,6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3DD4C" w14:textId="7DB708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875 897,3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D6E8D" w14:textId="37B037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812 221,0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6C4B5" w14:textId="537A81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4 915 589,6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5110C" w14:textId="7A2EFD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C73526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AF8DF" w14:textId="15FA56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A8252" w14:textId="2BD343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62847" w14:textId="35126B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4173E" w14:textId="38535D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C6B49" w14:textId="7E421E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C871E" w14:textId="2D9085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85B33" w14:textId="13D46D0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F6A14" w14:textId="042AAE2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Доступность дошкольного образования для детей в возрасте от 2 месяцев до 3 лет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53DBC" w14:textId="703CE1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E362F" w14:textId="2D2C33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58,700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1573B" w14:textId="6BC589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57,800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C4814" w14:textId="2525EE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5F258" w14:textId="25E687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EF3F6" w14:textId="757858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59,600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1DD9D" w14:textId="32C398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61,500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FA12F" w14:textId="33B50F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61,500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7570C" w14:textId="553A5F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0F5DC1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E3588" w14:textId="647738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867B7" w14:textId="05FB60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FB1FF" w14:textId="74A773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C474B" w14:textId="7F9757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80946" w14:textId="686470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8942D" w14:textId="2861A5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962B5" w14:textId="49E0C64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C83DC" w14:textId="6602575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детей в возрасте от 3 до 7 лет, обеспеченных услугами дошкольного образования в Северодвинске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B5B0D" w14:textId="3599CC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0CA2D" w14:textId="497011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912FC" w14:textId="128410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A4A74" w14:textId="720E5A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71630" w14:textId="1F0B1D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B054E" w14:textId="75205F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76152" w14:textId="708F9C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D546A" w14:textId="2FAF7A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C473E" w14:textId="391CF9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83D643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9D5B3" w14:textId="4FF1BF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7D7FF" w14:textId="5CCA22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60C4E" w14:textId="555B7F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305CB" w14:textId="655866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22772" w14:textId="644F99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00D12" w14:textId="130246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2180D" w14:textId="3651DB2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15A27" w14:textId="1DED1F4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Отношение средней заработной платы педагогических работников в муниципальных образовательных организациях, реализующих образовательную программу дошкольного образования, к средней заработной плате в сфере общего образования в Архангельской области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C6330" w14:textId="058F80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5D3D2" w14:textId="0B207E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104,200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BFFA5" w14:textId="35433D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106,100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B4D69" w14:textId="389884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58146" w14:textId="4A0F42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D22E2" w14:textId="1FF1AB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02ABE" w14:textId="0B6564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249191" w14:textId="73F548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139A5" w14:textId="2206B8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784589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A02FF" w14:textId="5D69ED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1BDE3" w14:textId="2841FB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E91B8" w14:textId="09D068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91B09" w14:textId="5AA1B8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EDDEC" w14:textId="588B19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45C4F" w14:textId="48DE57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617AC" w14:textId="00FCB23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6D437" w14:textId="053AE99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1.01. Формирование и утверждение муниципальных заданий муниципальным дошкольным образовательным организациям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7F454" w14:textId="02E3D4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53D1F" w14:textId="2523EE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67273" w14:textId="20C5E0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19BB8" w14:textId="5E1EB7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F9192" w14:textId="464C91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082ED" w14:textId="5CAB57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BA5BA" w14:textId="51A5ED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18C11" w14:textId="57A1F9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72431" w14:textId="30D183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F01F80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7B587" w14:textId="4B2316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BF4FA" w14:textId="145FA9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1FB1B" w14:textId="1655D1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AFDF2" w14:textId="7823F3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CFD29" w14:textId="2ECC29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8FC57" w14:textId="39CCED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56567" w14:textId="04D6EDE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00B6A" w14:textId="2AAA8AC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дошкольных образовательных организаций, для которых сформировано муниципальное задание на плановый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2CA08" w14:textId="1A0E38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D7DA8" w14:textId="445D4E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A6D7A" w14:textId="2591C8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693D2" w14:textId="08F60F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1C976" w14:textId="0E445E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A9C77" w14:textId="0953DF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170F2" w14:textId="60EEDC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6ED87" w14:textId="5FEA78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2FFF3" w14:textId="7BCA74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DFCA73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5DE59" w14:textId="5FC0B1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FA4B8" w14:textId="0DA2FE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EFD04" w14:textId="3EAB6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D3196" w14:textId="4382EF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404A1" w14:textId="0583CC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29D15" w14:textId="0678F3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10D8F" w14:textId="0A605F4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22C78" w14:textId="7497897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1.02. Реализация основных образовательных программ дошкольного образования, осуществление присмотра и ухода за детьми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0EBCE" w14:textId="521624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3337A" w14:textId="115342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2 572 943,7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A898A" w14:textId="23A510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2 903 855,7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B5225" w14:textId="5A0D15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2 922 092,4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B1534" w14:textId="79FE9C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2 986 250,9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95BD6" w14:textId="31BBBA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3 098 221,2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4E274" w14:textId="365937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2 509 856,0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06173" w14:textId="137F33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16 993 219,9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71C11" w14:textId="1C68B0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238844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8079B" w14:textId="7EA30A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388D3E" w14:textId="1860EC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F4562" w14:textId="760187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5B3D7" w14:textId="322DE7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126E2" w14:textId="022F30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D7588" w14:textId="76207B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2BC8C" w14:textId="104D0D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80E0B" w14:textId="45005DB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F84E7" w14:textId="3DD304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A61A5" w14:textId="7D55DF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1 853 227,1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0B49B" w14:textId="205001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2 091 957,7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D8AF4" w14:textId="5C121D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2 122 096,4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89B2B" w14:textId="0494E5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2 165 062,0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58316" w14:textId="25E60F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2 250 125,3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29AE5" w14:textId="2E72FF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1 730 708,6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CE3A2" w14:textId="51FFD6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12 213 177,1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5C7A3" w14:textId="51DB0D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87B4F0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70C8E" w14:textId="47CD00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973FC" w14:textId="459CFC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36091" w14:textId="1F685E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C623B" w14:textId="377C9D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15D2F" w14:textId="193227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08F31" w14:textId="06647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230B4" w14:textId="1FD7F6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3446D" w14:textId="0C0C6662"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4FE09" w14:textId="3A602D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28372" w14:textId="5D64D8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719 716,6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9A6FF" w14:textId="3B6B71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811 898,0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864C5" w14:textId="7F2642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799 996,0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EB521" w14:textId="496B42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821 188,9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78B7A" w14:textId="5F9F91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848 095,9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EB503" w14:textId="1A91E6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779 147,4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3314C" w14:textId="0A06B4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4 780 042,8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6F82B" w14:textId="1D85E0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5AB41D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2BAD8" w14:textId="0837A8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6D65F" w14:textId="4426C8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AD58C" w14:textId="1DAE0E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F504D" w14:textId="2B142D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857CA" w14:textId="79124A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CB49A" w14:textId="35E054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95815" w14:textId="68BD9F7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4D2D3" w14:textId="7D943F6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Среднегодовой контингент детей в муниципальных образовательных организациях, реализующих образовательную программу дошкольного образования, которым оказывается присмотр и уход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8E781" w14:textId="473255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62DA2" w14:textId="50C7AB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10 816,000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17DBD" w14:textId="08966A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10 164,000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185FD" w14:textId="69BA8E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10 121,000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E1BF1" w14:textId="21BB21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10 152,000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2CF03" w14:textId="393B04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10 152,000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C4D21" w14:textId="5637A8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10 152,000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7B6D0" w14:textId="5FBFC9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10 259,500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D42DF" w14:textId="235726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6533D3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9FDB1" w14:textId="617801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663AA" w14:textId="6793AC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A4DF9" w14:textId="610124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DFB70" w14:textId="5D1B3B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3B116" w14:textId="024F98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D51B7" w14:textId="643A1D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4A036" w14:textId="6C21289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32EE7" w14:textId="0756F48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расходов местного бюджета на организацию и предоставление общедоступного и бесплатного дошкольного образования, присмотр и уход, в объеме расходов 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B3459" w14:textId="01E528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431C5" w14:textId="3807F1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61A93" w14:textId="184FFD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6423B" w14:textId="22D96B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7C08E" w14:textId="4A38DD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2C960" w14:textId="5B2AC5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42DCA" w14:textId="3F2BB4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D3D8E" w14:textId="375C41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37,400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F39A5" w14:textId="09C3C6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054989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1463F" w14:textId="31AFC9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0A6BF" w14:textId="5FC94C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9A847" w14:textId="73CAD2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9A328" w14:textId="64F60B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4F692" w14:textId="55EB53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40BFE" w14:textId="7FC538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CD7A7" w14:textId="65BA3E0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A0D58" w14:textId="31537E1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Расходы за счет средств областного бюджета на реализацию образовательных программ в муниципальных образовательных организациях, реализующих образовательную программу дошкольного образования, в расчете на одного воспитанника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E9D1E" w14:textId="1C17E7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E71ED" w14:textId="68C838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171,300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54566" w14:textId="6E2577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205,800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42BA7" w14:textId="46C86D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209,670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B7817" w14:textId="613360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213,260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ADCB4" w14:textId="4612CF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221,640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1B0C5" w14:textId="2F3634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170,500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74510" w14:textId="4FE846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198,695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16C4C" w14:textId="6378C5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DFB93E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FCCBA" w14:textId="640E5A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0DC18E" w14:textId="62A15E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73116" w14:textId="154D63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3044A" w14:textId="3A5588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868EA" w14:textId="110EB3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DD7A2" w14:textId="376DE7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66127" w14:textId="7C78B54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A0664" w14:textId="3DAF305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Среднемесячная заработная плата педагогических работников муниципальных образовательных организаций,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3C90C" w14:textId="40E036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4BD55" w14:textId="4CF9D7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54 316,000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04184" w14:textId="437B80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62 313,300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E446A" w14:textId="50AF3C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65 583,000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D359B8" w14:textId="60F4D2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65 583,000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5BF10" w14:textId="3F4297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65 583,000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FA3C7" w14:textId="30348C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65 583,000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AD067" w14:textId="6C855C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65 583,000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9C15B" w14:textId="5105C3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32893E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5E893" w14:textId="14476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81935" w14:textId="1950D3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BDCDF" w14:textId="505467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52FF4" w14:textId="7FEC2F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D6E6C" w14:textId="25B856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1E35A" w14:textId="2C5C6D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BBD6E" w14:textId="58D9D62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ECE40" w14:textId="5067858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1.03. Компенсация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B23F4" w14:textId="000934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EEBAE" w14:textId="5982EB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96 753,4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45A37" w14:textId="46BA19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114 538,6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5B597" w14:textId="33DA62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81 654,4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431E1" w14:textId="316E23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112 332,0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A5E48" w14:textId="4320E1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108 996,8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FA5F4" w14:textId="4659C1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100 028,1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E6B84" w14:textId="3EDD1B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614 303,3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F73C1" w14:textId="45240E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5B7C4A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F9249" w14:textId="28EBAF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BD448" w14:textId="65FD0C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BBF39" w14:textId="298989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3CB4C" w14:textId="69737C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AD111" w14:textId="5CF9EF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34454" w14:textId="77ACE4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12B79" w14:textId="6112D7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D9C98" w14:textId="6F6D10A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D52AE" w14:textId="2D8273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9A06D" w14:textId="5162A9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96 753,4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C2674" w14:textId="632078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114 538,6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BF41A" w14:textId="44E4B7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81 654,4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0599F" w14:textId="48F832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112 332,0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AE9DF" w14:textId="47DD50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108 996,8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B0A4C" w14:textId="3630A0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100 028,1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6C9DF" w14:textId="7DCFDF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614 303,3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B35B1" w14:textId="239CBC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91ABA8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03673" w14:textId="244A67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5B650" w14:textId="78EA6A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0016A" w14:textId="4D18A5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31DFE" w14:textId="60CADE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274FB" w14:textId="5F6AC3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ECDF8" w14:textId="4FAE7F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0AEFD" w14:textId="1FE989D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5D82F" w14:textId="72481CE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первых детей в семье, на которых выплачивается из областного бюджета компенсация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3465C" w14:textId="4EAFFD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F159C" w14:textId="6CB485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4 552,000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CC183" w14:textId="62ADFA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4 076,000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88F22" w14:textId="6890C9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3 780,000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815AC" w14:textId="6E81FF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4 118,000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426F2" w14:textId="730799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4 011,000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70C59" w14:textId="64C2D5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5 351,000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184AD" w14:textId="41B3EC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25 888,000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BD297" w14:textId="39C8FD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F7A1B3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1C3EC" w14:textId="0B08BB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62581" w14:textId="285F3F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98781" w14:textId="30A578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017D6" w14:textId="4F7911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F3A84" w14:textId="12FF49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4C8A0" w14:textId="57AC6D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16077" w14:textId="4F9B717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E93DD" w14:textId="41D5DEF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2. Количество вторых </w:t>
            </w:r>
            <w:r w:rsidRPr="008F69BA">
              <w:rPr>
                <w:color w:val="000000"/>
                <w:sz w:val="20"/>
                <w:szCs w:val="20"/>
              </w:rPr>
              <w:lastRenderedPageBreak/>
              <w:t>детей в семье, на которых выплачивается из областного бюджета компенсация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B6EF0" w14:textId="2B440C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BA528" w14:textId="25BC45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4 438,000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BE3AB" w14:textId="43F18E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4 151,000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A05CA" w14:textId="419E3A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3 888,000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CFB17" w14:textId="19C869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4 288,000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959A1" w14:textId="405610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4 172,000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038C7" w14:textId="291956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4 839,000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EE21D" w14:textId="44E53B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25 776,000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558BD" w14:textId="7F30DF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F36608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2A435" w14:textId="031B28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26AEE" w14:textId="51AD5A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D18F6" w14:textId="556FC1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34971" w14:textId="7BE648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5571B" w14:textId="63D603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B8599" w14:textId="5D992D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0E971" w14:textId="1EB1929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869FE" w14:textId="4B254AB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третьих детей в семье, на которых выплачивается из областного бюджета компенсация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71C39" w14:textId="0D2D60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2A6BA" w14:textId="19E29D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1 265,000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2F641" w14:textId="479D50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1 332,000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DD66F" w14:textId="51B73D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1 363,000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82A5B" w14:textId="11AF07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1 327,000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DAA37" w14:textId="6AC5AB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1 275,000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7F2EB" w14:textId="615D3C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1 195,000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F13A3" w14:textId="5D79FC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7 757,000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12E34" w14:textId="327017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065BA1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0DFA6" w14:textId="1BC0A4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0B247" w14:textId="6D87BC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438DE" w14:textId="4813F2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665DB" w14:textId="4D0C7B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E47CB" w14:textId="295590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50A4A" w14:textId="7674B3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8A707" w14:textId="50E35E7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C91FB" w14:textId="2E5FB31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1.04. Муниципальная компенсация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92D3E" w14:textId="554ACD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95BF1" w14:textId="00C18E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92423" w14:textId="101286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C28A9" w14:textId="18564E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235,1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09BFC" w14:textId="62B31D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CDC0D" w14:textId="6FEC92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221,5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2BFD5" w14:textId="1C7E7D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61171" w14:textId="5D1005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1 303,5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7E554" w14:textId="1B0137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90EAEF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0870D" w14:textId="025E70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9EC3E" w14:textId="7A8EFB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8DD4A" w14:textId="4F489C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E46C3" w14:textId="6AAB60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D6961" w14:textId="06A202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06D1B" w14:textId="65E3E9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6677E" w14:textId="3794FC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D3FF0" w14:textId="16948E4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ABAFF" w14:textId="3381F3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49630" w14:textId="7DE9AE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28933" w14:textId="742EAA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65A98" w14:textId="598AE2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235,1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E56CD" w14:textId="1086C4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4F1A8" w14:textId="12B247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221,5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7852E" w14:textId="5FB4E7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D3D09" w14:textId="1BEFCE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1 303,5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B378B" w14:textId="03CD2A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FED1BE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AB038" w14:textId="2EAE86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70533" w14:textId="16822D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F397E" w14:textId="6FDAD7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D4095" w14:textId="2534C4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37B9B" w14:textId="2AA9ED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9BD3B" w14:textId="5D7292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D44B2" w14:textId="66F6333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12658" w14:textId="666A3EF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Расходы за счет средств местного бюджета на муниципальную компенсацию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в расчете на одного воспитанника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8FB53" w14:textId="606F60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E74A4" w14:textId="4693AF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DC173" w14:textId="0ED755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314A6" w14:textId="3CB50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7,840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BDCCE" w14:textId="4AA535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27CAB" w14:textId="2C7442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55795" w14:textId="63D6C1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DB018" w14:textId="05C84B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7,157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94EB5" w14:textId="715729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2A83F3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3E520" w14:textId="1C0992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9F1AA" w14:textId="5E4353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8D5F5" w14:textId="6A6412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4F19F" w14:textId="2A52CA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61D88" w14:textId="72E009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7A9CC" w14:textId="00B6FF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9C436" w14:textId="3408AE6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921EF" w14:textId="55EA808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 xml:space="preserve">Мероприятие 1.05. Возмещение муниципальным образовательным организациям, реализующим </w:t>
            </w:r>
            <w:r w:rsidRPr="008F69BA">
              <w:rPr>
                <w:b/>
                <w:bCs/>
                <w:color w:val="000000"/>
                <w:sz w:val="20"/>
                <w:szCs w:val="20"/>
              </w:rPr>
              <w:lastRenderedPageBreak/>
              <w:t>образовательную программу дошкольного образования, расходов по предоставлению родителям (законным представителям) льготы в виде снижения или освобождения от родительской платы за присмотр и уход в муниципальных 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7B140" w14:textId="04C26B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7E5E1" w14:textId="5EC427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5 086,6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AA580" w14:textId="0EBF1C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22 717,6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C2B9E" w14:textId="69A320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219A6" w14:textId="3C3976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27 115,7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ED990" w14:textId="62BA4B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27 579,9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D1E23" w14:textId="39602C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5 717,6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A00BA" w14:textId="54DE85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103 217,4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ABB81" w14:textId="205BDB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BCAAFE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D3A66" w14:textId="1506DA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66811" w14:textId="6A5B53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34EAF" w14:textId="2391E7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E68D1" w14:textId="558830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7DA36" w14:textId="08B930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B43FB" w14:textId="3B6326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B9920" w14:textId="568937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E2927" w14:textId="2975D79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EDB6C7" w14:textId="2C6599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9C2A3" w14:textId="72317D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5 086,6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CD8F5" w14:textId="7E54B2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22 717,6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BFE81" w14:textId="4A3469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F69FE" w14:textId="702072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27 115,7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1E18E" w14:textId="7EFA3B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27 579,9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6EBD5" w14:textId="30A389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5 717,6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25620" w14:textId="593382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103 217,4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EB3F6" w14:textId="04F8CF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17B444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AD8A2" w14:textId="196A6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57CAB" w14:textId="22298A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C8058" w14:textId="1FCBFE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469BC" w14:textId="6AC761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95338" w14:textId="2B7FA8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A8A58" w14:textId="39C653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A4D9A" w14:textId="011C6FC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FDB8B" w14:textId="46F3A35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Среднегодовая численность детей-инвалидов, детей-сирот и детей, оставшихся без попечения родителей, а также детей с туберкулезной интоксикацией в муниципальных образовательных организациях, реализующих образовательную программу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65216" w14:textId="73F4BF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81A18" w14:textId="05BAAF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DC72F" w14:textId="03F994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F4651" w14:textId="352363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1 529,800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96F03" w14:textId="36EF15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1 529,800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49AE9" w14:textId="38BB4E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1 529,800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7A7CC" w14:textId="5DA1E9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D1E12" w14:textId="7992A1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949,567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74DAA" w14:textId="4EB104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E68174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7499D" w14:textId="417B17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FBC24" w14:textId="294B19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17C16" w14:textId="2E8F30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21027" w14:textId="508A35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2742E" w14:textId="020359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00042" w14:textId="0B4DD4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6C995" w14:textId="1113D13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0184B" w14:textId="4E9FDD8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1.06. Проведение мероприятий, направленных на обновление материально-технической базы муниципальных образовательных организаций, реализующих программы дошкольного образования, присмотр и уход, включая реализацию программ дошкольного образования в вариативной форме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0D3CF" w14:textId="7D91A1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A6884" w14:textId="73347F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3 700,3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87242" w14:textId="015B92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2 246,7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433CE" w14:textId="18AE89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439FC" w14:textId="616B49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12B5A" w14:textId="31696D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8D503" w14:textId="26AE8C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0D291" w14:textId="12B609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33 217,0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AF5E5" w14:textId="3F58AB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B51A78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1C466" w14:textId="3470D1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87385" w14:textId="7B90E6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46F89" w14:textId="38CFA0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7B9C7" w14:textId="4FA637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EED6B" w14:textId="2A46CB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711D0" w14:textId="164CDF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340CA" w14:textId="17F9E6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95243" w14:textId="188815A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595C1" w14:textId="0BE3F8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ED68B" w14:textId="2D0029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3 212,4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9781A" w14:textId="4E10E5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13C9C" w14:textId="2BA96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F0B3C" w14:textId="4E59FD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EB91E" w14:textId="4A310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06FD7" w14:textId="002304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F70EE" w14:textId="4A649F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3 212,4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C54E6" w14:textId="169DCE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2023</w:t>
            </w:r>
          </w:p>
        </w:tc>
      </w:tr>
      <w:tr w:rsidR="008F69BA" w:rsidRPr="008E4465" w14:paraId="1BF37DC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52483" w14:textId="308902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690A1" w14:textId="4E441C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73E91" w14:textId="50238C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7FE7D" w14:textId="0CFF23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AFBFE" w14:textId="0CA7F6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21F68" w14:textId="61E6FA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BB457" w14:textId="2250FE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26C76" w14:textId="716EDD4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7B233" w14:textId="5CD4C5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C255E" w14:textId="718ED1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487,9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274FF" w14:textId="4B7BEC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2 246,7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F190D" w14:textId="238FEB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0ED54" w14:textId="3FF764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D6EAE" w14:textId="216DC5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BE7C6" w14:textId="6E07C2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75EC0" w14:textId="5CB37B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30 004,6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AB661" w14:textId="12E2BC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9FDAD4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D33A0" w14:textId="64E19E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27663" w14:textId="2E49D5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49811" w14:textId="338639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AB7CA" w14:textId="73EEE8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9A4A2" w14:textId="562D8D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DDC68" w14:textId="402320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D3782" w14:textId="096DF07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732C6" w14:textId="5C49320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реализующих программы дошкольного образования, обновивших материально-</w:t>
            </w:r>
            <w:r w:rsidRPr="008F69BA">
              <w:rPr>
                <w:color w:val="000000"/>
                <w:sz w:val="20"/>
                <w:szCs w:val="20"/>
              </w:rPr>
              <w:lastRenderedPageBreak/>
              <w:t>техническую базу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38069" w14:textId="3BCDF3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623BF9" w14:textId="620D1C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394CD" w14:textId="7FB597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0520B" w14:textId="04C2C7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8341B" w14:textId="5CC6FC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3CDEC" w14:textId="75381F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F8F9B" w14:textId="0155DC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1501FA" w14:textId="6711E2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9B766" w14:textId="042716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ADA60E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C715A" w14:textId="4B8BAB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56243" w14:textId="15AC5D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772A4" w14:textId="0DAEA9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5D04C" w14:textId="6518E5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4E1D4" w14:textId="6FA9D3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86358" w14:textId="6CA926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8254D" w14:textId="4735B89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BB809" w14:textId="6356C282"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1.07. Возмещение расходов по обязательствам, возникающих из судебных исков, претензионных требований и предписаний надзорных органов, в муниципальных образовательных организациях, реализующих программы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032E6" w14:textId="122572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D5E53" w14:textId="76F3A0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A8558C" w14:textId="4DC154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753,2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68E1A" w14:textId="3D7BAA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63A0C" w14:textId="4E721E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DC233" w14:textId="3D2A9D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00CF8" w14:textId="2E3C88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E7C67" w14:textId="44BA43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1 021,3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7746D" w14:textId="04E26F1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2024</w:t>
            </w:r>
          </w:p>
        </w:tc>
      </w:tr>
      <w:tr w:rsidR="008F69BA" w:rsidRPr="008E4465" w14:paraId="206CAC8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52A14" w14:textId="3D99DF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C3422" w14:textId="178A00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8C15C" w14:textId="0FBB70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ECB6D" w14:textId="75A3C1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EE8BE" w14:textId="7A0BBD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39A30" w14:textId="67FD52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F0320" w14:textId="371440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79460" w14:textId="6D5DB0B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41817" w14:textId="50580E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D15E2" w14:textId="5307C8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D2551" w14:textId="5B6B13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753,2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D6055" w14:textId="24C8D2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5676E" w14:textId="45C2EE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DDCE6" w14:textId="44D0B4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039A6" w14:textId="5308CA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063D3" w14:textId="0E02C9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1 021,3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2A3A4" w14:textId="1A3326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646A7A3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2E094" w14:textId="13CC14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E5014" w14:textId="7F6EBE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2DF97" w14:textId="6FD5C1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872E7" w14:textId="540AF3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CF9F6" w14:textId="2E073F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E1760" w14:textId="4E121D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3A2E2" w14:textId="3EE5A2D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C65E2" w14:textId="7856674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решений суда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D6844" w14:textId="3CF005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5D862" w14:textId="65A32E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B2615" w14:textId="07F8FA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0BE7C" w14:textId="224CC2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86022" w14:textId="468A97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CBDF6" w14:textId="6BF4D6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05665" w14:textId="2FFA32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F13DD" w14:textId="19A421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A07CF" w14:textId="35604C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0374195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FB75E" w14:textId="1BE69E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A891D" w14:textId="42CDAF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AC999" w14:textId="028FC1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49E91" w14:textId="5FD653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D3EC0E" w14:textId="325D34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3A495" w14:textId="314AF2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DDD9D" w14:textId="52CEB63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BC90C" w14:textId="038700E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 xml:space="preserve">Мероприятие 1.08. Обеспечение мероприятий по организации предоставления дополнительных мер социальной поддержки семьям граждан, принимающих (принимавших) участие в специальной военной операции, в виде бесплатного горячего питания обучающихся по образовательным программам основного общего и среднего образования в муниципальных общеобразовательных организациях, бесплатного посещения обучающимися занятий по дополнительным общеобразовательным программам, реализуемым на платной основе муниципальными образовательными организациями, а также бесплатного присмотра и ухода </w:t>
            </w:r>
            <w:r w:rsidRPr="008F69BA">
              <w:rPr>
                <w:b/>
                <w:bCs/>
                <w:color w:val="000000"/>
                <w:sz w:val="20"/>
                <w:szCs w:val="20"/>
              </w:rPr>
              <w:br/>
              <w:t xml:space="preserve">за детьми, посещающими муниципальные образовательные </w:t>
            </w:r>
            <w:r w:rsidRPr="008F69BA">
              <w:rPr>
                <w:b/>
                <w:bCs/>
                <w:color w:val="000000"/>
                <w:sz w:val="20"/>
                <w:szCs w:val="20"/>
              </w:rPr>
              <w:lastRenderedPageBreak/>
              <w:t xml:space="preserve">организации, реализующие программы дошкольного образования, или группы продленного дня </w:t>
            </w:r>
            <w:r w:rsidRPr="008F69BA">
              <w:rPr>
                <w:b/>
                <w:bCs/>
                <w:color w:val="000000"/>
                <w:sz w:val="20"/>
                <w:szCs w:val="20"/>
              </w:rPr>
              <w:br/>
              <w:t>в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C923F" w14:textId="08C820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36044" w14:textId="2B1B86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3 988,5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0EFC9" w14:textId="4AEF5E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9 985,9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BDF1E" w14:textId="3E3045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9 692,0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B475B" w14:textId="2D2CD4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D5682" w14:textId="2C0E4F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C9B03" w14:textId="218A34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37737" w14:textId="515A24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23 666,4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14A81" w14:textId="4D59D8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419EBA6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C2C31" w14:textId="6BD118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81FA1" w14:textId="2716E3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2366F" w14:textId="1A1FDA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F1D15" w14:textId="11B638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BA9E2" w14:textId="0CEEF1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13BA9" w14:textId="2C594B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AAA633" w14:textId="619869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6CA46" w14:textId="1B6E108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A8771" w14:textId="267A78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AD3BE" w14:textId="0E755E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3 988,5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9FAC3" w14:textId="127F09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9 985,9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5E368" w14:textId="17B383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9 692,0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1DB15" w14:textId="640DB6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E875A" w14:textId="14A157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B4F8C" w14:textId="560BFD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7B57A" w14:textId="06FC8B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23 666,4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A00D5" w14:textId="30BB91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0ED7436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2D9A5" w14:textId="23E009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442D96" w14:textId="42394E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5B87E" w14:textId="3619FA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3BFBE" w14:textId="117EC9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FD389" w14:textId="413164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2FDBE" w14:textId="646881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D4D19" w14:textId="7AEB28C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38136" w14:textId="1D2D6D7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детей из семей военнослужащих, сотрудников государственных органов и мобилизованных граждан в дошкольных образовательных организациях, которым предоставлены дополнительные меры поддержки в отчетном периоде, к общей численности таких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0D93E" w14:textId="68E2B5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B1D8E" w14:textId="0FD5FF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99824" w14:textId="219772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E88D3" w14:textId="67640F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3E823" w14:textId="1372E2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D4641" w14:textId="0D2C38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D06A7" w14:textId="40649C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50E36" w14:textId="30B5AD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EE36A" w14:textId="12F190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548F7A7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0D353" w14:textId="2471A4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8175B" w14:textId="4D288E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4CFCF" w14:textId="5815E1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4F231" w14:textId="5CC51F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C3246" w14:textId="42084D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158A8" w14:textId="5B32B8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30BD6" w14:textId="34F2FE7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9CC50" w14:textId="23A95D0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2 «Предоставление начального общего, основного общего и среднего общего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FDC0D" w14:textId="464BC5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9A108" w14:textId="66AB10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2 559 517,4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3A698" w14:textId="04243C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2 821 591,2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AE445" w14:textId="12E798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2 988 096,3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3F6BF" w14:textId="3C28CD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3 073 062,4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DC266" w14:textId="1DC993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3 198 576,7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781B2" w14:textId="66B4B9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2 425 679,6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75DD0" w14:textId="70F7F3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17 066 523,6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6A75C" w14:textId="0DE03E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FB7DB7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A25C9" w14:textId="32E0CB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861D7" w14:textId="0FDC92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E5C6F" w14:textId="342D5E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CD44F" w14:textId="7C0CCE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9A733" w14:textId="78FDDB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03AD3" w14:textId="3CB96C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D8EB0" w14:textId="31989C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7CE34" w14:textId="64DB42E3"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E79AE" w14:textId="41F06C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EEB6A" w14:textId="3F709D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267 148,5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A2E3B" w14:textId="08DD45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294 107,7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C567D" w14:textId="26B3C9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310 156,6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ED713" w14:textId="5539CF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293 025,3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DA954" w14:textId="6FE484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283 003,6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5C28C" w14:textId="5951CA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251 427,0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55631" w14:textId="3F8D25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1 698 868,7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86DC5" w14:textId="785465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363A43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BF160" w14:textId="5AA378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7B4BC" w14:textId="4D733D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D675C" w14:textId="71C27A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3372C" w14:textId="2C6634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86B7A" w14:textId="2AFF48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5FEEA7" w14:textId="08AE6C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35382" w14:textId="6515CE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79012" w14:textId="029B61C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EE778" w14:textId="45CF1D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2B3D9" w14:textId="3ACDBA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1 822 340,5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A49B9" w14:textId="368E4E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2 022 284,3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B1966" w14:textId="32C90F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2 190 719,6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A13B4" w14:textId="34230E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2 279 454,8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2BC54" w14:textId="63EADF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2 401 641,7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AFB77B" w14:textId="4F8D48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1 629 645,4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EE922" w14:textId="6F7FA7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12 346 086,3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2BC6F" w14:textId="5A3DBE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96333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F0303" w14:textId="4B5AD9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32C54" w14:textId="6B3FF7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89317" w14:textId="1E34CA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FD969" w14:textId="0A8CD3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454F5" w14:textId="788F2F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BFD3D" w14:textId="7484B9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EFCE1" w14:textId="1A80A7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816FC" w14:textId="5991741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0693D1" w14:textId="79C9F6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1A3B2" w14:textId="58898E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470 028,4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D1DDA5" w14:textId="6C4BE4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505 199,2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0F80E" w14:textId="6AB2C1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487 220,1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90753" w14:textId="74EAB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500 582,3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AFDFA" w14:textId="161B0A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513 931,4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E3F5A" w14:textId="500E0D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544 607,2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1503D" w14:textId="46ACC6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3 021 568,6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00742" w14:textId="145B90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649F4E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450B7" w14:textId="4BAD26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94F5A" w14:textId="0DE68F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6057E" w14:textId="506295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D656D" w14:textId="5C720A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8D858" w14:textId="593B46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08855" w14:textId="5D5D84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AC89E" w14:textId="4DF38B7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F47E3" w14:textId="7752532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выпускников, освоивших образовательные программы основного общего образования,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5BE49" w14:textId="31BFAF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1C2CD" w14:textId="05512A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AE281" w14:textId="4AC47D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93,200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032E5" w14:textId="5A5E10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94,100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D78B3" w14:textId="1B36B3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95,600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C2806" w14:textId="4AABD7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81C1D" w14:textId="740C39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98,100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B4546" w14:textId="62F2AB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98,100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D65DF" w14:textId="0DB166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D4E546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41F8D" w14:textId="2FD886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B2688" w14:textId="09EBF1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22618" w14:textId="6824C4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C35C5" w14:textId="693B2D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7923E" w14:textId="5C9FED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23FE6" w14:textId="2B2D1A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A1945" w14:textId="6800F3A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8472E" w14:textId="23AB9D6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2. Доля выпускников, освоивших образовательные </w:t>
            </w:r>
            <w:r w:rsidRPr="008F69BA">
              <w:rPr>
                <w:color w:val="000000"/>
                <w:sz w:val="20"/>
                <w:szCs w:val="20"/>
              </w:rPr>
              <w:lastRenderedPageBreak/>
              <w:t>программы среднего общего образования и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F84C1" w14:textId="1DAA1C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4C02D" w14:textId="159E13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D2C94" w14:textId="4DA3BB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40661" w14:textId="614E8F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59532" w14:textId="21BE07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996D3" w14:textId="2525A1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BF990" w14:textId="0EE686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1EC25" w14:textId="506492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99,800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D1153" w14:textId="3C46E0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AD1C4E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7BBB1" w14:textId="0AE897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866D2" w14:textId="7D4F49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D40E2" w14:textId="61A9DB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EF997" w14:textId="3F13ED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9F2D7" w14:textId="10E6ED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60BE7" w14:textId="1F9B1C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3890B" w14:textId="167300E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D2298" w14:textId="2388ED6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2.01. Формирование и утверждение муниципальных заданий муниципальным общеобразовательным организациям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4F284" w14:textId="4DE930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88EDE" w14:textId="3D9344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D971E" w14:textId="152728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B23C8" w14:textId="0B29D0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866E1" w14:textId="31F036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F9A8E" w14:textId="571428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92B1A" w14:textId="2E19A4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76566" w14:textId="330BFC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9FBE8" w14:textId="0297C4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87CAF4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ABE29" w14:textId="292EDB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DFD3E" w14:textId="2AD099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8FEE7" w14:textId="4F2DC4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7B36A" w14:textId="7A5226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ADEFF" w14:textId="601462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29AF48" w14:textId="078A71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64468" w14:textId="64A6E1D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B2F29" w14:textId="5071F67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общеобразовательных организаций, для которых сформировано муниципальное задание на плановый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D0885" w14:textId="465037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C9AE0" w14:textId="7EE966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E64EF" w14:textId="27E2D9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2EB56" w14:textId="5DD7BE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AF2CB" w14:textId="2CAC06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14A90" w14:textId="3DCAAC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630AE" w14:textId="155225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67027" w14:textId="512FEF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98C6A" w14:textId="7AAD2D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F8018F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CF86E" w14:textId="1D816E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3724B" w14:textId="1425B4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49B63" w14:textId="448E11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9ED45" w14:textId="5C8562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054C6" w14:textId="6D108E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0E834" w14:textId="4BB0A9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8D62D" w14:textId="1FDFC7B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D5A88" w14:textId="767D532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2.02. Реализация основных образовательных программ начального общего, основного общего, среднего общего образования, осуществление присмотра и ухода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6F99B" w14:textId="1332C1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2A639" w14:textId="653E5B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2 214 743,7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F964D" w14:textId="2B287B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2 444 085,2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5C749" w14:textId="622602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2 606 620,0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B2803" w14:textId="747B76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2 707 025,7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AFBE3" w14:textId="51BC7A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2 840 857,7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E3CF5" w14:textId="33558D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2 076 903,4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568D6" w14:textId="2C6803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14 890 235,7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38774" w14:textId="6B368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FE555C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AEC44" w14:textId="6E4D6A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6AC78" w14:textId="211C90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3412D" w14:textId="633F70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81D10" w14:textId="3A3AAC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FADC2" w14:textId="14ADA9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98EC5" w14:textId="6E97DE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6E43E" w14:textId="4463B7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F2611" w14:textId="1A25A11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44AA5" w14:textId="71E5E5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06824" w14:textId="7D391F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1 803 531,0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822DF" w14:textId="3FE2AC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1 996 872,0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E66CD" w14:textId="436084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2 165 555,0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AC39B" w14:textId="464293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2 260 443,4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EE8E7" w14:textId="6E85D6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2 380 926,3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9A65C" w14:textId="51CEC3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1 616 857,0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FD2FD" w14:textId="323CED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12 224 184,7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E1D43" w14:textId="579953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5B3B56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977BB" w14:textId="16871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32E1A" w14:textId="306A98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C8E50" w14:textId="293FB5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C5813" w14:textId="05A183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B8F8B" w14:textId="663B3E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E9BA4" w14:textId="372FCC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5BBBF" w14:textId="70B16E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047B4" w14:textId="1491CAE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BC2DF" w14:textId="6FC955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FAFDE" w14:textId="57DD71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411 212,7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A9CBB" w14:textId="41EDA4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447 213,2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B9DE7" w14:textId="639265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441 065,0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59D60" w14:textId="0E631D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446 582,3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372D2" w14:textId="33F552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459 931,4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8C161" w14:textId="242C13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460 046,4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F469C" w14:textId="51C215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2 666 051,0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49421" w14:textId="2EBE97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6A1B9A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42CC1" w14:textId="387853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5C241" w14:textId="2E0EB1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9FECC" w14:textId="292521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0A104" w14:textId="6C7B2E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DE62E" w14:textId="180384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43061" w14:textId="237F1C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0BF85" w14:textId="35F7443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039B2" w14:textId="48A8FF6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Среднегодовой контингент обучающихся в муниципальных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2161D" w14:textId="2A7F3A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73612" w14:textId="50E890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21 704,000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21AB7" w14:textId="1A9CF5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21 995,000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7D7F0" w14:textId="51B1BC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22 572,000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3FCE2" w14:textId="1C11CB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22 714,000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95D1E" w14:textId="42DDA4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22 689,000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61AD8" w14:textId="4D9BA5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22 689,000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0AD3C" w14:textId="672D53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22 393,833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28554" w14:textId="7AA8B5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7EEA80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B7F0C" w14:textId="64873F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5F195" w14:textId="01E200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1D5A5" w14:textId="4BB4C5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DDFBB" w14:textId="0D67B9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CB2AA" w14:textId="31B308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F2AA0" w14:textId="72C74E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33A87" w14:textId="7107221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9374B" w14:textId="13D3D9F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2. Доля расходов местного бюджета на организацию предоставления общедоступного и бесплатного начального общего, основного общего, среднего общего образования в объеме расходов </w:t>
            </w:r>
            <w:r w:rsidRPr="008F69BA">
              <w:rPr>
                <w:color w:val="000000"/>
                <w:sz w:val="20"/>
                <w:szCs w:val="20"/>
              </w:rPr>
              <w:lastRenderedPageBreak/>
              <w:t>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B0174" w14:textId="538FB9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3845F" w14:textId="4E472A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19,100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A2A6B" w14:textId="750E65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A3918" w14:textId="554088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D089C" w14:textId="7CFF18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04008" w14:textId="00660E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21,400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55A4E" w14:textId="4CC58D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655A6" w14:textId="24526C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20,900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0B00C" w14:textId="512CDB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C52011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1156B" w14:textId="473CA5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F93E4" w14:textId="08A7CC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992DC" w14:textId="1DC0A9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3AD4F" w14:textId="49F2C2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C69B2" w14:textId="7C05E1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F9BC4" w14:textId="76A3C4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7A0B2" w14:textId="6AE71A4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C9520" w14:textId="396A86D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Среднемесячная заработная плата педагогических работников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1928B" w14:textId="5ABC45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F8E87" w14:textId="3361B4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62 897,360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BAC13" w14:textId="569D29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70 523,900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513B2" w14:textId="76DBDC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71 747,500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14F62" w14:textId="29EAFC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71 747,500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F3386" w14:textId="29C9FF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71 747,500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87C1D" w14:textId="7CA51C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71 747,500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E359B" w14:textId="4E307C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71 747,500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B69AD" w14:textId="550632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DE301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1ABA0" w14:textId="39B213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1D6CB" w14:textId="23A584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9F009" w14:textId="517BA2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A3062" w14:textId="4B7F27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EF265" w14:textId="222D30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601E1" w14:textId="574899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2F1E0" w14:textId="797230A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5EFBE" w14:textId="2105242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классов с углубленным изучением предметов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B5643" w14:textId="275D30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94D7E" w14:textId="6985D6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318,000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E85B6" w14:textId="0F76D1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C4DAA" w14:textId="45E25F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C5596" w14:textId="61ACB9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C4BBB" w14:textId="201B7B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340,000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2248E2" w14:textId="2EFAF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340,000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2DAFE" w14:textId="39820B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340,000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83AC3" w14:textId="34B483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82243D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635EE" w14:textId="3E9134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F933F" w14:textId="5BE1DB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0C30A" w14:textId="7FB226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7005F" w14:textId="0F2E83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5F6A8" w14:textId="0A8F58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46312" w14:textId="13D50E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993CA" w14:textId="1A1C543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77597" w14:textId="24E6EEE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2.03. Организация бесплатного горячего питания обучающихся в муниципальных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6E717" w14:textId="069EEA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C30E7" w14:textId="2B4205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181 430,7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CD5B3" w14:textId="3CE4F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178 269,4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F0E51" w14:textId="022771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194 659,8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50E8C" w14:textId="3A387B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188 951,1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BD186" w14:textId="6E24D6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180 289,7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1D228" w14:textId="6C7B1E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185 858,0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7FF28" w14:textId="3D2222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1 109 458,7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464F7" w14:textId="6F171C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6469BF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1E03C" w14:textId="78FCAF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40FB3" w14:textId="7CCE3A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B1ED1" w14:textId="135A04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A1B21" w14:textId="7A6B8C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FADB6" w14:textId="11AB82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7E819" w14:textId="1819AA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FDDC7" w14:textId="1AE455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BD4D7" w14:textId="76F253F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102C3" w14:textId="18E645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3D7B1" w14:textId="1C8C9B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121 418,1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68E06" w14:textId="1B5585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118 338,5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34528" w14:textId="5F383D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134 087,2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10C97" w14:textId="564673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117 407,5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CB667" w14:textId="35C44F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107 346,2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E5414" w14:textId="3B98FB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115 095,9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C41C1" w14:textId="7788DC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713 693,4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375B0" w14:textId="49A594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23F040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ACB1E" w14:textId="224CDE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F1D0F" w14:textId="2545F4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A9627" w14:textId="6B5A81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F1781" w14:textId="651FBA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598B0" w14:textId="098508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F7646" w14:textId="1BA274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92934" w14:textId="6321D7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E9E8F" w14:textId="09DA1FA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5B8BB" w14:textId="122D73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C9D2C" w14:textId="3FC586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13 490,9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68684" w14:textId="048C8D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13 148,7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32E26" w14:textId="06E997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16 572,6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E4A7E" w14:textId="591F8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17 543,6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C705C" w14:textId="24A08B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18 943,5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F2FD2" w14:textId="338AB2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12 788,4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A602F" w14:textId="00FF65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92 487,7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8BD33" w14:textId="685C53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BA2EF2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94FDC" w14:textId="5A720E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99F48" w14:textId="3E3072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090BC" w14:textId="3C6862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D2E46" w14:textId="176DC1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51331" w14:textId="045A86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DF785" w14:textId="6DD3C3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D9669" w14:textId="6BE305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025F8" w14:textId="533833B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D5D41" w14:textId="6B7D10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F6F5D" w14:textId="7BA9A6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46 521,7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01A14" w14:textId="6DEE83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46 782,2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53C32" w14:textId="3F253B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31638" w14:textId="4D24C6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54 000,0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823D4" w14:textId="0E8575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54 000,0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372C8" w14:textId="335AE0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57 973,7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7124F" w14:textId="1C488A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303 277,6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64E9E" w14:textId="6171BD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062D0B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D3FED" w14:textId="2B0C53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A26A2" w14:textId="5D6C69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91641" w14:textId="0AA98C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789C3" w14:textId="3EB591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CE8FD" w14:textId="6E09F7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30203" w14:textId="085A36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0E73D" w14:textId="735E7A8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3C0D7" w14:textId="519775F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общеобразовательных организаций, осуществляющих организацию бесплатного горячего питания детей из малоимущих семей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9BBFD" w14:textId="3733D6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DC87A" w14:textId="59FF7E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0DBEB" w14:textId="603B0E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199EA" w14:textId="2A610C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A9426" w14:textId="359BF5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27675" w14:textId="0A9D8C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73BB3" w14:textId="2824B0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A09A8" w14:textId="39C132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164BF" w14:textId="543F15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0DDD34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F15A9" w14:textId="2E05F9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EF246" w14:textId="26AD5C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14744" w14:textId="0853A8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7BB64" w14:textId="097400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CD44D" w14:textId="23CE01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97A3F" w14:textId="657AB3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3886C" w14:textId="1E47DB2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5604B" w14:textId="2E21271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2. Количество муниципальных общеобразовательных организаций, осуществляющих организацию бесплатного горячего питания обучающихся, осваивающих адаптированные основные общеобразовательные программы для обучающихся с ограниченными возможностями здоровья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BD48B" w14:textId="7B8E7F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5B449" w14:textId="41AE52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21B8D" w14:textId="1921B4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7D18E" w14:textId="14363F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F0C8D" w14:textId="70D50E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416080" w14:textId="2138AC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00231" w14:textId="76BEAB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0D6A9" w14:textId="52F152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7E875" w14:textId="59518F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BD46A2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E3D1B" w14:textId="09EA16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AFC38" w14:textId="11659C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AA7CB" w14:textId="153204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3DA1B" w14:textId="247424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322F6" w14:textId="3D0E77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11973" w14:textId="73B274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A21B4" w14:textId="7B225EC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BB077" w14:textId="47976C3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обучающихся, получающих начальное общее образование в муниципальных общеобразовательных организациях, получающих бесплатное горячее питание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D6FF0" w14:textId="0D1205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C388E" w14:textId="70CC1A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28EDB" w14:textId="0024EC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F375C" w14:textId="12367C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B890F" w14:textId="736946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5C69C" w14:textId="3C4B95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1376B" w14:textId="50C4C8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801AD" w14:textId="373D2C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522CA" w14:textId="604BC5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939426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98B5F" w14:textId="6C1EBF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4AB9B" w14:textId="6CF536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828F6" w14:textId="51CFB0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81C10" w14:textId="3594B4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98294" w14:textId="2B61F2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34FD8" w14:textId="6C072D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AD07C" w14:textId="1E756B2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CF5AB" w14:textId="7F8AEB1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Число ученико-дней, осваивающих образовательные программы начального общего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98C0B" w14:textId="166948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человеко-дней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E638E" w14:textId="031638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1 304 603,000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E0518" w14:textId="55E8B8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1 352 793,000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640A2" w14:textId="1EC5F3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1 527 399,000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A7BAB" w14:textId="3FB654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1 502 240,000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7097E" w14:textId="3E5D18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1 473 314,000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3ED5A" w14:textId="3D03C0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1 476 630,000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599F1" w14:textId="38E549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8 636 979,000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FA351" w14:textId="4D968C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AA54D9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62DEE" w14:textId="3BDD2D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CF79A" w14:textId="5411C8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39740" w14:textId="777AB2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E56F4" w14:textId="747A3D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AAD47" w14:textId="24E481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64013" w14:textId="2BAAA8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51D74" w14:textId="0C9FC49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7AB0F" w14:textId="7A5DD55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2.04. Проведение мероприятий, направленных на обновление материально-технической базы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A0F9B" w14:textId="439D4A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566C8" w14:textId="2A690D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14 124,1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4C658" w14:textId="4B1C3D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30 780,8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A06F1" w14:textId="0D2663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11 705,7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937D2" w14:textId="3B1166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9 550,6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CF5F2F" w14:textId="21DD49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9 550,6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37D7E" w14:textId="195AC5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26 587,1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22870" w14:textId="296FEC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102 298,9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6061C" w14:textId="0156B8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23728F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D9502" w14:textId="45C6E5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A45B2" w14:textId="67FDEA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07A95" w14:textId="244407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B7374" w14:textId="6AADB9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9145D" w14:textId="754469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F0ADA" w14:textId="33D36B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02994" w14:textId="124717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8118C" w14:textId="79D09B3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5E838" w14:textId="75AB38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AADAB" w14:textId="0C4BAE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0566BD" w14:textId="54B3E3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17 196,7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356E6" w14:textId="5B4E86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9814E" w14:textId="775DD1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8 309,0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27FAC" w14:textId="1DD10D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8 118,0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8F0BC" w14:textId="10BE77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80A88" w14:textId="5574A8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42 123,7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8B9A7" w14:textId="3C2BF5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2E5A5F0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C4C58" w14:textId="6739A1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9D563" w14:textId="600D94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C15E6" w14:textId="4C097B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0F7B6" w14:textId="604EE2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BF52E" w14:textId="1E6838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9CD6A" w14:textId="5456D5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A1DF8" w14:textId="27497C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C915A" w14:textId="469D36E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116DD" w14:textId="287533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70F27" w14:textId="2A4DD1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3 030,1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D101A" w14:textId="549BAD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2 995,5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F937B" w14:textId="5E3124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1 050,6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39ADF3" w14:textId="317923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1 241,6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31C11" w14:textId="72DC54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1 432,6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89B61" w14:textId="7BDEDF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DC4F6" w14:textId="1AA3C0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9 750,4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9DA59" w14:textId="413A66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072D149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C4916" w14:textId="450094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CBE02" w14:textId="27362E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25DF1" w14:textId="7C7A41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AD346" w14:textId="6DCA73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7ED69" w14:textId="44F186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BABD6" w14:textId="1E0198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C10A6" w14:textId="1924C8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79D53" w14:textId="003EB0B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B5E01" w14:textId="4522B3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238EF" w14:textId="3AD4F8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11 094,0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F0A3B" w14:textId="70B052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10 588,6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8585E" w14:textId="346C59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2 155,1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2ED4E" w14:textId="5E661E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6BD67" w14:textId="7B4F9E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CD9C2" w14:textId="76B311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26 587,1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AA9F0" w14:textId="79FC60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50 424,8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63A73" w14:textId="479124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8D98A9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B8AEB" w14:textId="201806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D3DB4" w14:textId="6B84AF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4DE30" w14:textId="72C879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C88F8" w14:textId="3FE3A3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F480A" w14:textId="305389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B9F71" w14:textId="243DD6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09CE7" w14:textId="4BD6192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FFE4B" w14:textId="1A3589B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общеобразовательных организаций, обновивших материально-техническую базу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B5BD1" w14:textId="22FE5A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E1FDE" w14:textId="7C274A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9514D" w14:textId="1DC47B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0FD06" w14:textId="5BDD59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78101" w14:textId="5A9D59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CFB8D" w14:textId="267A89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B1130" w14:textId="2DE5A2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F246B" w14:textId="5213E7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50FBD" w14:textId="5B99AD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B5BC53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6C741" w14:textId="12C887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6E0E2" w14:textId="179341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DF088" w14:textId="74F9ED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14E40" w14:textId="35F960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3B39C" w14:textId="7FC07F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E30A7" w14:textId="7E0BE0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D4D5C" w14:textId="21E0F5C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DA255" w14:textId="5D5F9B3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общеобразовательных организаций, обновивших материально-технической базу в столовых и пищеблоках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095D89" w14:textId="77DFAC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6359F" w14:textId="703691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40155" w14:textId="5803D2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3FB49" w14:textId="45F3B8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BFE73" w14:textId="40F618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D874C" w14:textId="5D583D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C62D4" w14:textId="38A370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D807EE" w14:textId="6EFAF6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4EFAE" w14:textId="53359C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568470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9DB78" w14:textId="4A81F7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57A89" w14:textId="2A3957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AC1D8" w14:textId="31401B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B60DA" w14:textId="2ABFEF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F3589" w14:textId="5330D8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56DEF" w14:textId="02E01C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74742" w14:textId="04157D4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59C39" w14:textId="59759B3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муниципальных общеобразовательных организаций, принявших участие в непрерывном и последовательном развитии цифровых компетенций обучающихся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70A1A" w14:textId="6445BE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B67A7" w14:textId="5125A9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45433" w14:textId="2305AB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EFCF8" w14:textId="1E5FCF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BAB22" w14:textId="633EBF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106B3" w14:textId="4C62D2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AE894" w14:textId="0C6C91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950A8" w14:textId="316B61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7FD2B" w14:textId="570E6C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6C91A1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A4478" w14:textId="702D20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17068" w14:textId="41E1B0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22431" w14:textId="39898E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3408C" w14:textId="3B5025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FFF0C" w14:textId="2DC7ED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82E13" w14:textId="204922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C6A04" w14:textId="71DDF1F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BF07F" w14:textId="5EE90EE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городских общеобразовательных организаций, обеспеченных интернет-соединением со скоростью соединения не менее 100 Мб/с и гарантированным интернет-трафиком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61832" w14:textId="353AD2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B0AC1" w14:textId="771E1F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89116" w14:textId="5B85F1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2E650" w14:textId="1BB2B1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A6581" w14:textId="43047A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4C28E" w14:textId="523C58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8A060" w14:textId="55F846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D2DBC" w14:textId="13AE49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05B3D" w14:textId="61C7B7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4E5EEE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B940A" w14:textId="6DD75C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6B24BE" w14:textId="621A6D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D5017" w14:textId="77BC4F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62546" w14:textId="78265A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0BAA3" w14:textId="52DD41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4BF48" w14:textId="77FC3E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AEC3F" w14:textId="6A85FA0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6047A" w14:textId="1CCA19B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Доля сельских общеобразовательных организаций, обеспеченных интернет-соединением со скоростью соединения не менее 50 Мб/с и гарантированным интернет-трафиком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6A320" w14:textId="035C5D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CBE31" w14:textId="079E7B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94727" w14:textId="3CCF5D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B65A2" w14:textId="538077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6AFC0" w14:textId="076988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11F90" w14:textId="4CC02A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47D61" w14:textId="14FBF2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AB036" w14:textId="1F2526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6B40B" w14:textId="5C84ED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5A044F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BC746" w14:textId="60DE9B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8A5DE" w14:textId="56FD91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FFC87" w14:textId="2529CE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7C0CD" w14:textId="1F30C7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C58C1" w14:textId="16AD70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5CD9C" w14:textId="241DCA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DD048" w14:textId="2752D0B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C48AE" w14:textId="523F10D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6.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CEBB0" w14:textId="54464B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AACC8" w14:textId="766392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35970" w14:textId="2633F7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ADCEC" w14:textId="1E4715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A55A1" w14:textId="217267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3B9C2" w14:textId="3DAACB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A3121" w14:textId="56BD7D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B76D0" w14:textId="22C370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9C967" w14:textId="2BBD82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F5C207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29BAF" w14:textId="0D992D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B6E40" w14:textId="29A979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179BE" w14:textId="058512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86ED4" w14:textId="23C081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077C7" w14:textId="4BEABF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01969" w14:textId="339249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B9E65" w14:textId="6D1009F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86CF2" w14:textId="793232E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2.05.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85B1A" w14:textId="1940AD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BD075" w14:textId="64FBAC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143 213,7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8F471" w14:textId="76046D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145 991,4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66806" w14:textId="5BA7BD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151 755,9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160E8" w14:textId="15EBE0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151 412,2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F7CFF" w14:textId="5BAF1D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151 755,9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B1EDF" w14:textId="0BAD47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136 331,1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C41DB" w14:textId="711259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880 460,2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7372B" w14:textId="54085D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042906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6901B" w14:textId="6E5699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346F5" w14:textId="5F8040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5F540" w14:textId="70265B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E86B1" w14:textId="16DA1A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22A9D" w14:textId="0C3F23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99B9C" w14:textId="1C3237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36998" w14:textId="1C32B0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2064F" w14:textId="452ED4AA" w:rsidR="008F69BA" w:rsidRPr="008F69BA" w:rsidRDefault="008F69BA" w:rsidP="008F69BA">
            <w:pPr>
              <w:widowControl w:val="0"/>
              <w:autoSpaceDE w:val="0"/>
              <w:autoSpaceDN w:val="0"/>
              <w:adjustRightInd w:val="0"/>
              <w:rPr>
                <w:color w:val="000000" w:themeColor="text1"/>
                <w:sz w:val="20"/>
                <w:szCs w:val="20"/>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8CCC9" w14:textId="39EC4B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4E475" w14:textId="264190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143 213,7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D2123" w14:textId="6EC9AF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145 991,4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D243E" w14:textId="45903B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151 755,9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420E9" w14:textId="5EABD1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151 412,2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F61F0" w14:textId="70C5B2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151 755,9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D0A95" w14:textId="40D63F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136 331,1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BBA2B" w14:textId="794043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880 460,2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1B466" w14:textId="354C2C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7628C7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931E0" w14:textId="05F99D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B0B8E" w14:textId="65421F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734BA" w14:textId="48ED15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EC45F" w14:textId="6C91C8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053A4" w14:textId="5E2F78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5A055" w14:textId="6E0BB6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4AA21" w14:textId="7A5E394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F983E" w14:textId="1D9B966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Среднегодовое количество классов в муниципальных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05DB6" w14:textId="0E3390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7EB21" w14:textId="5BD87F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42CEC" w14:textId="11B5B4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C5511" w14:textId="53B71C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849,000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8466B" w14:textId="3CC561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2372A" w14:textId="395580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AF3E4" w14:textId="0138C8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843,000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B3D0F" w14:textId="0DA750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843,000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22A03" w14:textId="4B4269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A1F7EE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33666" w14:textId="7C2754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AD559" w14:textId="3CDA18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79F8E" w14:textId="2B3CCC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0FDD3" w14:textId="65A41A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66F6E" w14:textId="127DD2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D9877" w14:textId="636F4B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EEE57" w14:textId="05E5784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A42AA" w14:textId="035B686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C6366" w14:textId="316C45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E329F" w14:textId="566DC5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8CD30" w14:textId="0E9267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47298" w14:textId="0489EF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D07FD" w14:textId="05AEDE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8356C" w14:textId="046BD0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65922" w14:textId="00777E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65294" w14:textId="12E29E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AE0D1" w14:textId="139755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95180A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3461E" w14:textId="6712C6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5D893" w14:textId="1E04BE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4233A0" w14:textId="4E4CF0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3721E" w14:textId="3A8D45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DBF70" w14:textId="11343B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62405" w14:textId="25E69E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0C93B" w14:textId="139C0FE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4A81D" w14:textId="5A4EDD5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2.06. Возмещение расходов по обязательствам, возникающих из судебных исков, претензионных требований и предписаний надзорных органов, в муниципальных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2258C" w14:textId="56D1CC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72A81" w14:textId="1D5D11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644A5" w14:textId="32BDED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615,2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4471A" w14:textId="295793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8B67E" w14:textId="7D94DE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DD7F6" w14:textId="73B2E8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2F08C" w14:textId="126EE6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3388D" w14:textId="530FE0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1 815,2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D3F48" w14:textId="3D49F4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39056CC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0614D" w14:textId="722913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1A575" w14:textId="286D4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55538" w14:textId="41E830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30567" w14:textId="54389A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34C3D" w14:textId="52EA11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0718A" w14:textId="7ACA24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08982" w14:textId="7B8804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819EB" w14:textId="5C8F9C0D" w:rsidR="008F69BA" w:rsidRPr="008F69BA" w:rsidRDefault="008F69BA" w:rsidP="008F69BA">
            <w:pPr>
              <w:widowControl w:val="0"/>
              <w:autoSpaceDE w:val="0"/>
              <w:autoSpaceDN w:val="0"/>
              <w:adjustRightInd w:val="0"/>
              <w:rPr>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7101C" w14:textId="3BF0F8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 xml:space="preserve">тыс. </w:t>
            </w:r>
            <w:r w:rsidRPr="008F69BA">
              <w:rPr>
                <w:b/>
                <w:bCs/>
                <w:color w:val="000000"/>
                <w:sz w:val="20"/>
                <w:szCs w:val="20"/>
              </w:rPr>
              <w:lastRenderedPageBreak/>
              <w:t>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1BD71" w14:textId="538800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1 200,0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D6587" w14:textId="519454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615,2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CBED6" w14:textId="3FCB5E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20CEE" w14:textId="0F62EF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6E398" w14:textId="41A8BA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635F5" w14:textId="401F75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0B585" w14:textId="0902EE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1 815,2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08E07" w14:textId="0BABB6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462BC26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BA82D" w14:textId="293640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F8690" w14:textId="458F8C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A0F57" w14:textId="78A822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B4BF4" w14:textId="537C69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4DB731" w14:textId="01E0AC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9ADD6" w14:textId="69B85C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EDF2F" w14:textId="603385A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4CBE5" w14:textId="1705A31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решений суда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EBE0D" w14:textId="6012F7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DB27F" w14:textId="0CBB64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56755" w14:textId="1D19A3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A26BB" w14:textId="2E81CF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CC1B4" w14:textId="751CD1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FF434" w14:textId="75B897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83241" w14:textId="265510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CA667" w14:textId="29BFD9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89F80" w14:textId="58916A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99B617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E89AB" w14:textId="2BDF9E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43631" w14:textId="6C18A0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FE42C" w14:textId="089D4E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134D1" w14:textId="534532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3FEAF" w14:textId="6E7C40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E415C" w14:textId="1493CF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E52B1" w14:textId="543FE25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73C32" w14:textId="3E171DC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 xml:space="preserve">Мероприятие 2.07. Обеспечение мероприятий по организации предоставления дополнительных мер социальной поддержки семьям граждан, принимающих (принимавших) участие в специальной военной операции, в виде бесплатного горячего питания обучающихся по образовательным программам основного общего и среднего образования в муниципальных общеобразовательных организациях, бесплатного посещения обучающимися занятий по дополнительным общеобразовательным программам, реализуемым на платной основе муниципальными образовательными организациями, а также бесплатного присмотра и ухода </w:t>
            </w:r>
            <w:r w:rsidRPr="008F69BA">
              <w:rPr>
                <w:b/>
                <w:bCs/>
                <w:color w:val="000000"/>
                <w:sz w:val="20"/>
                <w:szCs w:val="20"/>
              </w:rPr>
              <w:br/>
              <w:t xml:space="preserve">за детьми, посещающими муниципальные образовательные организации, реализующие программы дошкольного образования, или группы продленного дня </w:t>
            </w:r>
            <w:r w:rsidRPr="008F69BA">
              <w:rPr>
                <w:b/>
                <w:bCs/>
                <w:color w:val="000000"/>
                <w:sz w:val="20"/>
                <w:szCs w:val="20"/>
              </w:rPr>
              <w:br/>
              <w:t>в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D3995" w14:textId="6701E8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6E6C9" w14:textId="7DFEF5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2 237,1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0AF2C" w14:textId="59401D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9 044,3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CF203" w14:textId="01C58F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7 316,9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D64C9" w14:textId="6360F5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04B0F" w14:textId="4BECD7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C68B3" w14:textId="6F0F23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9643C" w14:textId="547ACF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18 598,3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71707" w14:textId="435865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55E4204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666FF" w14:textId="6C8069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A25F7" w14:textId="67B184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F730F" w14:textId="7029AC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DE9E0" w14:textId="7FC1FA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23813" w14:textId="686FA5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E1AED" w14:textId="73515A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BD0C3" w14:textId="0D7698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49A71" w14:textId="268DD34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58D1B" w14:textId="6E89F6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33D86" w14:textId="02CC07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2 237,1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BEE28" w14:textId="17595C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9 044,3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C6260" w14:textId="3165A3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7 316,9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6E1A8" w14:textId="4251C1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BA958" w14:textId="67E430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C8178" w14:textId="4F2ADD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F8CAA" w14:textId="121427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18 598,3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45F2D" w14:textId="5662F0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5ABC05F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74964" w14:textId="474CB1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75600" w14:textId="1EE32A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AFB38" w14:textId="2CEAE2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4562E" w14:textId="3E1448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EAFD73" w14:textId="401EE9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9FD58" w14:textId="55E4D7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8E744" w14:textId="33B7A28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D14C9" w14:textId="658FE49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1. Доля детей из семей военнослужащих, сотрудников государственных органов и </w:t>
            </w:r>
            <w:r w:rsidRPr="008F69BA">
              <w:rPr>
                <w:color w:val="000000"/>
                <w:sz w:val="20"/>
                <w:szCs w:val="20"/>
              </w:rPr>
              <w:lastRenderedPageBreak/>
              <w:t>мобилизованных граждан в общеобразовательных организациях, которым предоставлены дополнительные меры поддержки в отчетном периоде, к общей численности таких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3513D" w14:textId="7C7319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0727F" w14:textId="57984F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523D0" w14:textId="65F2ED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BCCCF" w14:textId="3E1DF0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D10EB" w14:textId="52E9A0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EDA8B" w14:textId="1BFE37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2D1CD" w14:textId="65BA6E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76E02" w14:textId="446873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3EF9B" w14:textId="4B8559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65E2242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CD952" w14:textId="285FF6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A18C7" w14:textId="63C02A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532AF" w14:textId="729092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61360" w14:textId="304F85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245BB" w14:textId="276C89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A08E7" w14:textId="525C4E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443F5" w14:textId="2CCDFB2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FF721" w14:textId="1941EC7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2.08.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880D5" w14:textId="6EAA35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34F09" w14:textId="239E07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2 568,1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BD613" w14:textId="41C8C0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11 192,2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06D85" w14:textId="25C444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11 225,8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66042" w14:textId="09C082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11 310,6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78EC1" w14:textId="1EB20F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11 310,6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C6698" w14:textId="79ECA6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89EF2" w14:textId="004CB4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47 607,3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69FED" w14:textId="462C1A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03E6403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2034D" w14:textId="5E14F3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5629D" w14:textId="50B7AF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4D901" w14:textId="270333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5EF80" w14:textId="517868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1F052" w14:textId="308430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D4624" w14:textId="7CF2FD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8B070" w14:textId="757322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59EF7" w14:textId="381E85E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0413F" w14:textId="6B0E6A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3EDB9" w14:textId="48D757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2 516,7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391E6" w14:textId="5AF10D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10 968,4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0E72A" w14:textId="7AFD0F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11 001,3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12275" w14:textId="3909B7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11 084,4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3A112" w14:textId="0339BE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10 971,3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6FCB7" w14:textId="276AE4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9D5C5" w14:textId="42B236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46 542,1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A9F83" w14:textId="0D3C60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31B2FE8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AD088" w14:textId="786A36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EB49D" w14:textId="762CAD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3E89E" w14:textId="5415CE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FB95B" w14:textId="2E0BA7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6CE99" w14:textId="133D23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084B2" w14:textId="193883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F7496" w14:textId="4D4FB5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862C0" w14:textId="132C1E5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14BCC" w14:textId="745087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5A840" w14:textId="281110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4829B" w14:textId="4993FE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3489B" w14:textId="53F06C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5230D" w14:textId="6EDB3E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226,2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E5ACD" w14:textId="597266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339,3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E4357" w14:textId="295192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A246B" w14:textId="65BB9C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1 065,2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3DF1C" w14:textId="01458E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5796AB4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B5437" w14:textId="0D278E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A8D49" w14:textId="0B205C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AF20C" w14:textId="0D0614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4AFF8" w14:textId="7908C2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F8F5E" w14:textId="18FF29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BCD8E" w14:textId="242C0C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9BA92" w14:textId="636945B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741C9" w14:textId="0F39285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введенных в общеобразовательных организациях ставок советника директора по воспитанию и взаимодействию с детскими общественными объединениями в общеобразовательных организациях в рамках федерального проекта «Патриотическое воспитание граждан Российской Федерации» национального проекта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3B88E" w14:textId="4F8AA1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FBCEB8" w14:textId="1D307F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625FD" w14:textId="406FE1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C16C8" w14:textId="453726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2AF26" w14:textId="171769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6435B" w14:textId="28D2B6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2F251" w14:textId="68FEC8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6FBCB" w14:textId="5B9C8E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689F0" w14:textId="193F1E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49207C2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24928" w14:textId="45C8609D"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D3CB4" w14:textId="37851B4A"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E8F91" w14:textId="7F4B4C23"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6A723" w14:textId="63F732D7"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6AE0C" w14:textId="77C8910E"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FF55F" w14:textId="7A7AC5F1"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536D2" w14:textId="7777777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4F31F" w14:textId="0DD4A312" w:rsidR="008F69BA" w:rsidRPr="008F69BA" w:rsidRDefault="008F69BA" w:rsidP="008F69BA">
            <w:pPr>
              <w:rPr>
                <w:color w:val="000000"/>
                <w:sz w:val="20"/>
                <w:szCs w:val="20"/>
              </w:rPr>
            </w:pPr>
            <w:r w:rsidRPr="008F69BA">
              <w:rPr>
                <w:color w:val="000000"/>
                <w:sz w:val="20"/>
                <w:szCs w:val="20"/>
              </w:rPr>
              <w:t>Показатель 2. Количество в общеобразовательных организациях ставок советника директора по воспитанию и взаимодействию с детскими общественными объединениями в общеобразовательных организациях в рамках федерального проекта «Педагоги и наставники» национального проекта «Молодежь и дети»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FEE7C" w14:textId="2D9E996E"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CFF8F" w14:textId="5B6E945D"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4FC2C" w14:textId="49138A8B"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AFB0D" w14:textId="3A6E98E3"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DFE1C" w14:textId="5F1DA023"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A5096" w14:textId="0E344AED"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27139" w14:textId="19EBA050"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E4C4F" w14:textId="4D2066E1"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239CE" w14:textId="7BA49C27"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2027</w:t>
            </w:r>
          </w:p>
        </w:tc>
      </w:tr>
      <w:tr w:rsidR="008F69BA" w:rsidRPr="008E4465" w14:paraId="65B3679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6B77C" w14:textId="3D8D75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9FC52" w14:textId="4522A7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19B52" w14:textId="23FE4E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08834" w14:textId="481A89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636EB" w14:textId="5DCC57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58AF2" w14:textId="0BE755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03AE1" w14:textId="02DC14B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FC930" w14:textId="2C37B5C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2.09.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63584" w14:textId="5B4F0C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FE530" w14:textId="2B033E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85348" w14:textId="3103E7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1 612,7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FB9C3" w14:textId="6BDA97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4 812,2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6480D" w14:textId="046B9E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4 812,2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70F3C" w14:textId="7E917C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4 812,2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05BF1" w14:textId="0ADAF6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42303" w14:textId="546B80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16 049,3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00A99" w14:textId="5C6FA7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058D316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B2903" w14:textId="10DAE6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1214C" w14:textId="72C9EB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725D8" w14:textId="191A91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A3A304" w14:textId="0DCA6E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1983D" w14:textId="671D5D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A1016" w14:textId="13BA88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7F11D" w14:textId="3DF32C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9A633" w14:textId="52A5C26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9C301" w14:textId="54715E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AB3FC" w14:textId="0AE1C2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7B458" w14:textId="182609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1 612,7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E8016" w14:textId="40958C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4 812,2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4D065" w14:textId="38FD6B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4 812,2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B64AB" w14:textId="1FB91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4 812,2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1D3E1" w14:textId="52BA55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A3DD3" w14:textId="71A99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16 049,3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28E63" w14:textId="41AEBD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2027</w:t>
            </w:r>
          </w:p>
        </w:tc>
      </w:tr>
      <w:tr w:rsidR="008F69BA" w:rsidRPr="008E4465" w14:paraId="42868A1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CC587" w14:textId="20AE908B"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2B432" w14:textId="6E8366AE"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7A838" w14:textId="253DE0FB"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D662D" w14:textId="02449DEC"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5B3AD" w14:textId="2F77CB33"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AB9E8" w14:textId="2608DE03"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ACCBF" w14:textId="77777777" w:rsidR="008F69BA" w:rsidRPr="008F69BA" w:rsidRDefault="008F69BA" w:rsidP="008F69BA">
            <w:pPr>
              <w:widowControl w:val="0"/>
              <w:autoSpaceDE w:val="0"/>
              <w:autoSpaceDN w:val="0"/>
              <w:adjustRightInd w:val="0"/>
              <w:jc w:val="center"/>
              <w:rPr>
                <w:b/>
                <w:bCs/>
                <w:color w:val="000000"/>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DC8EE" w14:textId="72D8E9C0" w:rsidR="008F69BA" w:rsidRPr="008F69BA" w:rsidRDefault="008F69BA" w:rsidP="008F69BA">
            <w:pPr>
              <w:widowControl w:val="0"/>
              <w:autoSpaceDE w:val="0"/>
              <w:autoSpaceDN w:val="0"/>
              <w:adjustRightInd w:val="0"/>
              <w:rPr>
                <w:b/>
                <w:bCs/>
                <w:color w:val="000000"/>
                <w:sz w:val="20"/>
                <w:szCs w:val="20"/>
              </w:rPr>
            </w:pPr>
            <w:r w:rsidRPr="008F69BA">
              <w:rPr>
                <w:color w:val="000000"/>
                <w:sz w:val="20"/>
                <w:szCs w:val="20"/>
              </w:rPr>
              <w:t>Показатель 1.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20A95" w14:textId="53EA24A5"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CD1D8" w14:textId="2943BBDA"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B0B89" w14:textId="27927A74"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645DC" w14:textId="2B6BA5BB"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2E083" w14:textId="3450BAAA"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BE863" w14:textId="1A275AFE"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F2642" w14:textId="41573EC2"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B9B67" w14:textId="2C170E49"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587C6" w14:textId="104D798C" w:rsidR="008F69BA" w:rsidRPr="008F69BA" w:rsidRDefault="008F69BA" w:rsidP="008F69BA">
            <w:pPr>
              <w:widowControl w:val="0"/>
              <w:autoSpaceDE w:val="0"/>
              <w:autoSpaceDN w:val="0"/>
              <w:adjustRightInd w:val="0"/>
              <w:jc w:val="center"/>
              <w:rPr>
                <w:b/>
                <w:bCs/>
                <w:color w:val="000000"/>
                <w:sz w:val="20"/>
                <w:szCs w:val="20"/>
              </w:rPr>
            </w:pPr>
            <w:r w:rsidRPr="008F69BA">
              <w:rPr>
                <w:color w:val="000000"/>
                <w:sz w:val="20"/>
                <w:szCs w:val="20"/>
              </w:rPr>
              <w:t>2027</w:t>
            </w:r>
          </w:p>
        </w:tc>
      </w:tr>
      <w:tr w:rsidR="008F69BA" w:rsidRPr="008E4465" w14:paraId="6CD7326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DE4B0" w14:textId="3A983F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AEF5A" w14:textId="05F15D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D517A" w14:textId="6567D3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B5982" w14:textId="787BB7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5C62B" w14:textId="617AAA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01DBD" w14:textId="3E10C9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1A565" w14:textId="7CA4DAD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2BCFB" w14:textId="35E4FF9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3 «Предоставление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89FE1" w14:textId="0959AA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A6B81" w14:textId="35D06D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362 443,4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B1BDD" w14:textId="2A1D8C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400 032,5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8CB9E" w14:textId="3E96DB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373 581,3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86089" w14:textId="6D8755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393 516,3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C5697" w14:textId="21889E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432 340,4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2AB23" w14:textId="6777C2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398 109,9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C0DBE" w14:textId="5821DB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2 360 023,8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81C6D" w14:textId="2014B0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BA5A5F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4703C" w14:textId="3660E6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25BE1" w14:textId="7BA5E1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B956A" w14:textId="6BD9E6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FD2B4" w14:textId="0CAFAA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3435E" w14:textId="6AA895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C5048" w14:textId="650223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0998C" w14:textId="0336F3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F5CF6" w14:textId="2D3E6CE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E1FAE" w14:textId="0AF524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26002" w14:textId="7B9A96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9E1B3" w14:textId="22B1BE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840,9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479FB" w14:textId="08E146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83FAB" w14:textId="366F1E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F406A" w14:textId="4A7F38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6EC51" w14:textId="4DD881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48FAE" w14:textId="336822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840,9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8DF26" w14:textId="1261CF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61807C7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C1965" w14:textId="60DC19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7016B" w14:textId="7A1A61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E5BE2" w14:textId="00B597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7CA3E" w14:textId="60F005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C65789" w14:textId="7BB758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8E048" w14:textId="526DE3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12F3A" w14:textId="37DE42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DB4B0" w14:textId="23CD9D2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99E13" w14:textId="19F78D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22C73" w14:textId="14A472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1 390,8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000D5" w14:textId="55CD31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4 076,4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CC90A" w14:textId="3E12C6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9606B" w14:textId="256155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4D643" w14:textId="01A55A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CD009" w14:textId="3CD413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5C150" w14:textId="6EDA57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5 467,2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5DDF2" w14:textId="562735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732DA11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8B169" w14:textId="1BA6034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ACA68" w14:textId="02B0F9E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3D9A4" w14:textId="7DB033E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12499" w14:textId="01C2558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5C805" w14:textId="40876DF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71167" w14:textId="6FC40B6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36EFD" w14:textId="6D89141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5C032" w14:textId="140D2739"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B014C" w14:textId="26EA189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DB739" w14:textId="5E813FE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361 052,6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ACDCA" w14:textId="38FB47B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395 115,2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58E2F" w14:textId="5831950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373 581,3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C65B5" w14:textId="6274914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393 516,3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6B948" w14:textId="06F49A1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432 340,4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EC18B" w14:textId="1C70E56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398 109,9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3C8CB" w14:textId="5706C51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2 353 715,7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AB850" w14:textId="173DB15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020306E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46649" w14:textId="13012A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4ABB4" w14:textId="4B6AF2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BE02D" w14:textId="4EC2FF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3D246" w14:textId="3B75F2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69C8C" w14:textId="1C4D24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08DE3" w14:textId="12E5C4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00DF0" w14:textId="17557BF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38D2C" w14:textId="4DC4439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Численность детей и молодежи в возрасте от 5 до 18 лет, обеспеченных доступным дополнительным образованием на основе учета их образовательных потребностей и индивидуальных возможностей, интересов семьи и общества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BBAC9" w14:textId="5395EB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976C8" w14:textId="7CA402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16 143,000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E8E41" w14:textId="16D29C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16 143,000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424E9" w14:textId="31EF3C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8DB8F" w14:textId="5A9975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BB96C" w14:textId="554728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507BF" w14:textId="3547B1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72E55" w14:textId="72B420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83 938,000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96E23" w14:textId="215F0E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947751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CFC73" w14:textId="670DBE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D9F85" w14:textId="2ABCA7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D96B2" w14:textId="099FD8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AFB49" w14:textId="2A3BFD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70A71" w14:textId="16060B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8729B" w14:textId="3C2439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1912F" w14:textId="472C4BB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B68B4" w14:textId="0487EA1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Охват системой персонифицированного финансирования дополнительного образования детей в возрасте от 5 до 18 лет, проживающих на территории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C96CE" w14:textId="3FB09A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25FBD" w14:textId="44874F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F95B9" w14:textId="44110C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FBFA8" w14:textId="0C7A5A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88DFD" w14:textId="1DBBB7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BE35A" w14:textId="6DC865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DAF43" w14:textId="0C036F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986B1" w14:textId="33F3E3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0F6C2" w14:textId="532A63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00DA1B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42D67" w14:textId="56E58C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EA2C8" w14:textId="789FF4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7AEBF" w14:textId="1CB17A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791ED" w14:textId="28D4FD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62850" w14:textId="779EB0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53829" w14:textId="075DEA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87874" w14:textId="674D720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1C1C6" w14:textId="0887074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3. Отношение средней </w:t>
            </w:r>
            <w:r w:rsidRPr="008F69BA">
              <w:rPr>
                <w:color w:val="000000"/>
                <w:sz w:val="20"/>
                <w:szCs w:val="20"/>
              </w:rPr>
              <w:lastRenderedPageBreak/>
              <w:t>заработной платы педагогических работников муниципальных организаций дополнительного образования детей к средней заработной плате учителей в Архангельской области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439548" w14:textId="6132BB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2C885" w14:textId="3B0ADE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109,300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3563B" w14:textId="33F35D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FECF3" w14:textId="74F980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2061C" w14:textId="7330D9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14639" w14:textId="471C3B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6FE1D5" w14:textId="213421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77C26" w14:textId="790B13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29A7E" w14:textId="658AF4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E65B0B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12645" w14:textId="10399D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60187" w14:textId="0D2EBD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5776C" w14:textId="732E54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37335" w14:textId="53D2E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76D3A" w14:textId="226293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63404" w14:textId="672D47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677A8" w14:textId="3D0971B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97221" w14:textId="0B3752A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расходов местного бюджета на организацию предоставления дополнительного образования детей в объеме расходов 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C067A" w14:textId="156E07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1296D" w14:textId="5126EC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EE96D" w14:textId="793E51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DE898" w14:textId="2E172B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0DB92" w14:textId="7E1905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19,100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44D66" w14:textId="649B21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A2855" w14:textId="49D70E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A1C66" w14:textId="746CD5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18,400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02E87" w14:textId="2AEAF2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16A362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9DEE9" w14:textId="0A940A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9567A" w14:textId="7414B7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76B40" w14:textId="7453D7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A436D" w14:textId="758D4C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989E3" w14:textId="1B07E8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B826A" w14:textId="346AEA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6D1C8" w14:textId="33B87DC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AC51E" w14:textId="2249CDD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3.01. Формирование и утверждение муниципальных заданий муниципальным образовательным организациям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8D31D" w14:textId="6FD25B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7B064" w14:textId="24639A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6B049" w14:textId="6A041F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5D70E" w14:textId="47D686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81B91" w14:textId="090878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6373B" w14:textId="6F0C04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1BD0E" w14:textId="5177AF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EAE22" w14:textId="1BDC7A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B257E" w14:textId="5A1BB0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1C703B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B6449" w14:textId="73AFC3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30542" w14:textId="433C7B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D8C6B" w14:textId="7918B4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0BDBD" w14:textId="7B990F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BBF77" w14:textId="6C6178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D4732" w14:textId="4637E5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11285" w14:textId="5BCF1FE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04B7D" w14:textId="4B8D4C8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организаций дополнительного образования, для которых сформировано муниципальное задание на плановый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CC5B6" w14:textId="4A39F9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9C603" w14:textId="018E89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E3456" w14:textId="7C5069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A9984" w14:textId="14EAEF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0215E" w14:textId="439729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CC068" w14:textId="6E8B92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E2488" w14:textId="05FF55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C4B93" w14:textId="5253CE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C1BE5" w14:textId="436F47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AA81C9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5A5E5" w14:textId="0365F7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A210D" w14:textId="0DB579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2C7EB" w14:textId="0F164B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C2DD4" w14:textId="36F871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70558" w14:textId="606863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4D26B" w14:textId="6F53E1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09175C" w14:textId="4B775AD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1D8A5" w14:textId="1802770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3.02. Обеспечение работы в государственной информационной системе «Навигатор дополнительного образования в Архангельской области»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122EF" w14:textId="0FDDFE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6015E" w14:textId="0B9888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F451F" w14:textId="6F366B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B8529" w14:textId="319E4C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05A00" w14:textId="76CC4B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97F41" w14:textId="4097FE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39E82" w14:textId="68AD93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4960D" w14:textId="2C3B67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D63BE" w14:textId="629703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714013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E4313" w14:textId="32F2D1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FDE6F" w14:textId="4F8459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51A73" w14:textId="01DB48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46440" w14:textId="23E3E5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6C71C" w14:textId="54EDAA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1718A" w14:textId="50C594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D720F" w14:textId="1C19896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D6265" w14:textId="6807E8A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Создание и функционирование муниципальных (опорных) центров дополнительного образования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49856" w14:textId="5C0083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4C4F9" w14:textId="09392F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58B53" w14:textId="0461C0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EED8F" w14:textId="784365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C4AE9" w14:textId="0C8B2A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29CD1" w14:textId="77AF64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6E567" w14:textId="2A317D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B746A" w14:textId="580178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DD1BD" w14:textId="550B6D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7B95E6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FBF12" w14:textId="7A7BC6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20DCC" w14:textId="466853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83967" w14:textId="0F9D4C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F0CA5" w14:textId="088D8E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4E2D2" w14:textId="2BA6EF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E53B3" w14:textId="25A2FF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DE9D3" w14:textId="4113FFE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FF76E" w14:textId="611D010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3.03. Организация предоставления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3FE25" w14:textId="09AC52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99A59" w14:textId="235B00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296 411,1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3180F" w14:textId="1D6F8C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308 496,5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EB51E" w14:textId="74F4F2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250 215,4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7062F" w14:textId="175A05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262 037,8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4FB16" w14:textId="3A318A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292 100,2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155CE" w14:textId="24F678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298 392,6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59F5F" w14:textId="4F611C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1 707 653,6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FC9B1" w14:textId="36A4FF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F7E12B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73364" w14:textId="4B543E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B4FFC" w14:textId="03BA17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8230F" w14:textId="3EA332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5A5E1" w14:textId="759E8E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981C0" w14:textId="66B8E8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39ADC" w14:textId="69017C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D8CA5C" w14:textId="1F6FB2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7D622" w14:textId="105C663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E9E5B" w14:textId="53C275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DF840" w14:textId="1A5241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1 390,8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99E5F" w14:textId="501E99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D644C" w14:textId="07C234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DA3E2" w14:textId="386F53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4DAB7" w14:textId="2CBB42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74823" w14:textId="69B00C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7669F" w14:textId="05C452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1 390,8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897A3" w14:textId="7F73E1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2023</w:t>
            </w:r>
          </w:p>
        </w:tc>
      </w:tr>
      <w:tr w:rsidR="008F69BA" w:rsidRPr="008E4465" w14:paraId="476B78A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FFF46" w14:textId="183B37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0D45A" w14:textId="0B1B30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F7C2D" w14:textId="26D145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BB160" w14:textId="697107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0806C" w14:textId="3DBE4B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B9330" w14:textId="464B45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A7E1E" w14:textId="32A34C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50B1C" w14:textId="0A5E149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7EC38" w14:textId="11157E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DD8EB" w14:textId="4A7F09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295 020,3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7682A" w14:textId="44624B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308 496,5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40752" w14:textId="302BB6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250 215,4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9BC91" w14:textId="4044EB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262 037,8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3D01B" w14:textId="31C97A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292 100,2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375F2" w14:textId="4AF8D3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298 392,6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0B276" w14:textId="5BD7E8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1 706 262,8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B21C6" w14:textId="1E13B2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0961F4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082B4" w14:textId="3F6AA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2D350" w14:textId="61B35C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16614" w14:textId="303ED6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05CD37" w14:textId="683453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EA52A" w14:textId="1221D2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3125A" w14:textId="64E03A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3D538" w14:textId="293D218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7ACF9" w14:textId="0E59967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Среднегодовой контингент обучающихся муниципальных образовательных организаций дополнительного образования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38807" w14:textId="620B0A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63787" w14:textId="261CB3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16 143,000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D1EB8" w14:textId="06C652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16 143,000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0492A" w14:textId="651120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3C5AB" w14:textId="5C8606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3233C" w14:textId="58F7D1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BA736" w14:textId="2AD160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12 913,000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AAA77" w14:textId="0D6015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13 989,667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A8DFD" w14:textId="7A7311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62A3D9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B47CE" w14:textId="61E400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E6F39" w14:textId="531B8E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D98D3" w14:textId="270AE7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CBC8D" w14:textId="0974FB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A6EA0" w14:textId="3AB150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2BE47" w14:textId="63F418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A6E94" w14:textId="4612886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0F3DD" w14:textId="7316414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Число человеко-часов пребывания обучающихся муниципальных образовательных организаций дополнительного образования детей в рамках реализации дополнительных общеразвивающих программ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845CA" w14:textId="5BF934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человеко-часов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A54CA" w14:textId="4E8817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1 977 677,000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38D45" w14:textId="6D30AF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1 831 498,500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F5945" w14:textId="526373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1 817 298,000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097AA" w14:textId="0DB099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1 817 298,000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7284E" w14:textId="2D5A0D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1 817 298,000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2001F" w14:textId="2F2DA4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1 817 298,000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B592F" w14:textId="4FF13F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11 078 367,500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95B8E" w14:textId="6EA259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C43555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C5141" w14:textId="07A6F5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61635" w14:textId="3FA11C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EE929" w14:textId="1B5331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3B81E" w14:textId="60AF36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B11DD" w14:textId="05AB2D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9499E" w14:textId="5B4C2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9EF78" w14:textId="662CB6F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4837F" w14:textId="2E736CD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Численность обучающихся муниципальных организаций дополнительного образования, прошедших спортивную подготовку на этапах спортивной подготовки по олимпийским и неолимпийским видам спорта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55BC1" w14:textId="7BFF92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DD2EE" w14:textId="2006F6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358,000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1C9CE" w14:textId="0AEA4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7B968" w14:textId="44CB8E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08EE4" w14:textId="20DA25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69EF0" w14:textId="166B13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C3C6C" w14:textId="38C666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6CFE8" w14:textId="022844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3 247,000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2B47F" w14:textId="6FE16A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E7C9B8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D9EFC" w14:textId="07E4F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8DBBF" w14:textId="730A07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3230D" w14:textId="1959CA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47C71" w14:textId="166854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6E945" w14:textId="27DD1A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FDD65" w14:textId="253C92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D6A05" w14:textId="7021050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9253F" w14:textId="0B2D1E9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Среднемесячная заработная плата педагогических работников муниципальных организаций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6BD27" w14:textId="24CFDE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33DCA" w14:textId="1EFF03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64 427,900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61FD7" w14:textId="112560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69 326,000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02A17" w14:textId="1F881E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B6390" w14:textId="18A19A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74F6C" w14:textId="155B92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EC058" w14:textId="4996DF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5CF34" w14:textId="54CB02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AD290" w14:textId="0A573F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77CEC1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7733F" w14:textId="3E1654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CEC43" w14:textId="6A0F5B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09EE7" w14:textId="6DD101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CF894" w14:textId="5B8696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93EED" w14:textId="31ED3A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FD8FF" w14:textId="196549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492BD" w14:textId="1FA50AC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E5047" w14:textId="24A67B2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3.04. Проведение мероприятий, направленных на обновление материально-технической базы муниципальных образовательных организаций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A71C2" w14:textId="16C44D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B01A2" w14:textId="719F35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1 498,8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A7BBD" w14:textId="7B28FB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2 326,6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A0456" w14:textId="7D88AA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528B0" w14:textId="5C7933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6D2C9" w14:textId="75B045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143C1" w14:textId="23240F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11 131,8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1420C" w14:textId="70267D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15 432,4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F6E73" w14:textId="7403AA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B4FF93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95483" w14:textId="025B70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C2DF6" w14:textId="570DC0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C0052" w14:textId="29EEEB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52E57" w14:textId="6BAE9D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FB6AB" w14:textId="3FBD8E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F89A7" w14:textId="2C212A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082BD" w14:textId="4D2A41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479E7" w14:textId="1B96188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Федеральный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58CAE" w14:textId="4FC772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52A90F" w14:textId="56967D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C609D" w14:textId="19EA13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840,9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361C4" w14:textId="403DFD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A8A6B" w14:textId="2625F2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D3290" w14:textId="18E240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9BCB8" w14:textId="69C116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9A2CE" w14:textId="0A16A2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840,9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78903" w14:textId="4E163A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08C74AA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813CF" w14:textId="2F0FFA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CD6D2" w14:textId="291062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A2257" w14:textId="546283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4143D" w14:textId="150C7A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91737" w14:textId="2E803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C7585" w14:textId="52DD11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52F4F" w14:textId="422B16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4A1D2" w14:textId="5DC690E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0D101" w14:textId="4FE7C2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ED36D" w14:textId="7B0DED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1E20C" w14:textId="3E6054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9E450" w14:textId="5BDEFF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8B7F1" w14:textId="35C820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55B17" w14:textId="38BB35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44038" w14:textId="399A00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08D64" w14:textId="05AEFC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76,4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D287F" w14:textId="25FF8F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288DDE6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7E38C" w14:textId="0CDEFA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16DDD" w14:textId="65EBCF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0A8B9" w14:textId="5A8AA3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5C18F" w14:textId="67593A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F6AA2" w14:textId="1B0364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AA0F7" w14:textId="621E54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E14F4" w14:textId="38F8FD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6735D" w14:textId="2E3E691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47C66" w14:textId="41C2D7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515B8" w14:textId="5104ED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1 498,8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F0451" w14:textId="0539ED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1 409,3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5746A" w14:textId="74CE84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FC9F2" w14:textId="070569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30EAC" w14:textId="423809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6BA72" w14:textId="137F85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11 131,8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B78B6" w14:textId="5839D1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14 515,1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2BB07" w14:textId="1D9DF5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DD63B9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8D2D4" w14:textId="6C4363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CF392" w14:textId="3CA35A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8F8BC" w14:textId="0F0414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B362F" w14:textId="0AEF7D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AACDF" w14:textId="228CA1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6D455" w14:textId="79A449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C9B50" w14:textId="465BEA2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F557B" w14:textId="049353D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дополнительного образования, обновивших материально-техническую базу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F2E9F" w14:textId="630691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C428E" w14:textId="1496C5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235A6" w14:textId="136471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10914" w14:textId="0C1A0C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6340F" w14:textId="206D0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7FD97" w14:textId="55312B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8510A" w14:textId="666280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9B589" w14:textId="4C8014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63EDB" w14:textId="6CEA4E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0B57D4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8D623" w14:textId="6B15AC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BE517" w14:textId="416E86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07E2C" w14:textId="48E633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51728" w14:textId="7E0CC0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9623B6" w14:textId="279B18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4DBB6" w14:textId="11B1B7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DCE80" w14:textId="2A56576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7E83C" w14:textId="037BF18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реализуемых дополнительных общеобразовательных программ в сетевой форме с использованием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4F035" w14:textId="3C02EE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4FF3C1" w14:textId="79498D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6FD12" w14:textId="5BBB9F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6759BA" w14:textId="3479D2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A2BA1" w14:textId="6CA1CC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8B175" w14:textId="1EC157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C939E" w14:textId="44A404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8047E" w14:textId="6414BF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1256C" w14:textId="2BE446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77C6A6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49703" w14:textId="6A297A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23616" w14:textId="188229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1EEB1" w14:textId="1BEF11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ECA28" w14:textId="5EABAC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E0971" w14:textId="0BC15D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D14A1" w14:textId="1E0525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D69DC" w14:textId="3320B15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3030C" w14:textId="6A73B90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3.05. Реализация дополнительных общеобразовательных программ естественно-научной и технической направленности муниципальными образовательными организациями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8D34D" w14:textId="33E176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F1933" w14:textId="005FFB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68668" w14:textId="5DDF40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5 931,3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F0531" w14:textId="10F3AE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494,5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71899" w14:textId="5A8078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7595C" w14:textId="6639A9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BE59B" w14:textId="7CD129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5 281,3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43437" w14:textId="377B4C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13 707,1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3F1B5" w14:textId="5EF7B5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867830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B7784" w14:textId="0C6758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4EB54" w14:textId="0EACD7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4D055" w14:textId="794345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9060D" w14:textId="2A1320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9EAE8" w14:textId="7FBE16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57304" w14:textId="4EA69E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AA24C9" w14:textId="11B83F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22608" w14:textId="5754338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9FA24" w14:textId="1846C7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E0D05" w14:textId="40A6FE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65FC4" w14:textId="384F0C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4D239" w14:textId="7E7884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19D63" w14:textId="75C48C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FC026" w14:textId="4DF530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B3BD6" w14:textId="2072C1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345E7" w14:textId="06480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D7B7F" w14:textId="19AB5C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10DBE08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AF08B" w14:textId="4DE231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B0380" w14:textId="3C801B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21AC5" w14:textId="3E0336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9C62B" w14:textId="051128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427D9" w14:textId="79010F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9B3EF" w14:textId="240D24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8944A" w14:textId="47C95C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DCB1F" w14:textId="0A4EC9A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66836" w14:textId="55F25D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8B483" w14:textId="36365B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1D7B6" w14:textId="5A6545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1 931,3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D3DF5" w14:textId="50C77C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494,5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E9581" w14:textId="171ED4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A43DE" w14:textId="71AAD1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A5280" w14:textId="5FF79F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5 281,3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BAA79" w14:textId="4491C6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9 707,1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7EA15" w14:textId="3460A6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439E2E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0632B" w14:textId="5575E3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94C33" w14:textId="41E22D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D29BA" w14:textId="6BE8C3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69F4F" w14:textId="6CF4DE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A7245" w14:textId="471311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E6900" w14:textId="1351DB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F1E16" w14:textId="76571A7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1F9D9" w14:textId="44F9AAA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детей от 5 до 18 лет, охваченных дополнительными общеразвивающим программам технической и естественно-научной направленности, ориентированным на применение высокотехнологичного оборудования и современных технологий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ADB17" w14:textId="629501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3D25A" w14:textId="45A60C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9AE19" w14:textId="36357A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8C209" w14:textId="270AA1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89BA6" w14:textId="28D40A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81AFB" w14:textId="73AFB1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FC355" w14:textId="56A358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57DE6" w14:textId="17C448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BE194" w14:textId="579406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04632C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18BCE" w14:textId="32D6D4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D5546" w14:textId="29CC9E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D2670" w14:textId="5FF3D2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85F84" w14:textId="28E218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53A13" w14:textId="664426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1ACB0" w14:textId="4ED190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AC836" w14:textId="005C57A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F8526" w14:textId="0835E7D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2. Число детей, охваченных деятельностью детского технопарка «Кванториум» и других проектов, направленных на </w:t>
            </w:r>
            <w:r w:rsidRPr="008F69BA">
              <w:rPr>
                <w:color w:val="000000"/>
                <w:sz w:val="20"/>
                <w:szCs w:val="20"/>
              </w:rPr>
              <w:lastRenderedPageBreak/>
              <w:t>обеспечение доступности дополнительных образовательных программ естественнонаучной и технической направленностей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3F239" w14:textId="278512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человек,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0525F" w14:textId="26C2BF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4BBF0" w14:textId="235F9F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1 188,000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AAD37" w14:textId="75D686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41EAE" w14:textId="47F04F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9AAE3" w14:textId="455565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DB0B8" w14:textId="4B7FEB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13127" w14:textId="4BF1B2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5 188,000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76263" w14:textId="26EE4C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0841E2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7BD36" w14:textId="30CE81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29930" w14:textId="176245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B6E61" w14:textId="2B81B2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62B98" w14:textId="029F9B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35471" w14:textId="6655F9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B2DF1" w14:textId="1DFF2D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E6DEA" w14:textId="6532CDB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B6B20" w14:textId="596D144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3.06. Обеспечение функционирования системы персонифицированного финансирования дополнительного образования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9582F" w14:textId="46ED0B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8C755" w14:textId="36A415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62 533,5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3F3ED" w14:textId="0B6539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83 278,1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1A23D" w14:textId="520F4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122 396,2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9E184" w14:textId="0E0E5A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131 478,5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D593F" w14:textId="3D5906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140 240,2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5ACFE" w14:textId="7ACC8E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83 304,2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A3D5A" w14:textId="6B7166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623 230,7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07E8F" w14:textId="7703A3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65F813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473EF" w14:textId="1D3525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08E83" w14:textId="161953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8121B" w14:textId="4E16F9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B5978" w14:textId="26427F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42B43" w14:textId="7D486A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C5493" w14:textId="4A2C81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55DD3" w14:textId="6E9AD9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D3A00" w14:textId="6CC45E0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6DD60" w14:textId="5C1FA4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7A1BC" w14:textId="743775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62 533,5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49EDB" w14:textId="0267A9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83 278,1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F3789" w14:textId="4EBB16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122 396,2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265E7" w14:textId="372F94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131 478,5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C0E62" w14:textId="06A77C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140 240,2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099AB" w14:textId="4BBF78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83 304,2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42DAE" w14:textId="4F8E84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623 230,7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95003" w14:textId="504B61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250401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C299D" w14:textId="1A77EC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54CB1" w14:textId="60FC3A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C0848" w14:textId="20BA99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66DCD" w14:textId="04FE9F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F1B6E" w14:textId="21A1E3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C0927" w14:textId="191E5B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7EDDE" w14:textId="7F9B715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D292C" w14:textId="5EAEC87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Внедрение системы персонифицированного финансирования дополнительного образования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180C8" w14:textId="30A432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665FB" w14:textId="33AFB2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30230" w14:textId="5D8A35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7A128" w14:textId="3C20E0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E84CD" w14:textId="29E929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97D52" w14:textId="7C8125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98C42" w14:textId="57F2BC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66ECE" w14:textId="760C06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5C2D4" w14:textId="5D80B5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F507CA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8978A" w14:textId="16167D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A5E68" w14:textId="034941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46404" w14:textId="54D78A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DDC0D" w14:textId="43F7B8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F9617" w14:textId="56D2EB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DF979" w14:textId="07B4DE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88061" w14:textId="63A1156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1F8E1" w14:textId="190C9B0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муниципальных образовательных организаций, в которых внедрена модель персонифицированного финансирования дополнительного образования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5C24E" w14:textId="77BE36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BF9D6" w14:textId="2213CA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C55DF" w14:textId="08B1F4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6F84B" w14:textId="43EC71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03C80" w14:textId="4F34B9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DB983" w14:textId="5D8C9C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2CD94" w14:textId="558FD3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56B54" w14:textId="468840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85,700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6330B5" w14:textId="1902AC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C9BFFB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9DD0A" w14:textId="75498B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1BD71" w14:textId="4A6D87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D9F26" w14:textId="60C181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F3B76" w14:textId="0BEFB1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902B9" w14:textId="165272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A396B" w14:textId="27F4A6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978EA" w14:textId="068A363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087F2" w14:textId="08B4281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использованных социальных сертификатов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C07B6" w14:textId="1AED13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09ED2" w14:textId="73C974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10 843,000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99FA0" w14:textId="50B7F5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10 186,000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DA5F2" w14:textId="062487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10 186,000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4399C" w14:textId="791D10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10 186,000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309E2" w14:textId="2B4B8B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10 186,000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F18D0" w14:textId="6307D2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10 186,000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7CB1D" w14:textId="42BDCA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61 773,000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7F26D" w14:textId="2DFF26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D588C8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EBBB8" w14:textId="6C8D10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45564" w14:textId="1417BB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CA51C" w14:textId="078E5D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6FD77" w14:textId="037CF0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66CFC" w14:textId="6F11E0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FE693" w14:textId="715F10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D65E0" w14:textId="20A0DB4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A1F5D" w14:textId="4A8ED75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частных организаций, в системе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1F639" w14:textId="18CFFB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FAE77" w14:textId="749AD9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4E932" w14:textId="7B5B48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2CE19" w14:textId="3EBA87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971FE" w14:textId="308721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7001B" w14:textId="0697EB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BD5AF" w14:textId="49DC54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19E86" w14:textId="1917D8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B4F93" w14:textId="503F42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0C2BA7F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3CD84" w14:textId="7580BE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01CD0" w14:textId="024207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1E4BED" w14:textId="48CAD5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3A04F" w14:textId="72137D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9CF0A" w14:textId="14283D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89265" w14:textId="7A5BE5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4E569" w14:textId="39DE0D6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1DA3E" w14:textId="24F83A2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4 «Совершенствование системы организации воспитания обучающихся»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E41FB" w14:textId="1C58DD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622A2" w14:textId="2B5E0D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3 897,0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B82C9" w14:textId="405F87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3 653,6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51C01" w14:textId="35F412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972,5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03B09" w14:textId="775470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5BF08" w14:textId="6AA4B3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E6BEC" w14:textId="7D9CEB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5 259,4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F2AA7" w14:textId="491B34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13 782,5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4346A" w14:textId="363E02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59FE62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87AE4" w14:textId="6A6947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F3878" w14:textId="04C478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643EA" w14:textId="648A4E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83D33" w14:textId="78873C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0BB86" w14:textId="461609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6D009" w14:textId="53F5EA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7A045" w14:textId="201745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C36FB" w14:textId="654067B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612B3" w14:textId="3558B4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83CDC" w14:textId="22BA75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374,6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3A9F9" w14:textId="75DB12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699,8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C9E95" w14:textId="52DBB4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C8DE6" w14:textId="38082B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C8D3E" w14:textId="5E8470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35172" w14:textId="1AAB8F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087F06" w14:textId="1C491B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1 074,4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DBF48" w14:textId="24ED47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64A5817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E2EF4" w14:textId="1933BB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C21FB" w14:textId="53CF53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605DC4" w14:textId="71CF6A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A2243" w14:textId="231774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13A22" w14:textId="292F4F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0035E" w14:textId="4B7693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DFEE4" w14:textId="545222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8778C" w14:textId="481903F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F267A" w14:textId="61FFF8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3F062" w14:textId="1F711B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3 522,4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9C62F" w14:textId="1A1FB2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2 953,8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49FBD" w14:textId="4A5B89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972,5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0E502" w14:textId="6EB5C1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E6546" w14:textId="690B2B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02FAE" w14:textId="0EA639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5 259,4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20CC9" w14:textId="3BB7A2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12 708,1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16E69" w14:textId="6E3376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F9456D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5A653" w14:textId="1CEE72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A990B" w14:textId="29F53F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DFB23" w14:textId="5F0F3F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833C5" w14:textId="573C19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70667" w14:textId="3B3463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D5E3B" w14:textId="02755B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4DBD7" w14:textId="1A4B1DD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2C236" w14:textId="4EE059A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1. Доля расходов местного бюджета на совершенствование системы организации воспитания обучающихся в объеме расходов </w:t>
            </w:r>
            <w:r w:rsidRPr="008F69BA">
              <w:rPr>
                <w:color w:val="000000"/>
                <w:sz w:val="20"/>
                <w:szCs w:val="20"/>
              </w:rPr>
              <w:lastRenderedPageBreak/>
              <w:t>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17C3E" w14:textId="226482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81C36" w14:textId="34F47F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5EF43E" w14:textId="023A06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CEA4D" w14:textId="428EA0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58EDE" w14:textId="16A0D6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6E771" w14:textId="1CEA79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99938" w14:textId="0CF3E7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7B18B" w14:textId="6290A2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2DDD0" w14:textId="4B03B0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88B993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56879" w14:textId="6203BB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5E463" w14:textId="11C5B4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7A287" w14:textId="1DF39A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2D27C" w14:textId="771482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1B6CA" w14:textId="275FC9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E31C1" w14:textId="78ED4C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7B92A" w14:textId="7D70933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76A6E" w14:textId="7838975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воспитательных мероприятий для обучающихся муниципальных образовательных организаций, проводимых на муниципальном уровне ежегодно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AE68F" w14:textId="109F3F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BEBAC" w14:textId="432A2F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CD24B" w14:textId="29A8BD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C528C" w14:textId="6FD8A4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7B3C0" w14:textId="74C2C1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7C65B" w14:textId="0ED576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189B2" w14:textId="75A247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C3639" w14:textId="3467EE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90A43" w14:textId="276AF6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459A65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18388" w14:textId="1B56EA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FED37" w14:textId="271578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C5E14" w14:textId="74E4F5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1EBEB" w14:textId="322C07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4A196" w14:textId="74D82F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7E436" w14:textId="7CA41C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ADAF7" w14:textId="537BBE4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EE610" w14:textId="0EE2A53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мероприятий, проведенных на базе муниципальных образовательных организаций по профилактике детского дорожно-транспортного травматизма и безопасности дорожного движения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CAD5C" w14:textId="10F2CE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36915" w14:textId="58CDD2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3091F" w14:textId="62E7A7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1B079" w14:textId="157549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BCD00" w14:textId="486B5F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457EF" w14:textId="44C91B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E4AFB" w14:textId="6BB7CB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F733F" w14:textId="3FF6CC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51F96" w14:textId="086E2B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BD4B6C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E4FC4" w14:textId="7C9247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6B99D" w14:textId="516BF1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BAAB5" w14:textId="6F0205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0A02B" w14:textId="6149C6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D7739" w14:textId="4402AA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3AB3B" w14:textId="269B3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CFB5B" w14:textId="499AD70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3B4E3" w14:textId="4FB08F0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4.01. Разработка и реализация плана мероприятий для детей и молодежи, 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F58B5" w14:textId="13D40E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AF557" w14:textId="604910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2DF6C" w14:textId="759FAB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223C0" w14:textId="4A0EC5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25DB5" w14:textId="1BB7DA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1C43E" w14:textId="3FA5CB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2500B" w14:textId="3937E8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5A7D0" w14:textId="7D5BA4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3AD1B" w14:textId="3EE308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EC2AA0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4E58E" w14:textId="591BEB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75CB1" w14:textId="1949EB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BBF8D" w14:textId="41B15B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0687B" w14:textId="4CA0A5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4EB83" w14:textId="52796A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3BB63D" w14:textId="026FED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B1E1A" w14:textId="5D11575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E7A0C" w14:textId="713AD1E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выполнения плана мероприятий для детей и молодежи, 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D1DD0" w14:textId="62ED93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D8D5B" w14:textId="07A917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498E7" w14:textId="2A5E84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A9C47" w14:textId="16FCE8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A18C7" w14:textId="1D956C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53A9E" w14:textId="20F0AF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6C5AD" w14:textId="1F9312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A1E25" w14:textId="3465E8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32FEE" w14:textId="3F8624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B1E609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1D663" w14:textId="2570B1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A79DD" w14:textId="791153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214B0" w14:textId="298279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07217" w14:textId="138184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5A124" w14:textId="4A842E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3B22D" w14:textId="6050C1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748DA" w14:textId="5A35459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2D19A" w14:textId="0065301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4.02. Обеспечение функционирования системы патриотического воспитания граждан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FC4E9" w14:textId="5682D6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1C875" w14:textId="6DD9A6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3F19E" w14:textId="0134D6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919C8" w14:textId="267485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EF056" w14:textId="7AA0FF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6F58C" w14:textId="06C7AE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6E1B1" w14:textId="19CF82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CF101" w14:textId="61BD86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6ABED" w14:textId="603D24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D2C325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D45BE" w14:textId="3AC972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97AA5" w14:textId="56DAEE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2BFA4" w14:textId="7D34A3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EDD28" w14:textId="3C80DC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7148F" w14:textId="6C2A7B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C814C" w14:textId="12A440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92828" w14:textId="0985A63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687C9" w14:textId="2DFC8DA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1. Обеспечены разработка </w:t>
            </w:r>
            <w:r w:rsidRPr="008F69BA">
              <w:rPr>
                <w:color w:val="000000"/>
                <w:sz w:val="20"/>
                <w:szCs w:val="20"/>
              </w:rPr>
              <w:lastRenderedPageBreak/>
              <w:t>и внедрение рабочих программ воспитания обучающихся в муниципальных 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3EA3B" w14:textId="3C1E14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DCCD3" w14:textId="22A7C8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78A00" w14:textId="2DB38E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6098D" w14:textId="75C24D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94143" w14:textId="5AC818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9756B" w14:textId="0CF05F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A47B0" w14:textId="11B02C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CFF28" w14:textId="55E667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581A9" w14:textId="7457A0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BA9384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34C6F" w14:textId="25F83F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7ED3B" w14:textId="334FD6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4BF09" w14:textId="59DDA5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18480" w14:textId="188DC9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5003D" w14:textId="696F7B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6E08D" w14:textId="3CDF42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16A80" w14:textId="37C42EA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F82DA" w14:textId="7D88176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4.03. Проведение мероприятий, направленных на развитие системы организации воспитания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B8A35" w14:textId="66D7EA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2091E" w14:textId="54A7C4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2 702,7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A4AA06" w14:textId="7324CC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2 365,3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B9820" w14:textId="66419C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972,5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7C556" w14:textId="34D70F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A598C" w14:textId="68B7C4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A1984" w14:textId="00D552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3 732,9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1A5A3" w14:textId="31AC69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9 773,4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C1909" w14:textId="01356C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B905D7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1A722" w14:textId="691BDA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59000" w14:textId="47DD19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2493D" w14:textId="72DD8B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05897" w14:textId="5A3087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371DF" w14:textId="5E3DFC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449C3" w14:textId="39128B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E77D6" w14:textId="56087D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816D8" w14:textId="09B5301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B14EF6" w14:textId="70C357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EFBD2" w14:textId="6648E7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2 702,7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F99EE" w14:textId="4AB06D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2 365,3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115DB" w14:textId="67B802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972,5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03697" w14:textId="1E8DE5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B3C5C" w14:textId="58D02F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778C7" w14:textId="52C91D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3 732,9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13EBE" w14:textId="492A0A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9 773,4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0A755" w14:textId="66A19A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F6200E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D91BD" w14:textId="6CCE07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CE9C3" w14:textId="40C311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0991B" w14:textId="0F4ECB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E94A6" w14:textId="6F822F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9771A" w14:textId="2E3595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AEF46" w14:textId="09C7A6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A0734" w14:textId="53BB1CE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32744" w14:textId="7C88574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воспитательных мероприятий для обучающихся муниципальных образовательных организаций, проводимых на муниципальном уровне ежегодно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61939" w14:textId="2AC41B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2580F" w14:textId="35C3A9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8DB57" w14:textId="637E81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372AD" w14:textId="0E1CB5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307B3" w14:textId="3585B0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B485A" w14:textId="63C255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38054" w14:textId="0DE596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F1C57" w14:textId="099816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EF8F7" w14:textId="7A28EF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DE307F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8C02F" w14:textId="031430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19BFF" w14:textId="1AF49E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A6611" w14:textId="6CA258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A919D" w14:textId="3596A9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0FC0B" w14:textId="35427C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1FAD3" w14:textId="050469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05FC5" w14:textId="24A0B72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6F0B8" w14:textId="327213D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реализуемых муниципальных воспитательных проектов, социально-педагогических программ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D88C1" w14:textId="2B18B4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419A5" w14:textId="7FCFDD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8BE5D" w14:textId="0A8D8D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BAD29" w14:textId="7C0991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EBA4A" w14:textId="517EC1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D6BCC" w14:textId="647E9A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D2C74" w14:textId="0DBA4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F3295" w14:textId="136921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4732B" w14:textId="4F6025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B5D461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59CA5" w14:textId="3FA3BC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740D5" w14:textId="4AF4B1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EEB84" w14:textId="643C8A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E1360" w14:textId="1D61FB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A1D6B" w14:textId="515491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78004" w14:textId="180750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6F3BF" w14:textId="6A82361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19525" w14:textId="2F7B459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Численность детей и молодежи муниципальных образовательных организаций, вовлеченных в социально активную деятельность через увеличение охвата патриотическими проектами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36D1B" w14:textId="679495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D7548" w14:textId="29C00F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9 143,000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92825" w14:textId="45F76F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18 015,000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5D6E0" w14:textId="3CF2D3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18 015,000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13B7F" w14:textId="4282C5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18 015,000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4551A" w14:textId="31F2B7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18 015,000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17160" w14:textId="3515E2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18 015,000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77327" w14:textId="7A4B25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99 218,000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95BA4" w14:textId="66DC10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408B21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6E44E" w14:textId="5E0E58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15928" w14:textId="3F5626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61EAF" w14:textId="1127CC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40088" w14:textId="76AA87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53CE5" w14:textId="0CC15C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DEEB6" w14:textId="3AC1B2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BADEE" w14:textId="3122FCE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C804A" w14:textId="53304D2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4.04. Создание условий для вовлечения обучающихся муниципальных образовательных организаций в деятельность по профилактике дорожно-транспортного травматизма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28866" w14:textId="36C3E5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79216" w14:textId="3EEC74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1 194,3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C3873" w14:textId="47EC4E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1 288,3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E6153" w14:textId="24AF0C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8AD48" w14:textId="03ACA7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C6E03" w14:textId="1112F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52E2D" w14:textId="575A76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1 526,5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939F4" w14:textId="7A02E6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4 009,1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13C07" w14:textId="0D6AAD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B02B75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4ABCB" w14:textId="3F69C2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F4E42" w14:textId="471EC9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A06B4" w14:textId="1E4177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0013A" w14:textId="0F4D76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C061B" w14:textId="7961FB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31332" w14:textId="5A31AE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459C0" w14:textId="10E3CF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40CDE" w14:textId="572335B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E6CB3" w14:textId="61B142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CF6E2" w14:textId="198BC2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374,6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7E624" w14:textId="6BDEC2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699,8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4A2BD" w14:textId="42DA18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3D95B" w14:textId="5F1E5E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64C17" w14:textId="73FB2A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1F03F" w14:textId="0A1272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A99F9" w14:textId="067F3A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1 074,4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1AD50" w14:textId="12BA61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63E29E8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F95CA" w14:textId="08A3DE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2276B" w14:textId="04DE8C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F272F" w14:textId="2B30BB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F24E4" w14:textId="344201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73178" w14:textId="0F1DBB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19F24" w14:textId="662E3F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2D3B0" w14:textId="04AEB6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FD5D7" w14:textId="13F6B7C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B56D8" w14:textId="137617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F9015" w14:textId="5862B9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1759E2" w14:textId="5DD813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588,5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00E4A" w14:textId="407570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9108E6" w14:textId="51F683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F1521" w14:textId="2ABB2F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A67F6" w14:textId="0DC9D2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1 526,5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2FB17" w14:textId="66304D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2 934,7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7A06E" w14:textId="030B47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FF19FD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9C4DF" w14:textId="024D8A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24839" w14:textId="5ADB16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988CC" w14:textId="47510F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1EF00" w14:textId="429A63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A9444" w14:textId="02C8ED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6B032" w14:textId="604E45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2508C" w14:textId="55B1E77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8D14B" w14:textId="1F43295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обучающихся муниципальных образовательных организаций, принявших участие в мероприятиях по профилактике детского дорожно-транспортного травматизма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1FA32" w14:textId="1933D1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822BC" w14:textId="4B56A2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556,000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96695" w14:textId="2ADFB9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12543" w14:textId="409204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F71F4" w14:textId="449555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365CB" w14:textId="6482EE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519E1" w14:textId="13EFA4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E8D67" w14:textId="505AE1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1 963,000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378E4" w14:textId="73E89B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746568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CD85D" w14:textId="6B16C0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52D8A" w14:textId="1F1CB8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10B74" w14:textId="5EDDCD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158F3" w14:textId="33E267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E4D33" w14:textId="3924FB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47F16" w14:textId="3C535C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C3581" w14:textId="45110DC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D466A" w14:textId="7FD1FAE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световозвращающих элементов, приобретенных для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34553" w14:textId="63E223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73B86" w14:textId="14D946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4 402,000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34A43" w14:textId="017E2F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4CA39" w14:textId="4441E7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EDD66" w14:textId="608483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07316" w14:textId="5D6E3F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BF574" w14:textId="3474AF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3 500,000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40A2E" w14:textId="0B4753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10 902,000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7528A" w14:textId="7529F0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D79E8D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2E73E" w14:textId="58FE91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DF9B6" w14:textId="1F2311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179D6" w14:textId="1D4153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BBB7E" w14:textId="070928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4A5D1" w14:textId="21BBDE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A30D9" w14:textId="53BDA1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0BA4A" w14:textId="1BFF76E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79155" w14:textId="0FC9B25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муниципальных образовательных организаций, в которых осуществлено учебно-методическое и материально-техническое обеспечение процесса обучения детей основам безопасного поведения на дорогах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F4BCF" w14:textId="03161C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C2D8D" w14:textId="6C75EA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C3C88" w14:textId="010DD1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B2417" w14:textId="78AC23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47BC5" w14:textId="4A0769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D003E" w14:textId="65C3A6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F35E6" w14:textId="120184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37733" w14:textId="787CFE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08D50" w14:textId="6D0DB9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E69E2F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745F8" w14:textId="2A1D5D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41336" w14:textId="0280BF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1C978" w14:textId="496884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AEC0A" w14:textId="356877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E279B" w14:textId="1C7357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723569" w14:textId="2659F3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7B749" w14:textId="6124C4C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F69EC" w14:textId="0913915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5 «Совершенствование системы работы по самоопределению и профессиональной ориентации обучающихся»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F6D0E" w14:textId="232773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7A8A0" w14:textId="26A294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3 817,7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CC363" w14:textId="6FE0AC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11 867,5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08ED3" w14:textId="58BB38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5 601,3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3F0AB" w14:textId="547837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4BCEB" w14:textId="255D93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05352" w14:textId="18F242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4 056,2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9435B" w14:textId="056D3E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25 342,7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A00B4" w14:textId="7659EE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D83811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4F4F3" w14:textId="6CC34A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5D23D" w14:textId="13F0ED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F3E54" w14:textId="599F39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72A5C" w14:textId="360899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0B90D" w14:textId="5068FC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81950" w14:textId="24C684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FF9FC" w14:textId="65285D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63646" w14:textId="1A414FF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D13B1" w14:textId="525BE2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9354E" w14:textId="39D4AF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1 313,7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EE087" w14:textId="5BA0AE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7 074,4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88A29" w14:textId="318CD3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92F1F" w14:textId="2B5F19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18524" w14:textId="6E14C1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D777D" w14:textId="217559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DE635" w14:textId="427052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8 388,1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53307" w14:textId="288E40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2545787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C1843" w14:textId="0BD02A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B9210" w14:textId="114F9A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F53D8" w14:textId="2DA1D7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04BC1" w14:textId="6A8015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6ED21" w14:textId="015BEF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3BF70" w14:textId="11F003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40B39" w14:textId="4EFCDA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F53E2" w14:textId="6AA5ED8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1FE8F" w14:textId="11AA12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F9EA7" w14:textId="68F8FD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2 504,0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612F5" w14:textId="76E51A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4 793,1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213DF" w14:textId="0D0647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5 601,3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14E2C" w14:textId="52593B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0A0B6" w14:textId="482695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23ED5" w14:textId="09979B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4 056,2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15B40" w14:textId="25A509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16 954,6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69957" w14:textId="141F11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DE65BD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A7F15" w14:textId="5DFA10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A4861" w14:textId="693DCD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7A5E6" w14:textId="17EA10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461B6" w14:textId="3039C3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57862" w14:textId="491D0B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8056B" w14:textId="650FEE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4AE17" w14:textId="4035C5C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7887C" w14:textId="47C8ACA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общеобразовательных организаций, включенных в профориентационные мероприятия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BFEF9" w14:textId="69F0AF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16EF3" w14:textId="00B264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A279D" w14:textId="7C6EC6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E6283" w14:textId="5F88A0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6296F" w14:textId="4EDB8E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06C1B" w14:textId="784628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0070D" w14:textId="4E0B4C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B3CE4" w14:textId="1B847F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BAF06" w14:textId="5F6493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FC0A1D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EE93B" w14:textId="1C594B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63BE5" w14:textId="524EAE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4BA9F" w14:textId="2F22B0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85E52" w14:textId="0296D7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753AB" w14:textId="23CECB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1A5D5" w14:textId="021346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3A6A2" w14:textId="194156B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C6EEA" w14:textId="496066C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обучающихся муниципальных общеобразовательных организаций и их родителей (законных представителей), получивших профориентационную информацию</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7ED95" w14:textId="1C8F08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26098" w14:textId="0D076B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10 900,000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07D9C" w14:textId="34103A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21 995,000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FB411" w14:textId="6D435B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22 572,000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BEDAE" w14:textId="546AD6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22 714,000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A0FA5" w14:textId="541493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22 689,000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96E1D8" w14:textId="31BD26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22 689,000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2D817" w14:textId="10CACC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123 559,000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8B2CF" w14:textId="51C8DA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83C0FA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D8BA7" w14:textId="06BBA7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33146" w14:textId="0D12C0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63FB1" w14:textId="25FA3D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64D7B" w14:textId="40D23D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73BE7" w14:textId="0902B6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1ED0E" w14:textId="0F41C9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FE749" w14:textId="66CA8C6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8B402" w14:textId="2093984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3. Количество предприятий </w:t>
            </w:r>
            <w:r w:rsidRPr="008F69BA">
              <w:rPr>
                <w:color w:val="000000"/>
                <w:sz w:val="20"/>
                <w:szCs w:val="20"/>
              </w:rPr>
              <w:lastRenderedPageBreak/>
              <w:t>и организаций города и региона, включенных в профориентационные мероприятия для обучающихся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E9E6D" w14:textId="02688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06C14" w14:textId="11B429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F02C0" w14:textId="531977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93E2A" w14:textId="3CF3B2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2B6DC" w14:textId="2F133A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DFB74" w14:textId="2F99DA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4496A" w14:textId="27ED5B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12ACB" w14:textId="74736C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38BEE" w14:textId="4141B8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EC6A19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1BD4F" w14:textId="0382DC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83D4A" w14:textId="02A8CB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4258F" w14:textId="7EDF68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1CB85" w14:textId="00C080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98EBA" w14:textId="0095B3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52E24" w14:textId="55A480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7FA3C" w14:textId="57606BD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7C3DC" w14:textId="14BD0B3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выпускников 9 и 11-х классов муниципальных общеобразовательных организаций текущего года, поступивших для обучения по программам среднего профессионального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1B6B3" w14:textId="3943F9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ABA75" w14:textId="1D1285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FF4A6" w14:textId="596747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92521" w14:textId="53C33C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20588" w14:textId="5F5008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B191F" w14:textId="623E50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FAC4D" w14:textId="57FD59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41,200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1F158" w14:textId="6B8FA4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41,200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4A1F9" w14:textId="4B10BC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6F1B9A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26A1D" w14:textId="51F376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D93DB" w14:textId="172C0A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E10AC" w14:textId="7E814F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287B3" w14:textId="4B35DB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6CC98D" w14:textId="1B71BD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CF2E1" w14:textId="0887CD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E4E3E" w14:textId="14E1340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C9CAF" w14:textId="3A2A3BF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Доля выпускников 9 и 11-х классов муниципальных общеобразовательных организаций текущего года, поступивших в профессиональные образовательные организации и образовательные организации высшего образования по целевым договорам на обучение по специальностям, востребованным на рынке труда Архангельской области,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3984C" w14:textId="387BEE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69AAF" w14:textId="22CEA0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92E2C" w14:textId="2AD178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D3EE8" w14:textId="6FB199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2F37E" w14:textId="722F19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3FEDE" w14:textId="0A3BB2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5702D" w14:textId="1B9B5E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D4CE9" w14:textId="75CD7D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C42F6" w14:textId="7DB234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2F0101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CE150" w14:textId="0CC73F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C8E36" w14:textId="71F6CD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8606A" w14:textId="00C051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7C88F" w14:textId="2A4022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5C7C6" w14:textId="5C1D34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DEF1D" w14:textId="2030E7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B12DD" w14:textId="7937DBB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F6E44" w14:textId="6184179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5.01. Разработка и реализация плана мероприятий,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61992" w14:textId="5708F0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FBB0C" w14:textId="406C43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7A05C" w14:textId="378F50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FE3EE" w14:textId="365EA5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7FAB3" w14:textId="3BD34A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98BAD" w14:textId="36A018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06635" w14:textId="76FE9B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DCA7B" w14:textId="53E5A8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DB89C" w14:textId="54DDB8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9B10DC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70166" w14:textId="59AD4C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D903B" w14:textId="7FCEED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2E9C0" w14:textId="478416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E14B6" w14:textId="717001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D592B" w14:textId="4524CB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2924C" w14:textId="67BDA1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358FC" w14:textId="37DA003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97A2F" w14:textId="3C51C3D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выполнения плана мероприятий,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15796" w14:textId="7F3484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9C85F" w14:textId="1A12B5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8A4CC" w14:textId="5D3309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72078" w14:textId="3D1EFD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566D3" w14:textId="261B87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66E36" w14:textId="0B78B4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F0B59" w14:textId="307809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32761" w14:textId="364BF5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A8A1B" w14:textId="3A6ADE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07EDA6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AF25F" w14:textId="459B68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1073E" w14:textId="019BC0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FC278" w14:textId="2D5DAB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453A1" w14:textId="67F452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91FC1" w14:textId="36A4B0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407E8" w14:textId="3FBCFE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00C20" w14:textId="012381B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DEDFC" w14:textId="2762576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 xml:space="preserve">Мероприятие 5.02. Проведение </w:t>
            </w:r>
            <w:r w:rsidRPr="008F69BA">
              <w:rPr>
                <w:b/>
                <w:bCs/>
                <w:color w:val="000000"/>
                <w:sz w:val="20"/>
                <w:szCs w:val="20"/>
              </w:rPr>
              <w:lastRenderedPageBreak/>
              <w:t>мероприятий,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FA586" w14:textId="7B8F41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 xml:space="preserve">тыс. </w:t>
            </w:r>
            <w:r w:rsidRPr="008F69BA">
              <w:rPr>
                <w:b/>
                <w:bCs/>
                <w:color w:val="000000"/>
                <w:sz w:val="20"/>
                <w:szCs w:val="20"/>
              </w:rPr>
              <w:lastRenderedPageBreak/>
              <w:t>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E02BD" w14:textId="75A2AE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2 903,1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BC635" w14:textId="567158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4 284,4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FA5E9" w14:textId="15DEFC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5 601,3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CC081" w14:textId="7733DC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1B4B4" w14:textId="2529C4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E652A" w14:textId="0B5BCD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3 444,9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BCBE9" w14:textId="76A529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16 233,7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A6057" w14:textId="2E1852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0FFE11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C5682" w14:textId="351A26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FBDED" w14:textId="02583A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5FAF4" w14:textId="13C98A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90B8D" w14:textId="13DB59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D00CD" w14:textId="3B6FD0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4BDD8" w14:textId="78806D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3ED99" w14:textId="6C82FC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ED029" w14:textId="20E55EA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49CF9" w14:textId="533AB7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6BB66" w14:textId="2D5084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1 313,7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001B6" w14:textId="6C38DF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1 074,4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E6BCC" w14:textId="277DA0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A524A" w14:textId="5909F5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3D148" w14:textId="51B45E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055F3" w14:textId="7E0F43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E3E39" w14:textId="714DE6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2 388,1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5CD40" w14:textId="34C075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639FD8A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B558C" w14:textId="17AE8B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DB10E" w14:textId="0A5365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E2DB8" w14:textId="2A7B59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6CB832" w14:textId="4F0A97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33387" w14:textId="684AE3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C81F6" w14:textId="009AF5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26B85" w14:textId="7CC358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3AD27" w14:textId="654AA30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687DC" w14:textId="6AD0C8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6E2D4" w14:textId="732D23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1 589,4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8CC0A" w14:textId="7EE01D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85A1F" w14:textId="03EA28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5 601,3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643D4" w14:textId="4E3CF7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523CA" w14:textId="28882B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AB4F4" w14:textId="73E6D7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3 444,9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0CD3CC" w14:textId="7E2AC7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13 845,6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62D2C" w14:textId="6E221E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F7AA10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89A67" w14:textId="21489F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81951" w14:textId="4EDF7C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FFF3C" w14:textId="79AA5F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F6D3A" w14:textId="2824E5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E080A" w14:textId="310280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7236D" w14:textId="59A092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6E47D" w14:textId="1C52506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969A7" w14:textId="473FC43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обучающихся муниципальных общеобразовательных организаций, вовлеченных в раннюю профессиональную ориентацию (с 6 класса и ранее)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71683" w14:textId="5E7E7E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7A0B0" w14:textId="5F265E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13 834,000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6C7EF0" w14:textId="61370D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13 834,000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EB8E5" w14:textId="0896CD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13 834,000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7FED5" w14:textId="741547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13 834,000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822D3" w14:textId="37E169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13 834,000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CAC6E" w14:textId="04CBF7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13 834,000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FBF25" w14:textId="540EB0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83 004,000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4B75A" w14:textId="0A6E43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846DD8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17A1E" w14:textId="16EFC3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6972F" w14:textId="650D2B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52A817" w14:textId="346892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72ECD" w14:textId="5A53BE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B745E" w14:textId="665A61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C2AC4" w14:textId="2F330A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17B44" w14:textId="151C9E8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2C647" w14:textId="5AB5468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муниципальных общеобразовательных организаций, охваченных мероприятиями проекта «Билет в будущее»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D852E" w14:textId="7E9B31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B2B6C" w14:textId="5B170F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DB5DC" w14:textId="31B020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69AC7" w14:textId="14CEA0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CA6AC" w14:textId="3C36C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30148" w14:textId="720580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4F71A" w14:textId="014A81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89961" w14:textId="0605A4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0FEAC" w14:textId="4481B6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858B14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E7EF5" w14:textId="2A1F56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945D5" w14:textId="5B859F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8EB80" w14:textId="492658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F4F5D" w14:textId="325BEE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46FAA" w14:textId="0C0299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C8E2C" w14:textId="17C811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6F76B" w14:textId="09BA1CE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E77A6" w14:textId="00653DA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обучающихся муниципальных общеобразовательных организаций, принявших участие в мероприятиях проекта «Билет в будущее» от общего количества обучающихся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0E27D" w14:textId="770FC1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DB551" w14:textId="06A3F4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1D173" w14:textId="4DC2A8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CE745" w14:textId="09C69D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10845" w14:textId="6B4AB0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746D6" w14:textId="169935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55EAE" w14:textId="0D17F6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DF202" w14:textId="78EDE8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30,600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A046D" w14:textId="17C3AE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0054B9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6996F" w14:textId="520BB1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91596" w14:textId="570862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0DE24D" w14:textId="7C7918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F7067" w14:textId="0022F7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7DD63" w14:textId="543056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4DAC3" w14:textId="3506F7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91C5E" w14:textId="037D2FD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21E75" w14:textId="0D4665F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обучающихся муниципальных общеобразовательных организаций, принявших участие в цикле уроков «ПроеКТОрия»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76650" w14:textId="3B72CD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CF5FC" w14:textId="40A33F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5A61B" w14:textId="4D06BE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22052" w14:textId="3DCF34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E9A58" w14:textId="584675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3F06B" w14:textId="69A195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B1987" w14:textId="112FEA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F3606" w14:textId="2C5031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83FD2" w14:textId="101E99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6E0BFC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25DDE" w14:textId="6406F1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7B7FB" w14:textId="0AB8B6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A0A13" w14:textId="68D615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15856" w14:textId="5D4534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6C87D" w14:textId="043376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636F5" w14:textId="321237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71CC9" w14:textId="73CA598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8254F" w14:textId="22D1239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Количество обучающихся муниципальных образовательных организаций, вовлеченных в трудовую, общественно-полезную деятельность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C1CD1" w14:textId="070048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A64F5" w14:textId="0BAE24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FB531" w14:textId="1E507C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6D664" w14:textId="74D586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465,000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BA001" w14:textId="21A933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632DD" w14:textId="0107E3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9FC5C" w14:textId="6F02B7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421,000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3387A" w14:textId="4FA76A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1 735,000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A7F42" w14:textId="5FD45A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245801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9DCA2" w14:textId="6EBFF6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1F431" w14:textId="576B67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1BE43" w14:textId="6B5EDE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CEE9A" w14:textId="398707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A50C1" w14:textId="7F88D1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8C88B" w14:textId="58DDD1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23A77" w14:textId="06775D7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9A307" w14:textId="09E2E56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5.03. Популяризация рабочих профессий и инженерно-</w:t>
            </w:r>
            <w:r w:rsidRPr="008F69BA">
              <w:rPr>
                <w:b/>
                <w:bCs/>
                <w:color w:val="000000"/>
                <w:sz w:val="20"/>
                <w:szCs w:val="20"/>
              </w:rPr>
              <w:lastRenderedPageBreak/>
              <w:t>технических специальностей, в том числе специальностей судостроительного кластера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00372" w14:textId="543CDF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1040B" w14:textId="7DA214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762,8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4F111" w14:textId="600DD0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7 380,1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0CF33" w14:textId="0641DA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9AFF2" w14:textId="644A47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FAE48" w14:textId="52C0FF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DD20D" w14:textId="265882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459,5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02B04" w14:textId="378880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8 602,4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F20AE" w14:textId="781B17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DFC9CA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FB3C5" w14:textId="041696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055FF" w14:textId="142A9C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008C7" w14:textId="11EC77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D9EEC" w14:textId="505F58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69B67" w14:textId="2658DB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0485D3" w14:textId="631FE5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ECD76" w14:textId="5E5437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D1198" w14:textId="64AEBF92"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8B302" w14:textId="3325A9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835CE" w14:textId="006AF8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5171E" w14:textId="7C5CEA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4E0B1" w14:textId="01F665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CDDD0" w14:textId="44B206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6439C" w14:textId="2C9BDE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CA9B6" w14:textId="36FDAD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7967D" w14:textId="76CE9A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51E6A" w14:textId="3DE08A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0CE4C25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28BD6" w14:textId="444B31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B4A10" w14:textId="0EF6C8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51FED" w14:textId="35EAB6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6B851" w14:textId="4F6C7F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9C096" w14:textId="23E447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E0712" w14:textId="6B350A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20970" w14:textId="0B19EF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10DF8" w14:textId="1CF0E53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1955E" w14:textId="57504B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C32C8" w14:textId="4ADAD0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762,8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4F142" w14:textId="3F15FE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1 380,1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83935" w14:textId="6161FE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783FE" w14:textId="596405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F63AB" w14:textId="62E1F5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F5A08" w14:textId="6B3571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459,5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9DC69E" w14:textId="3EB933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2 602,4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9497B" w14:textId="10965F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22DBFA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1129F" w14:textId="42D916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43761" w14:textId="1EBAA0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D4102" w14:textId="2C17AB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3A91D" w14:textId="23B763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BB0FF" w14:textId="7D7202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22351" w14:textId="0FA95D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1BDDC" w14:textId="0F13E93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D55D3" w14:textId="53E8AFCF"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Количество муниципальных образовательных организаций, принявших участие в конкурсах, олимпиадах по организации профориентационной работы, направленной на знакомство с судостроительной отраслью</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23C45" w14:textId="37CC09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EFAE2" w14:textId="134D10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B8572" w14:textId="10222C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B3BFC" w14:textId="18DE04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8F6A8" w14:textId="6D7049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B6923" w14:textId="141841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D6950" w14:textId="66FF1B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DF6CF" w14:textId="628D38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822763" w14:textId="3E28BF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181BCD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F5153" w14:textId="2BEC78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FB232" w14:textId="7F2217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40838" w14:textId="4D647B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C4774" w14:textId="375A70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DF167" w14:textId="4654F9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2C219" w14:textId="1F505D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D3670" w14:textId="05758A5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E3C2E" w14:textId="6337277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принявших участие в мероприятиях, направленных на популяризацию рабочих и инженерно-технических профессий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79438" w14:textId="54BEE5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DE436" w14:textId="68B8FB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8CA7A" w14:textId="6A2A12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C8284" w14:textId="0B65BA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7AD6A" w14:textId="53AAFB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47C79" w14:textId="14C8CE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7F3F1" w14:textId="1A9C06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6310D" w14:textId="4FAC91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4AB04" w14:textId="67AB56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B99683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6CF89" w14:textId="5B9A04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49A88" w14:textId="2A11CC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90C20" w14:textId="7BFC60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314B8" w14:textId="6B85EA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EC2AA" w14:textId="3E8396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EDC35" w14:textId="4A8130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2BF30" w14:textId="3DABA63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D5780" w14:textId="61FD8F2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5.04. Разработка системы профессиональных конкурсов для старшеклассников, создание экспериментальных «рабочих мест» в организациях дополнительного образования детей для «социальных проб» старшеклассников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292C9" w14:textId="68DDB7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5CEDC" w14:textId="19AACD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D9D5A" w14:textId="452480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A3E7E" w14:textId="25CE98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C3579" w14:textId="0A2988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C4AA9" w14:textId="29041E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8F7DA" w14:textId="06E7B1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96AD1" w14:textId="1FBE27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340,6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3C13F" w14:textId="3C19D3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E8B3AA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13B55" w14:textId="7248B5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E353A" w14:textId="713FE0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CA39A" w14:textId="3923B4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D00E6" w14:textId="5F475C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822A3" w14:textId="5F6C48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5B210" w14:textId="2B2024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CEA68" w14:textId="583489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93C0D" w14:textId="62F66EC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16EE7" w14:textId="63B575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865E4" w14:textId="0BFD92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9AABA" w14:textId="3F2C13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785AE" w14:textId="2D5971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00B19" w14:textId="56C2E8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6A257" w14:textId="231853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E986E" w14:textId="3891E7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A8FFA" w14:textId="78C0F8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340,6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21F65" w14:textId="0873A2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B81979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63E7B" w14:textId="666B36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7F3C3" w14:textId="269964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F5C14" w14:textId="102D7A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C35BE" w14:textId="5BEAC2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6A8FE" w14:textId="2309F3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DF291" w14:textId="0C39E4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F536E" w14:textId="7E50CB1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089FE" w14:textId="6C1C25F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1.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w:t>
            </w:r>
            <w:r w:rsidRPr="008F69BA">
              <w:rPr>
                <w:color w:val="000000"/>
                <w:sz w:val="20"/>
                <w:szCs w:val="20"/>
              </w:rPr>
              <w:lastRenderedPageBreak/>
              <w:t>будущее»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A7F74" w14:textId="08550F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lastRenderedPageBreak/>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88F76" w14:textId="235FE5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46155" w14:textId="4BD7DD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6CDF4" w14:textId="22B011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7B57A" w14:textId="11524B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9C6C4" w14:textId="130281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B1595" w14:textId="440E0C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7E0CE" w14:textId="50C89C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1 105,000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7F2FC" w14:textId="209946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20080B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096C7" w14:textId="555304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lastRenderedPageBreak/>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528EE" w14:textId="1A4E2A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02E17" w14:textId="70FE60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51D79" w14:textId="114A01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85AC4" w14:textId="1B2FB4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EC056" w14:textId="61D7F5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57764" w14:textId="263827C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1EA21" w14:textId="4BCE75D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5.05. Реализация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и посредством привлечения к этой деятельности специалистов-практиков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FD3AC" w14:textId="768313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84599" w14:textId="70EF28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2EFCD" w14:textId="1EA693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65090" w14:textId="63C8CD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D438E" w14:textId="587770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594FA" w14:textId="4E1440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10514" w14:textId="0D6E77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C83F7" w14:textId="5B70FD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166,0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F814E" w14:textId="6932A3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8EC7DD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72EEB" w14:textId="458A6D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FD4EC" w14:textId="3C067D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83CC6" w14:textId="20AF7A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04601" w14:textId="1449A2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A788A" w14:textId="5FA13D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F40B6" w14:textId="4D08BF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28C9E" w14:textId="752491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93EAD" w14:textId="211B189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62BF2" w14:textId="0B6D8D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0A621" w14:textId="6C287E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1F0D7" w14:textId="3955E4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1526E" w14:textId="3F20C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41635" w14:textId="1A68EF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4DDB3" w14:textId="290DE4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9EBD4" w14:textId="566626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8E8A6" w14:textId="05296B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166,0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210D4" w14:textId="6AE620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6A5926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47F70" w14:textId="79B5E5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9DFD4" w14:textId="39DDA8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C9078" w14:textId="2AF2E6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F3E3D" w14:textId="59A422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35A31" w14:textId="632376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7CDD6" w14:textId="7746D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061E2" w14:textId="66EA482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7FE74" w14:textId="27C0DA2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Уровень удовлетворенности наставляемых участием в программах наставничества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9A2CD" w14:textId="600EDF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7534A" w14:textId="7A4C4C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2F5EE" w14:textId="60E6B6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18035" w14:textId="72B96E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03571" w14:textId="503F6A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EEEC5" w14:textId="2639A0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AB051" w14:textId="7B7362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AE878" w14:textId="16C1E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523A7" w14:textId="4D7E62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DBC663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EB0B0" w14:textId="2FF8FB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D5B60" w14:textId="0B52DB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7736D" w14:textId="7617E3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3F8B0" w14:textId="1C32B2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8347B" w14:textId="4F81DB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22388" w14:textId="03FB45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9F1E0" w14:textId="3364044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0CD34" w14:textId="6E59973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Уровень удовлетворенности наставников участием в программах наставничества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D31E2" w14:textId="306CA0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0F9DD1" w14:textId="132688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6385D" w14:textId="66285F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D0EAC" w14:textId="789631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88985" w14:textId="253C29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06D2A" w14:textId="05BF46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8A06D" w14:textId="07FC35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F60F9" w14:textId="008099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7EF19" w14:textId="0A95BB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F0E8F6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A983C" w14:textId="012178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F157B" w14:textId="37FE90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7E7CD" w14:textId="29795C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46E53" w14:textId="26E6AC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9519A" w14:textId="495BF4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C468E" w14:textId="546C21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B859B" w14:textId="558006E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18B35" w14:textId="5F3656D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6 «Развитие физической культуры и спорта в муниципальных 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672C8" w14:textId="40E836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E2652" w14:textId="16C140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11 947,5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0CC18" w14:textId="66847E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13 962,4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25FF5" w14:textId="14FA5B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5 761,3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7E610" w14:textId="041606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1D1A9" w14:textId="602885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51A75" w14:textId="2B2F28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18 460,1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4E115" w14:textId="41E3A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50 131,3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BAFA7" w14:textId="282A00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6E4418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F63DD" w14:textId="3B7252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6F725" w14:textId="668D79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40277" w14:textId="656EB2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F2F4E" w14:textId="51CF04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66CEC" w14:textId="36457E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D77CE" w14:textId="0212E7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A08BB" w14:textId="4FC044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DC12E" w14:textId="699FA5C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8D3FB" w14:textId="2EF19B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92EF4" w14:textId="02677B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B40B4" w14:textId="022441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2 458,8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DE8BF" w14:textId="3026BB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6B96F" w14:textId="48CC35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4AD32" w14:textId="440FC4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510C8" w14:textId="2037AD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1BCA5" w14:textId="3A473A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2 458,8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EE6AD" w14:textId="59A656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0DC19A5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1D6B8" w14:textId="77A3B4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7170D" w14:textId="2B8B65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C2F21" w14:textId="3E970E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8E3ED" w14:textId="51A438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CB3E4" w14:textId="1DC727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E25E5" w14:textId="765A42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08387" w14:textId="17B72F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2BADD" w14:textId="7102C18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7B4FC" w14:textId="2C3745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6F565" w14:textId="5FA04A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11 947,5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11954" w14:textId="4D89F5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11 503,6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58C3F" w14:textId="687441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5 761,3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239D5" w14:textId="4FA066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17E69" w14:textId="32A5AB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B80C7" w14:textId="298987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18 460,1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804DF" w14:textId="0CFAFC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47 672,5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FA9CB" w14:textId="0E4866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C3CDA4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BBA33" w14:textId="6E4F01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31D42" w14:textId="0D4472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62194" w14:textId="66E9D0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2F1E0" w14:textId="08FD93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5E050" w14:textId="21015E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B30E9" w14:textId="048C35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017F0" w14:textId="11EB725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31BFE" w14:textId="3E35407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обучающихся муниципальных образовательных организаций, выполнивших нормативы Всероссийского физкультурно-спортивного комплекса «Готов к труду и обороне» (ГТО), в общей численности обучающихся муниципальных образовательных организаций, принявших участие в выполнении нормативов ВФСК ГТО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5B5E5" w14:textId="7886DE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FC4C6" w14:textId="6E4296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C8458" w14:textId="3953AF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68,900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E0872" w14:textId="7DF543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68,900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6ED96" w14:textId="4AE155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543C0" w14:textId="6F889D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4CF55" w14:textId="4C0578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2944C" w14:textId="5B1668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FE5BA" w14:textId="74698A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DF7AC2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F8BA0" w14:textId="7571AC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C2FD3" w14:textId="24DE95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37C0F" w14:textId="38E721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B0D16" w14:textId="738025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1E354" w14:textId="4A241B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ADB4B" w14:textId="7558ED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B948E" w14:textId="7BC0CD0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EC9EE" w14:textId="2173844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расходов местного бюджета на развитие физической культуры и спорта в муниципальных образовательных организациях в объеме расходов 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567BC" w14:textId="6CB1A0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95A95" w14:textId="61EFC2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4E450" w14:textId="1E029A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7B744" w14:textId="624A96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E7C40" w14:textId="356C9F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18733" w14:textId="07FA52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CBB92" w14:textId="27CC75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49640" w14:textId="719758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0,300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4D04B" w14:textId="148FFD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5E7E1B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53FDE" w14:textId="7098D9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01BDC" w14:textId="735C26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9BC90" w14:textId="1E828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39A89" w14:textId="2B2B92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C326A" w14:textId="2CFFD9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6F2A3" w14:textId="5D8FA6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720DE" w14:textId="3F65A1C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4D3B1" w14:textId="653934D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6.01. Разработка и реализация плана мероприятий, направленных на развитие физической культуры и спорта в сфере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A0E7B" w14:textId="2961B9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A7514" w14:textId="6A4522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A456D" w14:textId="598753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6332D" w14:textId="24A2C0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6113F" w14:textId="7FFEAC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09E29" w14:textId="7C789A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089E6" w14:textId="14D784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711E7" w14:textId="45431F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67A1F" w14:textId="310A74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20E827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BD5DE" w14:textId="708244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8870E" w14:textId="5936B0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20305" w14:textId="7720DF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AB5FA" w14:textId="029433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40586" w14:textId="1FC7A1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4A704" w14:textId="05DBBB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82D48" w14:textId="2CBE61C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DDB0D" w14:textId="57B7AF9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выполнения плана мероприятий, направленных на развитие физической культуры и спорта в сфере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96EE4" w14:textId="2EE6F3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013B2" w14:textId="24E242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0589A" w14:textId="06D209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3C39F" w14:textId="34A883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45CAA" w14:textId="34F927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3BE8D" w14:textId="163172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1E411" w14:textId="5A75B2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72689" w14:textId="4C32F5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E1EC0" w14:textId="4166A9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69FD9E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F08F6" w14:textId="47E318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78C07" w14:textId="3B44C7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3A708" w14:textId="7A2148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BCA7C" w14:textId="7F279E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3A2BB" w14:textId="005FCB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6B5CE" w14:textId="7D3998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95974" w14:textId="6315726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9AB20" w14:textId="5B105C8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6.02. Проведение физкультурно-спортивных мероприятий, участие обучающихся и воспитанников муниципальных образовательных организаций в физкультурно-спортивных мероприятиях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6F1B8" w14:textId="451DFB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40CDD" w14:textId="6EDCE1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1 537,7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E5F36" w14:textId="084030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1 137,1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78E3B" w14:textId="71DBBE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851C3" w14:textId="124BA2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587FE" w14:textId="27E1D3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F19AD" w14:textId="33ED93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1 469,1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8EC2C" w14:textId="63F2A2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4 773,9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9243B" w14:textId="1828C8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E65CF6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65CAF" w14:textId="6C8890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E9E82" w14:textId="115D80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3C1A9" w14:textId="0F9C8F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94178" w14:textId="380EC3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1609A" w14:textId="4777D8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3BCC6" w14:textId="76737D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2DE70C" w14:textId="47B4DC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59F97" w14:textId="4575A9C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80A72" w14:textId="7BB7CB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57FCC" w14:textId="102ED1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1 537,7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47A6B" w14:textId="6545FB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1 137,1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93563" w14:textId="53F0EE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1DAA0" w14:textId="0F74B0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D06CA" w14:textId="03B512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A44FA" w14:textId="6C3D72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1 469,1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5239C" w14:textId="32A054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4 773,9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3C3A7" w14:textId="7CAD3D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5C1FD7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2BEA4" w14:textId="606CD4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88F11" w14:textId="33D558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551D3" w14:textId="70148B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0CC8A" w14:textId="0F77DD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3AF82" w14:textId="5A89CB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1054B" w14:textId="4DC471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4B36A" w14:textId="043F910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3A095" w14:textId="4B204AF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обучающихся муниципальных общеобразовательных организаций, принявших участие в спартакиаде среди обучающихся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43B03" w14:textId="7991D9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8B57D" w14:textId="63EE8D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3 822,000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73642" w14:textId="7EA929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4 668,000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93E25" w14:textId="3C7CE5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1E5D1" w14:textId="22B834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A2444" w14:textId="4C388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EE3E64" w14:textId="1D10BC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4 764,000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C4398" w14:textId="633DE0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15 884,000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9D9B6" w14:textId="429C4C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B0691E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6DDEF" w14:textId="7C3C2E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CE9C5" w14:textId="437A10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12381" w14:textId="5AB1AF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BC5EF" w14:textId="790F0C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532E5" w14:textId="7339C9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E6990" w14:textId="5C79D7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48225" w14:textId="2E3E52F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18E33" w14:textId="6950CAF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общеобразовательных организаций, принявших участие в спартакиаде среди обучающихся муниципальных общеобразовательных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8FC51" w14:textId="18B710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47556" w14:textId="536411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629C7" w14:textId="750ED7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D805A" w14:textId="0035D3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1B3FE" w14:textId="161355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2F310" w14:textId="377469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373D7" w14:textId="4198EB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006CC" w14:textId="230CDB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1BE84" w14:textId="4B5776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566915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88E2E" w14:textId="5C8C46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36230" w14:textId="51E2AB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A9F5C" w14:textId="50EAAB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050AF" w14:textId="23B018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40F42" w14:textId="597F84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A2DF8" w14:textId="409047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25883" w14:textId="191B8B7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A7621" w14:textId="18BB6C9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6.03. Проведение спортивных соревнований по культивируемым видам спорта, подготовка и участие спортсменов муниципальных организаций дополнительного образования в спортивных соревнованиях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28FFA" w14:textId="1208ED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A484E" w14:textId="1DE35E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7 970,8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4B40D" w14:textId="7715BA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9 318,0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C16C9" w14:textId="287F98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5 131,3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30279" w14:textId="1F583A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2B38C" w14:textId="1970F2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EE8AA" w14:textId="764094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8 469,4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07D53" w14:textId="7395B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30 889,5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4C281" w14:textId="2726C8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7B3902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1FB6A" w14:textId="2115A5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6D851" w14:textId="27E68E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567D9" w14:textId="08DB84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DFA86" w14:textId="7EC999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0C8E9" w14:textId="325CE5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87195" w14:textId="400789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A19EC" w14:textId="7C2CCD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166CD" w14:textId="58CF3CF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187E2" w14:textId="07517F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6D8E5" w14:textId="1189FE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7 970,8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BA354" w14:textId="166A97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9 318,0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5BB0F" w14:textId="29FD61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5 131,3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61DB8" w14:textId="464268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EEBA5" w14:textId="3F6B06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2DD94" w14:textId="50A65E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8 469,4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B38EE" w14:textId="7E1752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30 889,5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3C4D8" w14:textId="57B8C9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920BAE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CE6A2" w14:textId="2B507C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88183" w14:textId="46A0E8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D3BF5" w14:textId="1AEC3E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1F6C8" w14:textId="1635CD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502CB" w14:textId="5345F1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8D8B3" w14:textId="415F80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E1249" w14:textId="07D3764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04A65" w14:textId="009FD04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соревнований по культивируемым видам спорта, проведенных на базе муниципальных организаций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2D04A" w14:textId="5C495F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DB1A6" w14:textId="2D9702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5166F" w14:textId="6B3736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A4DCE" w14:textId="04DAB4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7BB7D" w14:textId="4EFB01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09A94" w14:textId="19DDC5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6F663" w14:textId="051CB7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6E68B" w14:textId="3CB1D1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72D47" w14:textId="4F0B00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303FEA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F4660" w14:textId="7B4D91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BA086" w14:textId="4B6A68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A11BD" w14:textId="4777C6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7706E" w14:textId="09A8B4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0ED99" w14:textId="6B9691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7E4EB" w14:textId="0E8468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5D925" w14:textId="675FCC5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84F1D" w14:textId="742725B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соревнований по культивируемым видам спорта, в которых приняли участие муниципальные организации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FC9F4" w14:textId="48037C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354E2" w14:textId="054541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C2145" w14:textId="4A5259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50C44" w14:textId="5FE24D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44905" w14:textId="5A1BD2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22720" w14:textId="7A6AA5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3B617" w14:textId="03F51E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D646C" w14:textId="520FBC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27BCC" w14:textId="119DAC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A7D2B9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C1ED7" w14:textId="2CBEC1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7CD77" w14:textId="749251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1F9EB" w14:textId="369273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D5BE1" w14:textId="4337C0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A975E" w14:textId="2BC1FB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D8F58" w14:textId="20A98E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10487" w14:textId="6C81272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78CA0" w14:textId="447E28D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спортсменов муниципальных организаций дополнительного образования, принявших участие в спортивных соревнованиях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AD14F" w14:textId="4BC2C7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C8EDB" w14:textId="1DD3D7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412,000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12227" w14:textId="73D5B1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1 449,000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80DA7" w14:textId="133177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0B78E" w14:textId="41625C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E8E09" w14:textId="4F7736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1 530,000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BEC19" w14:textId="79212F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1 530,000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D6C99" w14:textId="0CDC4B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7 981,000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C0A8A" w14:textId="3393E9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854571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F4449" w14:textId="2E06C1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B6FF9" w14:textId="3D8257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379EE" w14:textId="4D867E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9441A" w14:textId="65D78D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66C78" w14:textId="6AD5CF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C0358" w14:textId="2C6548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9394F" w14:textId="04BF3BC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86C95" w14:textId="2AC3797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6.04. Проведение мероприятий, направленных на оснащение муниципальных образовательных организаций современным спортивным оборудованием, инвентарем, спортивной формой, сертификацию спортивных объектов, в том числе для детей родители которых участвуют в СВО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A64A7" w14:textId="149ADC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409F2" w14:textId="08A725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E7A5B" w14:textId="7ECB26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3 507,3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8CF0D" w14:textId="690FED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BDEF7" w14:textId="331532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5A13D" w14:textId="21714D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79693" w14:textId="315829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8 521,6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85128" w14:textId="7DFAAC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14 467,9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E3782" w14:textId="3C3339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E06B7B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EA1B2" w14:textId="46D4EC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DD8F2" w14:textId="185B4C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886FE" w14:textId="7AAC7F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F9843" w14:textId="30BAF4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121F3" w14:textId="56D7D9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0386D" w14:textId="068084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17C93" w14:textId="0B564D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4D81E" w14:textId="68E3F38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399AB" w14:textId="7277C3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AF363" w14:textId="034E29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C7F4A2" w14:textId="2E2090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2 458,8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0B242" w14:textId="706497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36BC9" w14:textId="096A75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AE7BE" w14:textId="01BCE6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94941" w14:textId="2B0C2F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C054D" w14:textId="798FD3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2 458,8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427C6" w14:textId="7F4B46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5C2A3D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39B37" w14:textId="4C88BC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64062" w14:textId="795B01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0BA4E" w14:textId="1D6F84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81FD9" w14:textId="0A97AB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A95AF" w14:textId="2A5E07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D29D9" w14:textId="03D875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B4A6A" w14:textId="4D443A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2A384" w14:textId="64E5597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7E516" w14:textId="77E256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C2036" w14:textId="19F0D4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C7955" w14:textId="77694F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1 048,5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77F34" w14:textId="215C88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67D91E" w14:textId="29BC41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10499" w14:textId="21B2AA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A6455" w14:textId="6AA129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8 521,6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7E95E" w14:textId="7E7055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12 009,1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0A8D8" w14:textId="501AC9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224FC5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EED8B" w14:textId="46CF00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BD247" w14:textId="524FB5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EAD08" w14:textId="7032E3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0F16E" w14:textId="080E7A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B0DE3" w14:textId="52E440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079EF" w14:textId="4E1568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28FB5" w14:textId="2648441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FC9FB" w14:textId="147806A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оснащенных современным спортивным оборудованием, инвентарем, спортивной формой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450A4" w14:textId="4D102A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66EBB" w14:textId="0FEB13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2DCE5" w14:textId="0D0392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0F251" w14:textId="726EC2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ACDEF4" w14:textId="0DB74C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1DBBC" w14:textId="6812BE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76B67" w14:textId="0A47AA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0196B" w14:textId="4BB254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C1742" w14:textId="3F8C0C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495B9C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18CBE" w14:textId="30BC37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135E5" w14:textId="2148D3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D66C9" w14:textId="5641BE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D09A2" w14:textId="530ABA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752CF" w14:textId="3860E2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0A98F" w14:textId="25DB4D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5D565" w14:textId="7EF66C8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88D0A" w14:textId="16BBD5F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прошедших сертификацию спортивных объектов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76A2A" w14:textId="403134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08336" w14:textId="0E7CB7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659B4" w14:textId="49DFEC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C12E0" w14:textId="29DCFA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CF5F7" w14:textId="0A01B2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4CF5C" w14:textId="2F77A6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3D2F6" w14:textId="1BE855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11FB3" w14:textId="3BD06D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A0B71" w14:textId="6B4666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D20A24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05DFD0" w14:textId="2C4104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80F72" w14:textId="5A1E20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55D02" w14:textId="3A102D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DF257" w14:textId="17F0DE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6BA91" w14:textId="20016F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000AD" w14:textId="5F138C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6C8EF" w14:textId="2FB02B7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75BBA" w14:textId="08E55EE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7 «Совершенствование системы выявления, поддержки и развития способностей и талантов у детей и молодежи»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6E5C8" w14:textId="1DC2A3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A031F" w14:textId="4AA62A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1 183,4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69175" w14:textId="0DA28E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6FD22" w14:textId="17DD80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9F411" w14:textId="23CD7C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50D8A" w14:textId="0FABF2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5270C" w14:textId="2E385F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791,1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7CEE0" w14:textId="6B8095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2 995,5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84735" w14:textId="6E8F0F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21967D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F7375" w14:textId="675018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D49B6" w14:textId="603AF0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1AEC7" w14:textId="227E14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AABBC" w14:textId="18DD85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B21E9" w14:textId="5DF51F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0E6F2" w14:textId="1E6965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8C30F" w14:textId="4C6F06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FD4B7" w14:textId="7264321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04825" w14:textId="05ABF5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CA137" w14:textId="230431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1 183,4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1726D" w14:textId="30258C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FA952" w14:textId="27BA1B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F9404" w14:textId="29AEB7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E4681" w14:textId="3EDF41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38FA9" w14:textId="510CB4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791,1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B4D91" w14:textId="2ADC35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2 995,5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B813A" w14:textId="5FA8E3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7280B6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14772" w14:textId="763EAA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EBDED" w14:textId="41078F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8FAF2" w14:textId="5CDDB9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00B8E" w14:textId="5F3961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800CF" w14:textId="5125E3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3BDD9" w14:textId="513100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6ED98" w14:textId="5FDDA3E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5D02A" w14:textId="3B3AA81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Эффективность системы выявления, поддержки и развития способностей и талантов у детей и молодежи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FB3F8" w14:textId="0EA0C6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833B2" w14:textId="443D0D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3FE38" w14:textId="6CD305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C79EB" w14:textId="0950E3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E0277" w14:textId="42F442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42,100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15DC2" w14:textId="4F91E0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42,200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69CBC" w14:textId="0EDFE1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43,100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7E084" w14:textId="5C1898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43,100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D0A7B" w14:textId="033B6D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ACC793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ACF94" w14:textId="2FF31F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A342A" w14:textId="2C140F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FE91B" w14:textId="542A1E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E6CF9" w14:textId="2CA456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78731" w14:textId="7E823E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A2A81" w14:textId="08E347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D908C" w14:textId="7942C78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F241A" w14:textId="4D0E3BF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Численность обучающихся муниципальных общеобразовательных организаций, участвующих во всероссийской олимпиаде школьников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8B9BC" w14:textId="7448F5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A354A" w14:textId="58AAB8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2 668,000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B497A" w14:textId="7F4B6D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2 597,000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E8EE2" w14:textId="446316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C4B78" w14:textId="626B38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2 605,000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80C7D" w14:textId="46A85A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2 605,000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405B5" w14:textId="5228A8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BB29E" w14:textId="781D0F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15 690,000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02446" w14:textId="5CC604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1D3CB6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2AFAF" w14:textId="4FFB22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AA6B7" w14:textId="7931A8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A81A9" w14:textId="382BC0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D1FAB" w14:textId="3F8847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48C7C" w14:textId="501ED1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E2EB6" w14:textId="20E781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2E8C4" w14:textId="1BDE07E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8695E" w14:textId="24762EB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обучающихся муниципальных общеобразовательных организаций,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EFD89" w14:textId="05C759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14810" w14:textId="6182D5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658BF" w14:textId="6848D2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73D13" w14:textId="7313A7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EE9C1" w14:textId="7DD972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A6183" w14:textId="201856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BB49C" w14:textId="1FE503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C8C3B" w14:textId="3BE424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C78D1" w14:textId="11E377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895B0D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F3AB0" w14:textId="368BD4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B269D" w14:textId="54D3F0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5231D" w14:textId="505FF8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0CD5B" w14:textId="1B5107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2C9EB" w14:textId="040FDB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8F624" w14:textId="599F17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79EA3" w14:textId="4AD408D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DD212" w14:textId="64867EE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муниципальных образовательных организаций, принимающих участие в муниципальных, областных и всероссийских конкурсах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0C3DF" w14:textId="6468FD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718DA" w14:textId="04C7B3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1510A" w14:textId="0CBEB4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ED190" w14:textId="480972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A4E7D" w14:textId="225AFA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1EEB1" w14:textId="78A7B5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F01F8" w14:textId="0F72BA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B8917" w14:textId="41B0A8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73D41" w14:textId="56E3D6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8D1271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F0EB7" w14:textId="1C79E8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442D8" w14:textId="2E6B85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15336F" w14:textId="4A92FD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2F06E" w14:textId="517B56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E9442" w14:textId="661CE2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AA230" w14:textId="72E2DF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ACC8CD" w14:textId="30D624D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0579C" w14:textId="0BB226D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7.01. Разработка и реализация плана мероприятий, направленных на выявление, поддержку и развитие способностей и талантов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DCE2B" w14:textId="659DC2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B20F1" w14:textId="36C92E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B5E73" w14:textId="0C20B5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30B49" w14:textId="23566E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4F87E" w14:textId="781E1A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8DAEBF" w14:textId="2BF1DF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5BF56" w14:textId="6444E7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A1A17" w14:textId="2427D9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7A1A6" w14:textId="03B615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9BCF97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63F4B" w14:textId="1B72D2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6E178" w14:textId="7DCCFB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4AA26" w14:textId="136F3C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0451A" w14:textId="42B91D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7D35B" w14:textId="23167C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42CE3" w14:textId="160FAB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AF0B5" w14:textId="135DAD3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12D7E" w14:textId="1872388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выполнения плана мероприятий, направленных на выявление, поддержку и развитие способностей и талантов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AF72A" w14:textId="2984CA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8EF88" w14:textId="5D3E5B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A161C" w14:textId="538386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F2AFB" w14:textId="5A9B16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0ADEF" w14:textId="4E9055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D7FFE" w14:textId="121BBC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408C3" w14:textId="088032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12AB4" w14:textId="4CA374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043FB" w14:textId="2B65A4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0EA097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BC2EA" w14:textId="748469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1860A" w14:textId="17BC90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0115D" w14:textId="10163D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6ED8F" w14:textId="3754BA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45972" w14:textId="02B95A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843BB" w14:textId="32E1AC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B2431" w14:textId="44777E3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83BAE" w14:textId="3F35685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7.02. Проведение мероприятий, направленных на выявление, поддержку и развитие способностей и талантов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62773" w14:textId="095478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44B2E" w14:textId="570A4B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1 080,6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50CD6" w14:textId="009FAE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A4197" w14:textId="1FFEA5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2FB27" w14:textId="65F8E0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9AA9C" w14:textId="49369A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2F94A" w14:textId="443418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264D2" w14:textId="3F660A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2 492,7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2BD6E" w14:textId="262CBA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B6C3D9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8FDDA" w14:textId="5FF0D4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F912D" w14:textId="7A6222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14449" w14:textId="35F4E4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595A9" w14:textId="205484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B58E0" w14:textId="16B58E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D531B" w14:textId="62FD0C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A0275" w14:textId="20DB0B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D1F91" w14:textId="06781A9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0C815" w14:textId="3461F8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88F45" w14:textId="1FD7EB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1 080,6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D020A" w14:textId="047B8C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40768" w14:textId="7FCDC7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D0F73" w14:textId="59D2FD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6938E" w14:textId="53C1E0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79430" w14:textId="1042C5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CDAF8" w14:textId="37F87F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2 492,7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9144A" w14:textId="344C78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823E4E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29FB2" w14:textId="0973DD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53619" w14:textId="69B84D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92D08" w14:textId="00CA30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15E7B" w14:textId="7F114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24E9B" w14:textId="548658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E5372" w14:textId="451776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40CAA" w14:textId="3028855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69DD6" w14:textId="51EAFF4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мероприятий, направленных на выявление, поддержку и развитие способностей и талантов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210E8" w14:textId="72BB11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F58EB" w14:textId="6F681F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2F189" w14:textId="48BAA1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8D728" w14:textId="596218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2F0D2" w14:textId="1590C8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D9995" w14:textId="1A96E1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9B52E" w14:textId="6CBBD1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88D90" w14:textId="408D55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B9DDD" w14:textId="245474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717B1D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04B0D" w14:textId="37CFEC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C1E38" w14:textId="6AEB15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024C9" w14:textId="4CAE4C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FEFB6" w14:textId="580413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BF7E7" w14:textId="497746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22A25" w14:textId="466EC0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77D05" w14:textId="2BAAB4C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40FC4" w14:textId="2AB56F4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принявших участие в мероприятиях, направленных на выявление, поддержку и развитие способностей и талантов обучающихся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DC212" w14:textId="26F3D6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B0DA6" w14:textId="5EFEC9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75C5D" w14:textId="099A69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F4B6D" w14:textId="0E396C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4D8729" w14:textId="454C46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725AF" w14:textId="73FD26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D72BB" w14:textId="3EA9EE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746B4" w14:textId="6932E0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027E8" w14:textId="617D9E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ABFC43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D8427" w14:textId="555E45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3B538" w14:textId="006C43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BF225" w14:textId="2D5545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55640" w14:textId="2AAEC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AA2CE" w14:textId="5570D8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46C3C" w14:textId="67FBF5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92ADD" w14:textId="66DE7E4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E3DDF" w14:textId="6225159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обучающихся в сезонной школе для мотивированных школьников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868D5" w14:textId="3F2252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A7E88" w14:textId="41313D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5085D" w14:textId="1CAB6D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EB345" w14:textId="164E9C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055F3" w14:textId="75AB4C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E3D19" w14:textId="549F8A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A982F" w14:textId="20A965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D3470" w14:textId="72BEE7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1A626" w14:textId="60CC86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AA9FC5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E444E" w14:textId="3C790A24"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EF3149" w14:textId="71D45B89"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2AC44" w14:textId="78976B57"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77203" w14:textId="1F9116AC"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DB79B" w14:textId="7FFBF682"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978F8" w14:textId="52481206"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29CC3" w14:textId="7777777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49013" w14:textId="361C3102" w:rsidR="008F69BA" w:rsidRPr="008F69BA" w:rsidRDefault="008F69BA" w:rsidP="008F69BA">
            <w:pPr>
              <w:widowControl w:val="0"/>
              <w:autoSpaceDE w:val="0"/>
              <w:autoSpaceDN w:val="0"/>
              <w:adjustRightInd w:val="0"/>
              <w:rPr>
                <w:color w:val="000000"/>
                <w:sz w:val="20"/>
                <w:szCs w:val="20"/>
              </w:rPr>
            </w:pPr>
            <w:r w:rsidRPr="008F69BA">
              <w:rPr>
                <w:color w:val="000000"/>
                <w:sz w:val="20"/>
                <w:szCs w:val="20"/>
              </w:rPr>
              <w:t>Показатель 4. Количество обучающихся, участвующих в проектной деятельности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7FB53" w14:textId="3A9858FB"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18880" w14:textId="1E11FA4D"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E7F2C" w14:textId="75083C2C"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1B1AD" w14:textId="114B17EB"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9E289" w14:textId="438F5B08"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46D72" w14:textId="4CFCD238"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799CA" w14:textId="636463E5"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41,000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39905" w14:textId="03863006"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41,000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24F54" w14:textId="1B69EEC1" w:rsidR="008F69BA" w:rsidRPr="008F69BA" w:rsidRDefault="008F69BA" w:rsidP="008F69BA">
            <w:pPr>
              <w:widowControl w:val="0"/>
              <w:autoSpaceDE w:val="0"/>
              <w:autoSpaceDN w:val="0"/>
              <w:adjustRightInd w:val="0"/>
              <w:jc w:val="center"/>
              <w:rPr>
                <w:color w:val="000000"/>
                <w:sz w:val="20"/>
                <w:szCs w:val="20"/>
              </w:rPr>
            </w:pPr>
            <w:r w:rsidRPr="008F69BA">
              <w:rPr>
                <w:color w:val="000000"/>
                <w:sz w:val="20"/>
                <w:szCs w:val="20"/>
              </w:rPr>
              <w:t>2028</w:t>
            </w:r>
          </w:p>
        </w:tc>
      </w:tr>
      <w:tr w:rsidR="008F69BA" w:rsidRPr="008E4465" w14:paraId="13297CA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418F1C" w14:textId="771C6CBA"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BFD49" w14:textId="1DCB9C75"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0CABD" w14:textId="0E8EA7A0"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E79BF" w14:textId="40880818"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15A00" w14:textId="6FF4E62E"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65BA9" w14:textId="34BCE84E"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73BEF" w14:textId="7777777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31BFD" w14:textId="0CBB150D" w:rsidR="008F69BA" w:rsidRPr="008F69BA" w:rsidRDefault="008F69BA" w:rsidP="008F69BA">
            <w:pPr>
              <w:widowControl w:val="0"/>
              <w:autoSpaceDE w:val="0"/>
              <w:autoSpaceDN w:val="0"/>
              <w:adjustRightInd w:val="0"/>
              <w:rPr>
                <w:color w:val="000000"/>
                <w:sz w:val="20"/>
                <w:szCs w:val="20"/>
              </w:rPr>
            </w:pPr>
            <w:r w:rsidRPr="008F69BA">
              <w:rPr>
                <w:b/>
                <w:bCs/>
                <w:color w:val="000000"/>
                <w:sz w:val="20"/>
                <w:szCs w:val="20"/>
              </w:rPr>
              <w:t>Мероприятие 7.03. Участие обучающихся и воспитанников муниципальных образовательных организаций в мероприятиях, направленных на выявление, поддержку и развитие способностей и талантов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57C6C" w14:textId="66F60419"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307F6" w14:textId="5F99039A"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102,8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54234" w14:textId="14A88C2E"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9BCED" w14:textId="75B64422"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1A9A3" w14:textId="55CE3533"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5AE61" w14:textId="264BA82A"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F82C0" w14:textId="08575EC8"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7CC79" w14:textId="7E4731F3"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502,8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C3E29" w14:textId="176DE996" w:rsidR="008F69BA" w:rsidRPr="008F69BA" w:rsidRDefault="008F69BA" w:rsidP="008F69BA">
            <w:pPr>
              <w:widowControl w:val="0"/>
              <w:autoSpaceDE w:val="0"/>
              <w:autoSpaceDN w:val="0"/>
              <w:adjustRightInd w:val="0"/>
              <w:jc w:val="center"/>
              <w:rPr>
                <w:color w:val="000000"/>
                <w:sz w:val="20"/>
                <w:szCs w:val="20"/>
              </w:rPr>
            </w:pPr>
            <w:r w:rsidRPr="008F69BA">
              <w:rPr>
                <w:b/>
                <w:bCs/>
                <w:color w:val="000000"/>
                <w:sz w:val="20"/>
                <w:szCs w:val="20"/>
              </w:rPr>
              <w:t>2028</w:t>
            </w:r>
          </w:p>
        </w:tc>
      </w:tr>
      <w:tr w:rsidR="008F69BA" w:rsidRPr="008E4465" w14:paraId="20597BD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7459A" w14:textId="12F50E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5F3B1" w14:textId="1E6F6E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B2C9D4" w14:textId="3F4BF7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5C605" w14:textId="4AF6D6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A9F55" w14:textId="5B86A4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7F60D7" w14:textId="4B8D7E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2CD3A" w14:textId="0E4753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821F5" w14:textId="7B60A16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B7F75" w14:textId="040CE6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581F9" w14:textId="581A01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7F876" w14:textId="03877C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399E4" w14:textId="1035FE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37D32" w14:textId="2A209C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6B7F0" w14:textId="5EAABF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B44B0" w14:textId="49A87E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6C6E4" w14:textId="1A328E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8E016" w14:textId="14B592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CA0B8D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1BF41" w14:textId="6BA5EF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2DEA8" w14:textId="1161AD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495CA" w14:textId="7D50E9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36084" w14:textId="7F2C8C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A84C9" w14:textId="7237E7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5153E" w14:textId="341C67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CE00A" w14:textId="40C7AAC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ABA46A" w14:textId="6085119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обучающихся и воспитанников муниципальных образовательных организаций, принявших участие в областных, всероссийских олимпиадах, смотрах, фестивалях, мероприятиях, направленных на выявление, поддержку и развитие способностей и талантов у детей и молодежи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F6CF7" w14:textId="552FE0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446AE" w14:textId="0C4E2A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839EE" w14:textId="286642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34C8E" w14:textId="765687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CCF68" w14:textId="4440D9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DB13B" w14:textId="4F3F0A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5065D" w14:textId="54F792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20722" w14:textId="5D0EC2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633,000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88C07" w14:textId="7ED8E9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B1F346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0EBB2" w14:textId="4D6099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EFDB4" w14:textId="5D4B9A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7CDEA" w14:textId="7EF0A2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35696" w14:textId="28AE33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D8464" w14:textId="0F83B0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CF09B" w14:textId="143F8B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742F3" w14:textId="3073854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0398C" w14:textId="67C0AEA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обучающихся в сезонной школе для мотивированных школьников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C7E75" w14:textId="12BE22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C3D18" w14:textId="7FFFAE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0C5D0" w14:textId="1C7B7A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1C5C1" w14:textId="08F33D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C6D6E" w14:textId="4D45D5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EF997" w14:textId="289814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A9ED9A" w14:textId="6F62F2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CD4F6" w14:textId="6BCDC9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294B2" w14:textId="24BA64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2CAEEF8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A0EB1" w14:textId="6C0EED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24369" w14:textId="6F26DA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10C4D" w14:textId="42C435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1DB3D" w14:textId="122D93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470E6" w14:textId="0DC364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C1B2C" w14:textId="0CCED3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B24E1" w14:textId="52A3EB4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28091" w14:textId="12AA612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обучающихся, участвующих в проектной деятельности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AF053" w14:textId="034024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27C17" w14:textId="2587A7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F5353" w14:textId="750FB6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C703E" w14:textId="66E9CA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AD33D" w14:textId="7D8F3A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6A767" w14:textId="77118F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0BE88" w14:textId="644517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A5660" w14:textId="0BB20D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07B17" w14:textId="5BFF62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058B72A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71303" w14:textId="12ED19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12A30" w14:textId="24C766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C53F2" w14:textId="461718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D42F5" w14:textId="689D31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E74E4" w14:textId="6F1E8D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571809" w14:textId="5B0067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1D680" w14:textId="711228C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EE669" w14:textId="0750D87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8 «Организация отдыха, оздоровления и занятости детей в каникулярный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A11ED" w14:textId="7B6505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E8B63" w14:textId="5CED76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13 982,9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62A14" w14:textId="3C7B92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15 920,6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94EA7" w14:textId="7E5B6B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18 061,8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B5393" w14:textId="5078D0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21 133,6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238CC" w14:textId="054F2B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20 300,5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9B078" w14:textId="6239B4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15 134,5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3B492" w14:textId="21DADC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104 533,9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34218" w14:textId="110304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11A1A4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95125" w14:textId="585407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ADD4B" w14:textId="7CA78A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872D2" w14:textId="43EB3D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99D56" w14:textId="5A3B1C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5A4D0" w14:textId="1F5E01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09EB9" w14:textId="054E18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5ECE8" w14:textId="201B26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E67FB" w14:textId="500790E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7F101" w14:textId="53157E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5B7FD" w14:textId="26278F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5 597,3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02BDE" w14:textId="0BCB93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6 368,8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FBE03" w14:textId="15401D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6 207,0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9552E" w14:textId="015270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6 739,6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58240" w14:textId="51AD59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7 009,2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2C875" w14:textId="570BEB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4 070,7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13055" w14:textId="1D1314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35 992,6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80239" w14:textId="079E66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A4EA20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ED9E7" w14:textId="4689C8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A5107" w14:textId="5B95B1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3643E" w14:textId="1042A0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96B2D" w14:textId="776932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17038" w14:textId="155CC7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AEA22" w14:textId="52FC68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519BA" w14:textId="74EA1C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8ECAF" w14:textId="5C6B410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CAFA5" w14:textId="56A316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B1E03" w14:textId="475DD2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8 385,6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6B4775" w14:textId="3DB2BA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9 551,8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142C6" w14:textId="749479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11 854,8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B75A8" w14:textId="17C658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14 394,0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D6BB3" w14:textId="075778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13 291,3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9784F" w14:textId="5A7CA8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11 063,8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95713" w14:textId="62C0C6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68 541,3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E4EB7" w14:textId="70D796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3C29F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A3DA2" w14:textId="04E914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B42F2" w14:textId="227E1A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4289C" w14:textId="2DF881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6DBB1" w14:textId="4EEB39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6C1E3" w14:textId="5710C7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8D7DD" w14:textId="62D38C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E0E2E" w14:textId="68BE737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2E3D6" w14:textId="42075D8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детских оздоровительных лагерей с дневным пребыванием, организованных на базе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B5C84" w14:textId="25BF74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8EA46" w14:textId="4BE03D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073B9" w14:textId="52414A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43015" w14:textId="45A4E0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59875" w14:textId="42CD7B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679AC" w14:textId="18B010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6AC06" w14:textId="287FC5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25BCA" w14:textId="4859A9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826BA" w14:textId="380570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D40098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68F90" w14:textId="267BEF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E5670" w14:textId="01D4AD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6D955" w14:textId="18497B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C7922" w14:textId="034415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FCC5D" w14:textId="11D9FF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002C5" w14:textId="32E79F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72A7E" w14:textId="080AB9C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5DEF7" w14:textId="34A8C76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Охват детей организованными формами отдыха, оздоровления и занятости в каникулярный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7969A" w14:textId="4EEEE8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968F0" w14:textId="798A10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B949B" w14:textId="2429D4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0DAD8" w14:textId="22FB9F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876D3" w14:textId="783F8F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334C7" w14:textId="45CEF7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7,300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C6BA5" w14:textId="0724C4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A5902" w14:textId="141C70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560D0" w14:textId="75B6BA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04ADBA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9F3C2" w14:textId="33A03A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9150C" w14:textId="3400E1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93058" w14:textId="245E4E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088A5" w14:textId="164A42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6F244" w14:textId="49920D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8E9C0" w14:textId="351857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C5CCA" w14:textId="0B6C2A7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09CC2" w14:textId="28571FC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расходов местного бюджета на организацию отдыха, оздоровления и занятости детей в каникулярный период в объеме расходов 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A7D1E" w14:textId="622A80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EBC0C" w14:textId="3FEC46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0CB29" w14:textId="47F3F8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EC393" w14:textId="36B51F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1DCE2" w14:textId="2CB3CA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394F5" w14:textId="3505FC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0,620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64017" w14:textId="3221E2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577F7" w14:textId="03832F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0,540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80EC0" w14:textId="2A1D49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54F41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971E8" w14:textId="6E768F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39BC3" w14:textId="76BD51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B5072" w14:textId="395E4A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9FFA1" w14:textId="33AC50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091A3" w14:textId="1E9B1E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0055D" w14:textId="14AE8E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A90E3" w14:textId="0B325E9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50E9C" w14:textId="3A5A02D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8.01. Разработка нормативных правовых актов по вопросам организации отдыха, оздоровления и занятости детей в каникулярный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E4EB6" w14:textId="4120D0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E865E" w14:textId="35E4AA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58D5B" w14:textId="4116E3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CA14C" w14:textId="55F24C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48DCA" w14:textId="2CF52E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06C87" w14:textId="6DC96D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05156" w14:textId="218C86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CFEFF" w14:textId="2F682F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F63A9" w14:textId="02EF76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E78F0E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9314B" w14:textId="0A9083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4C98F" w14:textId="77CC7E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55F72" w14:textId="679731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B72DB" w14:textId="40D0B2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1F840" w14:textId="7D02B9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D8E09" w14:textId="45CFC5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EC07F" w14:textId="21E0849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0B77B7" w14:textId="76267BF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нормативных правовых актов по вопросам организации отдыха, оздоровления и занятости детей в каникулярный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C8E70" w14:textId="0475ED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101D5" w14:textId="67BE8C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0031F" w14:textId="058310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4A5AF" w14:textId="7DDE0B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51A39" w14:textId="7DF133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BA28C" w14:textId="1139AA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7A448" w14:textId="0966A3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64CAD" w14:textId="610137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85F9E" w14:textId="294A9C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FE8C4F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F038B" w14:textId="425FFF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7D0BA" w14:textId="5646DB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F3242" w14:textId="0FB09A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7DAC7" w14:textId="35DC62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0E51A" w14:textId="6B622B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1E3FF" w14:textId="0A770C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48767" w14:textId="7879515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B451F" w14:textId="24CD478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8.02. Проведение комплекса мероприятий, направленных на организацию отдыха, оздоровления и занятости детей в каникулярный 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793C7" w14:textId="5AB75B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CE0C7" w14:textId="562D3B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13 982,9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827EE" w14:textId="0197E3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15 920,6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0B632" w14:textId="628367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18 061,8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A62BF" w14:textId="654E4E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21 133,6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B1746" w14:textId="098730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20 300,5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8A2C2" w14:textId="7658E3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15 134,5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8CD83" w14:textId="34F199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104 533,9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0D6AF" w14:textId="3E656C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D3BF97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976A7" w14:textId="1279FA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99141" w14:textId="30302E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62104" w14:textId="66FC53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D44FB" w14:textId="4B6314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C49AA" w14:textId="0E9E0C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301F4" w14:textId="0D45D1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7EEFF1" w14:textId="4A7603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7C598" w14:textId="40BCCC7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43847" w14:textId="1AFF9D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FD064" w14:textId="637BFF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5 597,3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A4293" w14:textId="6D95E4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6 368,8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28EEB9" w14:textId="3193B1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6 207,0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B0992" w14:textId="3698EC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6 739,6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B0221" w14:textId="357D7D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7 009,2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DD6888" w14:textId="421075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4 070,7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FFA42" w14:textId="6F3B49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35 992,6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06913" w14:textId="4F8866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C3F31F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DEB92" w14:textId="7D2DEC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339B9" w14:textId="683B87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A4772" w14:textId="19B5C9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3C711" w14:textId="35D918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8AB2C" w14:textId="57293F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B8237" w14:textId="76E30F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F398B" w14:textId="31D6C1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F60DD" w14:textId="0A02DD9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3D02F" w14:textId="0DCA85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66301" w14:textId="4C588D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8 385,6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10597" w14:textId="359B78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9 551,8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03EBB" w14:textId="55B57D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11 854,8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373B5" w14:textId="1A6BAC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14 394,0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9AD68D" w14:textId="0DF158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13 291,3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59300" w14:textId="6EA1A7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11 063,8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52E2E" w14:textId="4AAAC1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68 541,3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989FB" w14:textId="484B05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37C918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D552F" w14:textId="5AD204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9AE3D" w14:textId="1E711C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E1C8C" w14:textId="3C597C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9FE26" w14:textId="5D3AB0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7E918" w14:textId="6DF6D8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63023" w14:textId="31CCD1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17034" w14:textId="198185B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A4B4B" w14:textId="4E9774C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детей, отдохнувших в детских оздоровительных лагерях с дневным пребыванием, организованных на базе муниципальных образовательных организаций ежегодно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72BE7" w14:textId="7C0E3E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C047A" w14:textId="35314B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481B4" w14:textId="7760BA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0B7DF" w14:textId="41B7C2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ACBEA" w14:textId="56EFA1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DAB0B" w14:textId="5DFFF0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7,270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7B970" w14:textId="09D6FF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1BBA7" w14:textId="4423F0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6,800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8D7D3" w14:textId="3728A7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4CCD4E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85DCE" w14:textId="107250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39FA5" w14:textId="7292BD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067CA" w14:textId="78F4D1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A8AF8" w14:textId="3D9F76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23D15" w14:textId="076B68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E4B89" w14:textId="39FDAE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498D0" w14:textId="0AEE87F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75FCB" w14:textId="15D5243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Расходы областного бюджета на софинансирование мероприятий по проведению оздоровительной кампании детей на 1 ребенка ежегодно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2CEBB" w14:textId="5470BC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1A98F" w14:textId="3A0133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2B3AE" w14:textId="141176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40728" w14:textId="14A541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3676B" w14:textId="356382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3,530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33E34" w14:textId="7B3B5E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60B8F" w14:textId="5EC44B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64F67" w14:textId="775361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1162F" w14:textId="24DA3D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95B5EF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074DD" w14:textId="1931E2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01F0C" w14:textId="074556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3E442" w14:textId="7D457B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863BC" w14:textId="22770B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70023" w14:textId="3073C4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CF438" w14:textId="16CD33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1AFFC" w14:textId="7B82320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90D65" w14:textId="58ECF50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Численность детей, охваченных организованными формами отдыха и оздоровления ежегодно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3B409" w14:textId="007DBE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E76AA" w14:textId="28310A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1 854,000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B36D8" w14:textId="62F86E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2 123,000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3C334" w14:textId="446866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2 040,000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46759" w14:textId="40A65C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DA9C8" w14:textId="6D55A0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1 650,000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73F97" w14:textId="298275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1 863,000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F46D8" w14:textId="25241F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11 380,000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D8EC8" w14:textId="31CF7D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0BCE02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7923D" w14:textId="514A13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1D37A" w14:textId="078F92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AB454" w14:textId="026CB0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4EB06" w14:textId="6BADA5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90192" w14:textId="391B53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E2751" w14:textId="0ACB75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709D9" w14:textId="3DAF9CB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17EE1" w14:textId="477692D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лагерей, в которых проведено обновление материально-технической базы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D6EA8" w14:textId="2C3E3C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AF2AE" w14:textId="05DA45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CDA46" w14:textId="34A79C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E79D5" w14:textId="64CB72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4C862" w14:textId="3AC560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80F93" w14:textId="3E919D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A482D" w14:textId="14449E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FD503" w14:textId="64548D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BDF29" w14:textId="32BF79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14EE14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094E8" w14:textId="2AAC66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D6678" w14:textId="4335C0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0C96E" w14:textId="762EBC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C77E0" w14:textId="09B266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F8A0C" w14:textId="771FCD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F8E47" w14:textId="0DB2A3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2222C" w14:textId="1454C3F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5B1E6" w14:textId="16E0F76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9 «Развитие системы психолого-педагогической, медицинской и социальной помощи»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369C12" w14:textId="63B5EF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E3E5F" w14:textId="460404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23 106,4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BA890" w14:textId="6E7D5B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26 810,4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E8549" w14:textId="49D13A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27 044,7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C2DB7" w14:textId="415A46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28 604,1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2AA69" w14:textId="271E19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31 464,8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04B52" w14:textId="7A0954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23 734,9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66614" w14:textId="1FBD91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160 765,3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6C637" w14:textId="1C21A3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BC0601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45A12" w14:textId="3CE78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04E1D" w14:textId="16BA90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185C1" w14:textId="13D2BE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50112" w14:textId="3020CC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70613" w14:textId="0C370A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0EE88" w14:textId="10EC29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B92F9" w14:textId="4F05CD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243CF" w14:textId="18FAA412"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01E83" w14:textId="3EB085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F57EA" w14:textId="3C09F2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23 106,4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C7B0E" w14:textId="0E47A8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26 810,4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9BA20" w14:textId="3EC52E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27 044,7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64925" w14:textId="35453A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28 604,1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10362" w14:textId="340D10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31 464,8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B9281" w14:textId="7E184A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23 734,9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038C7" w14:textId="16E2FC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160 765,3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F02EF" w14:textId="72C414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CF7644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34751" w14:textId="099CF6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3DD19" w14:textId="4D27E0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5C66C" w14:textId="4289AD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9FBDF" w14:textId="29572A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05D4C" w14:textId="76ABA7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680ACA" w14:textId="2DE9A8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2F3F4" w14:textId="77FB26E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581D3" w14:textId="6A9547D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обучающихся, которым оказана коррекционно-развивающая, компенсирующая и логопедическая помощь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25F9B" w14:textId="351AAF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AA2FD" w14:textId="48C474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B8A1F" w14:textId="219F52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E824F" w14:textId="5D9FF7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9C946" w14:textId="2C06AC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B3B39" w14:textId="5BB38D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BEDC6" w14:textId="015521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D8645" w14:textId="2FD273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4C787" w14:textId="1DFADF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2BF8D9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FE225" w14:textId="167FF2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38F2A" w14:textId="5D70F3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82369" w14:textId="2ABE53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3553A" w14:textId="437673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962FF" w14:textId="7EE92E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78AB4" w14:textId="7E8E29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112D4" w14:textId="0D299F6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C1707" w14:textId="2661141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детей, прошедших психолого-медико-педагогическое обследование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C0A03" w14:textId="117BEB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8DDD9" w14:textId="4B1668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3A69F" w14:textId="17CC68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359,000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C04F7" w14:textId="2D7B0F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76474" w14:textId="7A7BED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57F1F" w14:textId="6C2FC1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1 485,000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A9EF4" w14:textId="3B5F5F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1 485,000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0D68D" w14:textId="1A7A8B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1 485,000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3A5E1" w14:textId="4DCAC3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A4454E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7C693" w14:textId="619D41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9E4BE" w14:textId="467418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94A14" w14:textId="4B2FAC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BC12D" w14:textId="792138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EA201" w14:textId="3153F7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9E537" w14:textId="02AD31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B5B8E" w14:textId="434BBF8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411B5" w14:textId="1FE18B0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расходов местного бюджета на развитие системы психолого-педагогической, медицинской и социальной помощи в объеме расходов 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80C4B" w14:textId="1430C9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C7449" w14:textId="03F20C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85E298" w14:textId="70544E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2C567" w14:textId="4EE8A9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BAE5A" w14:textId="5D49A1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C736F" w14:textId="43FBA0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1,470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540C4" w14:textId="3DA715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27812" w14:textId="239457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1,260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50E5A" w14:textId="066BAA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1729EB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B1E2E" w14:textId="4C91F5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19DE3" w14:textId="5FAEB6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2B267" w14:textId="09540E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30851" w14:textId="426C6F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2C6B2" w14:textId="496DA6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D6825" w14:textId="01DF77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0FFDF" w14:textId="47FE7DB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50334" w14:textId="2D84D9C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9.01. Формирование и утверждение муниципального задания МБОУ ЦППМСП</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898A9" w14:textId="748CE2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58322" w14:textId="091B59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46CDF" w14:textId="52AA1C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15F5B" w14:textId="13DE03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416AD" w14:textId="1D1563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6D086" w14:textId="0E692F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A912D" w14:textId="4C5265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045C9" w14:textId="1CCC40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21314" w14:textId="6443C3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8F875B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E9729" w14:textId="3C3ADD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9D5D7" w14:textId="781DAE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D59B1" w14:textId="3A45F9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6CB2C" w14:textId="287787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D11CD" w14:textId="55B47B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0D5DE" w14:textId="08BC97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96AD0" w14:textId="170FD22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353C6" w14:textId="7FD19D8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обучающихся, их родителей (законных представителей) и педагогических работников, которым оказано психолого-педагогическое консультирование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1C533" w14:textId="7C3265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6E914" w14:textId="2764B6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87CE8" w14:textId="2DD501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1 144,000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CA58D" w14:textId="68E380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1 144,000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7E0D3" w14:textId="54C318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1 144,000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8C6E1" w14:textId="7D720D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1 144,000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2A9D7" w14:textId="50C4D2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1 144,000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A5994" w14:textId="414CF2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1 144,000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B2648" w14:textId="04563B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031F8E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9DA4E" w14:textId="21DD70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8CBD7" w14:textId="286D73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0A0FE" w14:textId="7EBD52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CF85A" w14:textId="3ABB4C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0965D" w14:textId="121800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51AD1" w14:textId="574DD8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2A423" w14:textId="7081E6E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F8EE2" w14:textId="5036199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9.02. Проведение мероприятий, направленных на оказание психолого-педагогической, медицинской и социальной помощи обучающимся и воспитанникам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94879" w14:textId="4B0D28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E11AB" w14:textId="19B465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23 106,4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87A13" w14:textId="389666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26 810,4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02A82" w14:textId="17BEA1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27 044,7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B8921" w14:textId="29F77C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28 604,1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890E6" w14:textId="62273F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31 464,8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BC68E" w14:textId="4BE1C2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23 734,9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D314C" w14:textId="24E418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160 765,3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8DFE4" w14:textId="338826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6D917D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6B645" w14:textId="141678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B54AC" w14:textId="0F32CB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C41FE" w14:textId="787E66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CA29C" w14:textId="4B76EC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725E4" w14:textId="1EFF6F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59943" w14:textId="402CA1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55583" w14:textId="0B424D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E68F2" w14:textId="727A7EC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CC409" w14:textId="3D121F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968FB" w14:textId="502753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23 106,4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D4B9C" w14:textId="64AB5E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26 810,4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A8521" w14:textId="6A4371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27 044,7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1F437" w14:textId="329995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28 604,1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2C8C7" w14:textId="31B802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31 464,8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D8297" w14:textId="72CDFD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23 734,9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79DEB" w14:textId="0C0F09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160 765,3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209A7" w14:textId="49F49D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D575B7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59571" w14:textId="3589DA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2B1D9" w14:textId="7600C3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D823C" w14:textId="1A5B9F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A2A2C" w14:textId="5630A2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0D1A5" w14:textId="3E2B92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783ED" w14:textId="769C58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D04E6" w14:textId="66EB5CE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1B151" w14:textId="224C226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Число человеко-часов пребывания обучающихся муниципальных образовательных организаций, охваченных дополнительными общеразвивающими программами социально-педагогической направленности, проводимыми МБОУ ЦППМСП</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C2806" w14:textId="1868CD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человеко-часов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83F7A" w14:textId="4DA7D4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8 400,000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8083B" w14:textId="0E2353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8 405,000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0A243" w14:textId="75E7C9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DD494" w14:textId="54BFE0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135DC" w14:textId="10FA39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8 400,000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C421E" w14:textId="34BA15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8 400,000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142DB" w14:textId="03FE07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50 405,000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E89C0" w14:textId="438EAA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641AFF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C164F" w14:textId="299F1A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08BC6" w14:textId="08C25C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EF1CF" w14:textId="6CA018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F8BF4" w14:textId="52C52F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91649" w14:textId="0BA7C7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A8D818" w14:textId="128583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6E7F0" w14:textId="7E35F65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CA626" w14:textId="3B79643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Среднегодовой контингент обучающихся муниципальных образовательных организаций, охваченных дополнительными общеразвивающими программами социально-педагогической направленности, проводимыми МБОУ ЦППМСП</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ECFFB" w14:textId="2BDD56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D914D" w14:textId="426DE5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BE488" w14:textId="202FF6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AF9AA" w14:textId="26D121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8DACE" w14:textId="1257F5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EE7FB" w14:textId="4B05B8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6452C" w14:textId="0A885E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8A3A6" w14:textId="6D7844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AC8AF" w14:textId="6242B1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05B8E1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7D6F8" w14:textId="79D8F6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EABD3" w14:textId="30380A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2C5A6" w14:textId="1EB8CF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53EDA" w14:textId="370ADE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93152" w14:textId="69B0C8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60802" w14:textId="786A59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DF9CF" w14:textId="1957245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5662C" w14:textId="67FE331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Среднемесячная заработная плата педагогических работников муниципальных организаций дополнительного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D7615" w14:textId="5899BC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7E423" w14:textId="4EE3BA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64 427,900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7EAC1" w14:textId="35CC5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69 326,000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5D85C" w14:textId="52BA8B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A3124" w14:textId="1ACED1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C0554" w14:textId="5FF0F8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5136C" w14:textId="5E56F5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70103" w14:textId="3A0934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71 022,900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E7D59" w14:textId="5F86DE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571F9C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691CB" w14:textId="527B3A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4149A" w14:textId="4DF15D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73B86" w14:textId="3227F7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36CE0" w14:textId="5C18C0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4CE79" w14:textId="5A9D86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1F6F6" w14:textId="40C0A1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C10B7" w14:textId="416D67C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9EBAF" w14:textId="655F161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исследований по определению профессиональных предпочтений старшеклассников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3830C" w14:textId="76385C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74179" w14:textId="398269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777D3" w14:textId="084967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CD4AF" w14:textId="7A8222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8214E" w14:textId="7045AE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27E1D" w14:textId="483B2C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CCAAA" w14:textId="72016B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7DB70" w14:textId="796F70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A1EF2" w14:textId="39A413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56E121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885FC" w14:textId="7EA3DA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8F8F3" w14:textId="03C6E0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36B67" w14:textId="163EAD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C2243" w14:textId="2352D4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B47FE" w14:textId="4825CD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5CB70" w14:textId="63ED06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A84BF" w14:textId="37EF4BA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34D01" w14:textId="1503169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Количество одаренных детей и талантливой молодежи, охваченных психолого-педагогическим сопровождением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E1359" w14:textId="6B4CDC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9446D" w14:textId="1C183D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2F69F" w14:textId="0B61AD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BF054" w14:textId="665317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F93B2" w14:textId="5A9338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1CA95" w14:textId="6BB4D1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65BBCD" w14:textId="014DF8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2831D" w14:textId="74D068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1 972,000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CA8A2" w14:textId="1B1E52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E336EE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7C708" w14:textId="1E25E7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B41DD" w14:textId="3F2580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AB1D3" w14:textId="41C019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4ACC4" w14:textId="395B66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4AF20" w14:textId="71A304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F22E2" w14:textId="6DC820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A2426" w14:textId="1012353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99CF2" w14:textId="7ED13BC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Подпрограмма 2 «Развитие инфраструктуры муниципальной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6D344" w14:textId="726BF8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3D25D" w14:textId="7AD1B6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172 577,3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9FA87" w14:textId="1B9F00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142 027,1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CBE1E" w14:textId="2821DD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46 604,8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68420" w14:textId="3ABC8B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7A9F3" w14:textId="36ED00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F9F73" w14:textId="215418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57 722,0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4E641" w14:textId="35ABC1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418 931,2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21F9B" w14:textId="561EB7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FC44B0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2557C" w14:textId="0F2F06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62720" w14:textId="27BDC5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7CF7E" w14:textId="7F88B9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FD895" w14:textId="502803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4B4BA" w14:textId="2D94E1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6334A" w14:textId="7E4D75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DA7120" w14:textId="7CA572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2D143" w14:textId="715376C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2BBE5" w14:textId="1A7CB6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F481C" w14:textId="31E787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5 381,4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E4732" w14:textId="3A45D6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36 390,7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E07A7" w14:textId="36D765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87E3D" w14:textId="64AEA9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FCB91" w14:textId="660C02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1589C" w14:textId="622204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137D4" w14:textId="626B66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41 772,1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7B415" w14:textId="7A1703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4679BBE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FAE6D" w14:textId="14BC6F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365BC" w14:textId="337968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2CAD7" w14:textId="60A156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C8961" w14:textId="53B395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EF799" w14:textId="74A086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D8C9C" w14:textId="132D1F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82951" w14:textId="6E5AFA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5F0CD" w14:textId="538D3B5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3C35D" w14:textId="0D47D1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A86ED" w14:textId="02235C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167 195,9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6F829" w14:textId="48474F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105 636,4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AE9FF" w14:textId="5AA7A5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46 604,8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FE92D" w14:textId="32235F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141D5" w14:textId="608390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76417" w14:textId="53684C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57 722,0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7ACC7" w14:textId="5BB280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377 159,1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C5A1C" w14:textId="69FCE4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6B0959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ACE62" w14:textId="7E13DC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C5F4A" w14:textId="08A55B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083FB" w14:textId="5E8F58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415D0" w14:textId="4E3093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5C068" w14:textId="68664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3025E" w14:textId="660B58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E868B" w14:textId="5C5ABB1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C8942" w14:textId="5FC77C82"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1 «Строительство и капитальный ремонт объектов инфраструктуры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A637F" w14:textId="40E917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7D3A8" w14:textId="5A6045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35 871,5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FA9AD" w14:textId="602C9B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5 998,9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D1CEC" w14:textId="210592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497,0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B8A15" w14:textId="26579E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D4DAD" w14:textId="132466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9BE09" w14:textId="30E428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C5774" w14:textId="6E2C66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43 183,2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3E478" w14:textId="023B29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56FFA2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71B45" w14:textId="27F2B2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DEB01" w14:textId="3BC189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D3D09" w14:textId="0B7AEE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B5A89" w14:textId="05B539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D1290" w14:textId="2FAE90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EDDB28" w14:textId="52C375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D53E4" w14:textId="73CA01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81AD0" w14:textId="554E9D7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94DE4" w14:textId="4DFF27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E03BD" w14:textId="3DAD6F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24752" w14:textId="624F67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2 869,2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6F093" w14:textId="253B1C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824CC" w14:textId="268D52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88771" w14:textId="722412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0D217" w14:textId="00C6B4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8A69B" w14:textId="027AE2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2 869,2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C5183" w14:textId="7A675A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2A3FADD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DD6FC" w14:textId="7E1696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D4954" w14:textId="42BEA4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2F5CF" w14:textId="417856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CB4F5" w14:textId="0485E0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6DBAA" w14:textId="467583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5FF98" w14:textId="684561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B4735" w14:textId="48BD9F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77FB0" w14:textId="44EB6AB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A6F10" w14:textId="07B1D7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37069" w14:textId="5E0FA7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35 871,5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C3D71" w14:textId="1EBF56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3 129,7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DF4F7" w14:textId="701EFD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497,0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B6433" w14:textId="07CCB7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FC268" w14:textId="081669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1ED5F" w14:textId="601E49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C03F8" w14:textId="1A9FEF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40 314,0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10C40" w14:textId="10F009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EF582A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D12F4" w14:textId="5B2FD8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D1286" w14:textId="5ACD8D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C907F" w14:textId="2E2CAA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02EAE" w14:textId="18F64E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B9B2F" w14:textId="73F2EC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D28F9" w14:textId="3485DE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9BC8F" w14:textId="0EA84B0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3AD90" w14:textId="4EE3915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зданий муниципальных общеобразовательных организаций, оборудованных универсальными спортивными площадками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651A4" w14:textId="09BB6B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6E2BD" w14:textId="05C965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41,900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51E31" w14:textId="101682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3F3C0" w14:textId="5CB623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ADE33" w14:textId="21997F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B0F02" w14:textId="7A7F7B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BC0AF" w14:textId="26665B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B9DEB" w14:textId="5F11C7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44,200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5F785" w14:textId="01D8C7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294548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2B814" w14:textId="2E599E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CCF14" w14:textId="4E90C2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0F6C0" w14:textId="0C6E3D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6FE57" w14:textId="0E2A55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81A3B" w14:textId="68825E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34658" w14:textId="00DE0D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E4993" w14:textId="61C617F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981AB" w14:textId="1844D1F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зданий муниципальных дошкольных образовательных организаций, оборудованных спортивными площадками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03ADE" w14:textId="14AC7C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EFD89" w14:textId="6A36D0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15506" w14:textId="0F3F36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7A25F" w14:textId="2DCDFF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CCC29" w14:textId="603DD5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11CD4" w14:textId="0D70E7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BEC59" w14:textId="5018E3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6EB6C" w14:textId="04C066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74,200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266F2" w14:textId="01A547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DE1886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B1682" w14:textId="5C70A1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B48DF" w14:textId="69D40D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C7966F" w14:textId="486085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3113E" w14:textId="23090E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94718" w14:textId="7A8CAA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9602C" w14:textId="7CC16F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B6CE0" w14:textId="6205D83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C8EA4" w14:textId="4B2C569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зданий муниципальных образовательных организаций, в которых обновлены объекты инфраструктуры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8E512" w14:textId="2D4A1C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8C5EB" w14:textId="207480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DB53E" w14:textId="1FC3EB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EE284" w14:textId="48A644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4B75E" w14:textId="7632D0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B940D" w14:textId="38CA03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54,200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B76C8" w14:textId="7F3CE3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8E279" w14:textId="7B92BF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513B3" w14:textId="400D79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6F450B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AB11C" w14:textId="0CE6AA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942E8" w14:textId="4B387E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89FEA" w14:textId="790BCD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BA17C" w14:textId="08D379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EE4D7" w14:textId="277034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E014C" w14:textId="7326E2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47762" w14:textId="5761AAB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4BBF9" w14:textId="4538E3A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1.01. Утверждение перечня объектов муниципальных образовательных организаций, подлежащих строительству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C2357" w14:textId="7634B1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478F3" w14:textId="33D352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C0F2E5" w14:textId="58AE75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31554" w14:textId="1A36D8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6250F" w14:textId="3BC6A3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89FB7" w14:textId="15D263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425A4" w14:textId="05248F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4EFA6" w14:textId="29AD8F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AA2CC" w14:textId="213975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ECFB37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A3A55" w14:textId="4D54BA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C6FEC" w14:textId="368AC3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E8E8B" w14:textId="3FF7F1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F5438" w14:textId="198AFE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ECD7F" w14:textId="68C043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E635F" w14:textId="4B42BF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6EC03" w14:textId="19E7302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8E0EB" w14:textId="4FFE2B5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объектов муниципальных образовательных организаций, подлежащих строительству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96932" w14:textId="36183F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56421" w14:textId="6E4AD2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F0BF9" w14:textId="40112C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B32F4" w14:textId="17B6EB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E8D96" w14:textId="0E21DD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A9041" w14:textId="126EC2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CE281" w14:textId="0D110D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A675A" w14:textId="3037C8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5B9E2B" w14:textId="23859F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581DD5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56A0D" w14:textId="187AB4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22B91" w14:textId="6A76FA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E5861" w14:textId="505C57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160FF" w14:textId="709591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2F5B9" w14:textId="3649A9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980F0" w14:textId="5B548C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46302" w14:textId="3F06909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72C2D" w14:textId="77759B6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1.02. Строительство объектов для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69C47" w14:textId="719BC1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63925" w14:textId="2279A0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35 871,5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B02C0" w14:textId="2B8C20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5 998,9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57671" w14:textId="514929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497,0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D75BD" w14:textId="30D265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A9F56" w14:textId="7187E6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F919E" w14:textId="65C8D7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2191E" w14:textId="3221DE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43 183,2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A48A5" w14:textId="156D31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3351D0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57F64" w14:textId="12D368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4F3EC" w14:textId="5117CC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E8159" w14:textId="0E5079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4FA49" w14:textId="66D125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2C33F" w14:textId="0DCB8C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923F9" w14:textId="2277B7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5EA5C" w14:textId="65C563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CC2A2" w14:textId="0ED7FA6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39A63" w14:textId="643703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6CA7E" w14:textId="2E26EB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3076F" w14:textId="08E056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2 869,2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107FD" w14:textId="399C52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C4681" w14:textId="31AB47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9BBA6" w14:textId="45056F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0A1A7" w14:textId="5F241B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64F0D" w14:textId="2FF0C5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2 869,2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34EDC" w14:textId="4ED973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1712238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82801" w14:textId="3A89B4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3959E" w14:textId="648BF1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F8D6A" w14:textId="2498A5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0EC22" w14:textId="743F74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F98EA" w14:textId="50C9E1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A0434" w14:textId="5A266A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00566" w14:textId="0EC5D5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BF0F9" w14:textId="6EB6718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84EE8" w14:textId="2D29B9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7FAF0" w14:textId="736F7C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35 871,5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2AF2B" w14:textId="58F1B2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3 129,7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6C044" w14:textId="179AAB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497,0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ABAA9" w14:textId="2C9EA2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7A397" w14:textId="2C83BD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B8231" w14:textId="231448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815,8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E5D55" w14:textId="5D4A69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40 314,0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F3CF3" w14:textId="00AC7E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1B9C06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99F14" w14:textId="51F28C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87C1B" w14:textId="5D6CDE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E20B3" w14:textId="66171C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96DD6" w14:textId="6EC0C3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7797E" w14:textId="0A3B9C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CACF1" w14:textId="4322A5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36F0C" w14:textId="23346DE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7DC81" w14:textId="579D2B0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построенных спортивных сооружений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2FCBB" w14:textId="0F11E9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670CA" w14:textId="4ED002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1F3EF" w14:textId="38FFB9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81003" w14:textId="236322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B040D" w14:textId="1EA55F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75312" w14:textId="504279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AA60B" w14:textId="196FFF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0B8EF" w14:textId="5D17E0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36080" w14:textId="4763DA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372F0E1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70834" w14:textId="198056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2BC88" w14:textId="4415EA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7A12D" w14:textId="72EB25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EE0D0" w14:textId="2883F8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35E82" w14:textId="7255C8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D94FE" w14:textId="26E609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9A01A" w14:textId="61FDEC8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FD864" w14:textId="0D97367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построенных теневых навесов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D5117" w14:textId="7DDCD5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CB440" w14:textId="5772F0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BCD60" w14:textId="5BEC52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2925A" w14:textId="5A74CF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53C32" w14:textId="11D23E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3182B" w14:textId="5030B9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2E077" w14:textId="200BD8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A33EF" w14:textId="167BF8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737A9" w14:textId="22ED06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3E8BB6A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C249B" w14:textId="2107F2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51424" w14:textId="150627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28E02" w14:textId="5627F2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EAFE7" w14:textId="6F70AA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F0E33" w14:textId="5230A5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0C033" w14:textId="36C387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A402A" w14:textId="700EC3D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C6AB7" w14:textId="0774947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2 «Улучшение технического состояния зданий и сооружений муниципальной системы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6D80F" w14:textId="4B851D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B6861" w14:textId="3AA023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14 253,4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01C2B" w14:textId="7A25D2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13 766,0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5752D" w14:textId="385B08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D0F86" w14:textId="2F5859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948CC" w14:textId="61CE05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A67AA" w14:textId="62F86A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7CF62" w14:textId="58A9F0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28 986,5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BB6AD" w14:textId="7C50AE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9CE6CC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C1505" w14:textId="5B01AF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F1232" w14:textId="4DB692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9D68A" w14:textId="24D455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845D3" w14:textId="6BF0B5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B7362" w14:textId="15AAB8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67E99" w14:textId="3EF3C5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39810" w14:textId="28E0FA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D678B" w14:textId="11D36FF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A0F26" w14:textId="4BF7A3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3DB80" w14:textId="3CB1BD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14 253,4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8AE45" w14:textId="6C5478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13 766,0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24EB5" w14:textId="412EA9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22DBA" w14:textId="35A7B3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10658" w14:textId="1BAC63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D4CA3" w14:textId="5FDA8D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1EDFF" w14:textId="6E3E55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28 986,5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40EF3" w14:textId="76A793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0A3FB04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FC25E" w14:textId="19F9C2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07335" w14:textId="41434B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070D3" w14:textId="558DFC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52DCF" w14:textId="236B93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B5243" w14:textId="13E584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FBC0A" w14:textId="3A4767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DB475" w14:textId="2C64AE2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0CAC4" w14:textId="2826096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зданий муниципальных образовательных организаций, в которых проведены работы по капитальному ремонту зданий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F8803" w14:textId="0DBA59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1A785" w14:textId="43130E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45749" w14:textId="350460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54751" w14:textId="5C01B6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D9FF4" w14:textId="212F34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E2FF4" w14:textId="0C03CA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27516" w14:textId="794BEE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2B7D7" w14:textId="4169D9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38DB1" w14:textId="6B0304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7A0C9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B03CA" w14:textId="729C20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D2E5A" w14:textId="223F79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827F6" w14:textId="4BA051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1C61C" w14:textId="0B0A0C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9ED6D" w14:textId="3FEC71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62C7D" w14:textId="20C372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59299" w14:textId="04FDF94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5D399" w14:textId="2E181CA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зданий муниципальных образовательных организаций, в которых проведены работы по усилению конструкций зданий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34A28" w14:textId="145ECA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0B57F" w14:textId="220AED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FC897" w14:textId="102082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F2192" w14:textId="4634F0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7BA47" w14:textId="5383FB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20046" w14:textId="782FEE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14609" w14:textId="08A82A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8A17B" w14:textId="5DC3A2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7E033" w14:textId="3545B0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A1CA19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7D229" w14:textId="0646E8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64F7A" w14:textId="10CDA5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3DA67" w14:textId="2C8429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E8E83" w14:textId="2F2417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E236A" w14:textId="774E4C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15BAB" w14:textId="3EEB30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697DE" w14:textId="5FAA8C9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D1D75" w14:textId="5A16D5F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зданий муниципальных образовательных организаций, в которых проведены работы по реконструкции зданий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FC415" w14:textId="5A9733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22469" w14:textId="705484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B8E43" w14:textId="3C1456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D6A12" w14:textId="14B84C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B0431" w14:textId="1D5A46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C8281" w14:textId="2545D6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732E7" w14:textId="7124BD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8AFEC" w14:textId="03DABC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1B43E" w14:textId="7988C6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0114A1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0DDE0" w14:textId="5B789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CAC0C" w14:textId="6371D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121C0" w14:textId="2D0913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890FA" w14:textId="516786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E9294" w14:textId="511D55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9DD62" w14:textId="60F33D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EB31F" w14:textId="6E88EC5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A80C8" w14:textId="46B130F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2.01. Постановка объектов муниципальных образовательных организаций на реконструкцию и капитальный ремонт. Утверждение перечня объектов муниципальных образовательных организаций, подлежащих реконструкции и капитальному ремонту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B4E4C" w14:textId="1B7644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7AB0D" w14:textId="03305C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9EBB7" w14:textId="27ACD7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484BA" w14:textId="7A64AB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4A4B8" w14:textId="75C77E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FF5D1" w14:textId="6995A5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63DFF" w14:textId="46A9A0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54F21" w14:textId="59059B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A9899E" w14:textId="4EE2F2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3C5215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33594" w14:textId="0E449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B72F0" w14:textId="1E9C96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54AE9" w14:textId="7FB01A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7B1E0" w14:textId="753714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FA122" w14:textId="0EF042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58F7D" w14:textId="05E2B6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E7BD0" w14:textId="09B9937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0A665" w14:textId="10AE5598"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объектов муниципальных образовательных организаций, подлежащих реконструкции, капитальному ремонту и усилению несущих конструкций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C1D46" w14:textId="768E8D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BE331" w14:textId="1F9778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7B216" w14:textId="6C0C1E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79CF4" w14:textId="703179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AD27DE" w14:textId="4FB314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F2BF8" w14:textId="00E133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6850A" w14:textId="20FA77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A9019" w14:textId="3E6E31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6E326" w14:textId="76E9CC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B73940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DD097" w14:textId="781CBD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58089A" w14:textId="327FB8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EA3F6" w14:textId="1C5D1F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4C7B2" w14:textId="60DB91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DBB67" w14:textId="208094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B19B0" w14:textId="7C1C79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854269" w14:textId="36901FB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1AF4D" w14:textId="06C435B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2.02. Проведение мероприятий, направленных на выполнение подготовительных работ, на реконструкцию, на капитальный ремонт и на усиление строительных конструкций объектов муниципальных образовательных организаций (включая объекты, переданные МКУ ЦОФООС)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F123C" w14:textId="5071A3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B6BFA" w14:textId="232B13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14 253,4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A2A0B" w14:textId="30C187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13 766,0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BA1C5" w14:textId="27834F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9B7C4" w14:textId="276278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BB2B1" w14:textId="376A28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31E00" w14:textId="36F6CC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2967B" w14:textId="5798FA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28 986,5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3B42B" w14:textId="1D7339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58426CB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302DF" w14:textId="28A8B1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20A8A" w14:textId="50BD5B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B2EC4" w14:textId="437FDA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DFEDA" w14:textId="4261D7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6CF62" w14:textId="386D56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EA272" w14:textId="2EF416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A9999" w14:textId="650A27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36688" w14:textId="5C6F3B7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17B73" w14:textId="4FEA4E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9B0FD" w14:textId="20BC3C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14 253,4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794F4" w14:textId="305338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13 766,0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A3394" w14:textId="429C52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96D90" w14:textId="394D7F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DCFB03" w14:textId="0E5F37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689CA" w14:textId="011D62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0F334" w14:textId="01EEF3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28 986,5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F1696" w14:textId="35F1AC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237D637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12B1B" w14:textId="4C8B47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F6BFF" w14:textId="1CEC74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0EF087" w14:textId="524B9D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E2B2E" w14:textId="10E157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B7021" w14:textId="087BEE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99BE6" w14:textId="583C49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E8E57" w14:textId="41FA021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75389" w14:textId="391B67E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объектов, на которых проведено обследование строительных конструкций, инженерные изыскания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C5D86" w14:textId="1E9C38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CC4B5" w14:textId="628F45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3243A" w14:textId="56B455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1A20F" w14:textId="1D399F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62DCE3" w14:textId="04C0F5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0B639" w14:textId="7A18DC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B86AB" w14:textId="4EE7D0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A1F6B" w14:textId="1EB0D0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428C8" w14:textId="18BAC1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7D76C74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E7C4B" w14:textId="3A5A62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D30077" w14:textId="603D40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5D06B" w14:textId="48355A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93DAA" w14:textId="2E6486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F5D59" w14:textId="540C48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D212E" w14:textId="7BF31F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ED9AC" w14:textId="253D5D1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16DE8" w14:textId="5DEBA55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разработанных проектов и проектов, прошедших проверку сметной документации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22FA1" w14:textId="1921B8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9FEDE" w14:textId="04111B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35A26" w14:textId="288124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632EE" w14:textId="784C0A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CA71C" w14:textId="4ED6DE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39E0F" w14:textId="1E187C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38AD4" w14:textId="2D5AC2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1B7A4" w14:textId="0F0E64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ED323" w14:textId="565594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1E3E8DD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78EF0" w14:textId="11D12E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3642F" w14:textId="3F062B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70E20" w14:textId="746C39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5E486" w14:textId="11BF54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CCF1C" w14:textId="5F9C0F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22457" w14:textId="12C557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8D5CD" w14:textId="1D88644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EFC28" w14:textId="5F36EC3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зданий муниципальных образовательных организаций, на которых проведено усиление строительных конструкций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C467A" w14:textId="72DAB0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875C8" w14:textId="7F0AAD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B7418" w14:textId="2E5C3E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168B4" w14:textId="6B3BB1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A8CC6" w14:textId="1E8770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73111" w14:textId="1B8934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2284D" w14:textId="6B8471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0E49D" w14:textId="53B5B8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F68A7" w14:textId="525D544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2023</w:t>
            </w:r>
          </w:p>
        </w:tc>
      </w:tr>
      <w:tr w:rsidR="008F69BA" w:rsidRPr="008E4465" w14:paraId="3FF8C8F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402F0" w14:textId="2E0AAF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193DE" w14:textId="3F033D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28DF4" w14:textId="3E3D35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CAF78" w14:textId="58A3C0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462AA" w14:textId="548C34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9E5F5" w14:textId="0012F2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7A572" w14:textId="71DB765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2DE28" w14:textId="20C4610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3 «Повышение уровня безопасности объектов и систем жизнеобеспечения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172E8" w14:textId="1649BF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207F9" w14:textId="1AB094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122 452,4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89F31" w14:textId="63E8A5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122 262,2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FFC6E" w14:textId="727621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45 140,7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3FBE1" w14:textId="25EA48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29A23" w14:textId="10EC17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021C8" w14:textId="1B2EBD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56 906,2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CD33F" w14:textId="2FE8F4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346 761,5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0C66B" w14:textId="68605F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85AAEF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43951C" w14:textId="7536DA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C2F09" w14:textId="2FCA51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53A45" w14:textId="2462CE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94647" w14:textId="0EFA3B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9EA22" w14:textId="6BFDA1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7FA1D" w14:textId="0E5AD1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2E342" w14:textId="4D1434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521B5" w14:textId="0116125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B0893" w14:textId="6AA298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4D7DB" w14:textId="769D80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5 381,4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9A7F9" w14:textId="190F9D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33 521,5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DFD3C" w14:textId="7810AA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8B15B" w14:textId="35B71D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89945" w14:textId="4A5E88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CC228" w14:textId="75C0DD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16D6C" w14:textId="689D0C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38 902,9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F8980" w14:textId="36E1CB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04C1750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828A8" w14:textId="576BFE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C7B78" w14:textId="25F04C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9542E" w14:textId="0E3E15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F3B49" w14:textId="67D4E4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227D4" w14:textId="6DFC5E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EAE5B" w14:textId="720B3C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3B7B2" w14:textId="34190F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AEAF3" w14:textId="0434364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44A76" w14:textId="2750B3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97711" w14:textId="661174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117 071,0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9BE16" w14:textId="1E6D77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88 740,7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E3605" w14:textId="37C318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45 140,7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B4A76" w14:textId="220C9D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4793E" w14:textId="43FF91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C1A56" w14:textId="67595A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56 906,2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B34C6" w14:textId="4270F0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307 858,6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48078" w14:textId="440056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FEF439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45E6D" w14:textId="26E00F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721E2" w14:textId="4FBBCF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BD457" w14:textId="4A80F5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DBD30" w14:textId="5D27E6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F9B06" w14:textId="1726C6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B250C" w14:textId="415656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91E78" w14:textId="1BEE1DB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2A4A7" w14:textId="0D8307C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1. Доля муниципальных образовательных организаций, в общем объеме организаций, в которых проведены работы по повышению уровня безопасности </w:t>
            </w:r>
            <w:r w:rsidRPr="008F69BA">
              <w:rPr>
                <w:color w:val="000000"/>
                <w:sz w:val="20"/>
                <w:szCs w:val="20"/>
              </w:rPr>
              <w:br/>
              <w:t>и систем жизнеобеспечения в отчетном году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38A4F" w14:textId="10D325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DEB43" w14:textId="76523B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75F34" w14:textId="5B63E6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69,400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C1D18" w14:textId="1EB6CC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73,800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4D4F8" w14:textId="2B693D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B113A" w14:textId="6C896F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09D75" w14:textId="6998A3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584F8" w14:textId="7F0AB4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60,700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AF468" w14:textId="30EE05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96975A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039BE" w14:textId="0E92B0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3F1AF" w14:textId="5C8B84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BA13C" w14:textId="114EF2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572C1" w14:textId="0D4B8C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04EE6" w14:textId="013D39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F9FE6" w14:textId="58C802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62C4C" w14:textId="17D6C26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E2F1B" w14:textId="3A4D27F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в которых выполнены работы по повышению уровня безопасности объектов и систем жизнеобеспечения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2144D" w14:textId="3D4C22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17A41" w14:textId="65A46E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BF6DD" w14:textId="360F89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A61AA" w14:textId="366818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18761" w14:textId="5E16DA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37F2A" w14:textId="6B2922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22988" w14:textId="0E6019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FED86" w14:textId="7DCC3B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7F11C" w14:textId="043881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597F40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486BD" w14:textId="0A66DA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1DFC7" w14:textId="0EA67F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2D905" w14:textId="71F482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C54E2" w14:textId="7B3421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12130" w14:textId="393691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32C64" w14:textId="08DDBF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ADF34" w14:textId="3E12261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1B6CB" w14:textId="6DEB209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3.01. Утверждение перечня зданий (сооружений) и систем жизнеобеспечения муниципальных образовательных организаций, подлежащих ремонту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E489D" w14:textId="1841F2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471B8" w14:textId="4B1E7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B9303" w14:textId="059C48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3949B" w14:textId="38C63F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8F930" w14:textId="6FD0B7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CA271" w14:textId="142F99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0BA92" w14:textId="3856D8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22DB5" w14:textId="2D53C3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05B35" w14:textId="0092D2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5A4558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92FB8" w14:textId="6B6024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87FD6" w14:textId="165CE0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CEDFE" w14:textId="2D981E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2D40F" w14:textId="2D4DF6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E1DEC" w14:textId="43C322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EE075" w14:textId="096D65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5B229" w14:textId="44E3CA2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09794" w14:textId="1ABBDA3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объектов муниципальных образовательных организаций, подлежащих ремонту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3C397" w14:textId="3D5DAA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31B85" w14:textId="115AD2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3A8D7" w14:textId="3193BC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10CAF" w14:textId="38C344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0617A" w14:textId="5274BA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85F3C" w14:textId="14A905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A5971" w14:textId="77080E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5F2F5" w14:textId="24B057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66F9B" w14:textId="5F6E87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352B37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26CDD" w14:textId="7EEB06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76367" w14:textId="7B40DB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D4FD8" w14:textId="5C70F9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CDAC1" w14:textId="04CABD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0C3F3" w14:textId="14D023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A3711" w14:textId="681A5F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F6669" w14:textId="788B577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89ED1" w14:textId="62AE94D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3.02. Проведение капитальных и текущих ремонтов объектов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17524" w14:textId="6A5FF5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7CF47" w14:textId="574831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122 452,4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7B187" w14:textId="59FA92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122 262,2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286F9" w14:textId="0496BB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45 140,7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0CCE8" w14:textId="0DEA88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1C0F0" w14:textId="178905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39D2B" w14:textId="7C4058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56 906,2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13656" w14:textId="3CD691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346 761,5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AE7886" w14:textId="727C2E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1396BF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C2077" w14:textId="1A53B8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66A92" w14:textId="6821D8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327E7" w14:textId="6847F0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E79A0" w14:textId="1053B6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CA526" w14:textId="6A3BD4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87B3A" w14:textId="64B348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C1112" w14:textId="4CDFDB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7D7CC" w14:textId="37B212E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E9B7A" w14:textId="18348D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F8683" w14:textId="71D136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5 381,4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83EB6" w14:textId="08A5AB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33 521,5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A8DFA" w14:textId="39E4B0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5A30F" w14:textId="61C574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5D5E3A" w14:textId="3EE5BC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4A094" w14:textId="780AB6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10883" w14:textId="192A61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38 902,9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04CA6" w14:textId="73DA28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335BFB1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F157B" w14:textId="047F3B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7DF1B" w14:textId="3C7588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6FD54" w14:textId="0EA597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C15648" w14:textId="5B4501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7EF08" w14:textId="2356B7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9EECE" w14:textId="4276B6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B3A11" w14:textId="5F4223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F60DE" w14:textId="201CF7A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3CB16" w14:textId="7C8E75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2EBCD" w14:textId="27B991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117 071,0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CFC07" w14:textId="0DB038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88 740,7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D693E" w14:textId="5E8340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45 140,7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B3B0C" w14:textId="223126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53F28" w14:textId="5B30BC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4CEDA" w14:textId="57AB5E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56 906,2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05BA3" w14:textId="11B10A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307 858,6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838E8" w14:textId="453912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1987B3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B8C65" w14:textId="7B3C0A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5FB00" w14:textId="63D211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AEF96" w14:textId="655311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63D5B" w14:textId="6F68BE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CD387" w14:textId="5D0556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BCB78" w14:textId="26C005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983DF" w14:textId="6114C68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4F493" w14:textId="18AE848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Площадь кровель, прошедших капитальный и текущий ремонты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7A131" w14:textId="01E404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F9CF6" w14:textId="03B687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539C5" w14:textId="096CBB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4 405,000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62172" w14:textId="425527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2 064,000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DD506" w14:textId="4305F8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23360" w14:textId="5F837B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9CECF" w14:textId="4A816C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3 247,000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F8203" w14:textId="43958B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10 364,000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B8A62" w14:textId="3CF44C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4D0173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AB302" w14:textId="1516B9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23402" w14:textId="4CD7B2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21A3B" w14:textId="5CA734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4F352" w14:textId="732841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758E0" w14:textId="194F16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949D1" w14:textId="43618F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1927F" w14:textId="6390BD6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DD51F" w14:textId="72D9616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Площадь фасадов, прошедших капитальный и текущий ремонты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5EEF1" w14:textId="1B4FEC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C3D83" w14:textId="7FB942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7 711,000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099A5" w14:textId="5BACBF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388,000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2F442" w14:textId="6F8C43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492,000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14CFC" w14:textId="6CEBD5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3448D" w14:textId="722AA5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9A95D" w14:textId="6E9B19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5 200,000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35450" w14:textId="03BC0D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13 791,000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660E5" w14:textId="1EA4FF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756073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188EA5" w14:textId="2D8BB7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54A12" w14:textId="2B1400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79798" w14:textId="5C4FC0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F49DB" w14:textId="5195E0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133C4" w14:textId="4CA645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BE4E8" w14:textId="2485C7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9780B" w14:textId="3B54BA2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EF6B8" w14:textId="78257EA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крылец, прошедших реконструкцию, капитальный и текущий ремонты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ABB794" w14:textId="35551E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E6E39" w14:textId="43070E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76928" w14:textId="27F504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A0577" w14:textId="3D4695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06938" w14:textId="786A07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14BA7" w14:textId="75BE3D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03C5B" w14:textId="4756B9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83E1B" w14:textId="44E1C8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383DA" w14:textId="42C3D6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03285BF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F3AE4" w14:textId="1121CB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33756" w14:textId="1D6E2D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EB769" w14:textId="736DAA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EF077" w14:textId="387ED9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BDD58" w14:textId="6BEC12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76A2F" w14:textId="472825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17898" w14:textId="6A23B93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C5228" w14:textId="5C4C16E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Площадь оконных и дверных блоков, установленных на объектах муниципальных образовательных учреждений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8BACB" w14:textId="38944B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2FE1A" w14:textId="3ABD19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1 011,000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AE4C4" w14:textId="25E5FD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1 101,100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70B51" w14:textId="58BD72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821,820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A1F24" w14:textId="3706A5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9A24A" w14:textId="24BF9B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3AE2D" w14:textId="113B68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1 729,000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DDBE26" w14:textId="5483A8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4 662,920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4B4C9" w14:textId="6CCD57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C1290C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CB725" w14:textId="000C00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AEAED" w14:textId="6D453F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34078" w14:textId="11436B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D022D" w14:textId="6F24FC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9563C" w14:textId="647226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E0621" w14:textId="2AC9D5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DDAA9" w14:textId="3DEA862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A417D" w14:textId="72EE8CC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Количество зданий, на которых проведен ремонт спортивных сооружений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F25D0" w14:textId="40D63E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A6865" w14:textId="292097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39747" w14:textId="48FA23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F3531" w14:textId="76601A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86DB2" w14:textId="02D863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517C8" w14:textId="108CA9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E56DA" w14:textId="1CBE5B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6EB80" w14:textId="5B7F08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53C2F" w14:textId="5ED8D2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3D03EFC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8AA28" w14:textId="76DEA3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4C382" w14:textId="1990E2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D192F" w14:textId="154B1E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BFA71" w14:textId="1710CC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376C6" w14:textId="273722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06CD5" w14:textId="725F79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C1E98" w14:textId="66FA671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E6053" w14:textId="0B626EB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6. Количество зданий муниципальных образовательных организаций, в которых проведен ремонт электротехнических систем и систем вентиляции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1FEFC" w14:textId="200A4E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FE82E" w14:textId="1FE67E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B165C" w14:textId="02A2B0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5A5C1" w14:textId="4C88FB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4D141" w14:textId="280134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C7312" w14:textId="5692BC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745D2" w14:textId="77AC0B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E3952" w14:textId="19C3CF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9C2D3" w14:textId="0B7E55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23D4FB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13221A" w14:textId="69000A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013BE" w14:textId="1AD833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220C2" w14:textId="27AF21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FB047" w14:textId="59BE7B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A9318" w14:textId="0B3238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9F0EF" w14:textId="1CC2E6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CEC45" w14:textId="3396893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0FF30" w14:textId="04252D7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7. Количество зданий муниципальных образовательных организаций, в которых проведен ремонт и реконструкции инженерных систем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AB266" w14:textId="4CD446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AC45A" w14:textId="27B1AE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B8D9B" w14:textId="01CDEA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45624" w14:textId="0676EE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96CF6" w14:textId="090176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5D098" w14:textId="7025DD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005AC" w14:textId="09EE74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68901" w14:textId="77DEF2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2B16D" w14:textId="60933D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12F397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79391" w14:textId="0A4350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50B8D" w14:textId="499A2E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8ECF3" w14:textId="0B8CBF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7001E" w14:textId="6D0445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C5091" w14:textId="4D9931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BCA6D" w14:textId="3B05A8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1AC43" w14:textId="092FB42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A5924" w14:textId="509745F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8. Площадь помещений, прошедших текущий ремонт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A628A" w14:textId="3E3AB5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32544" w14:textId="029FF1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2 037,500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99970" w14:textId="31B5E6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3 711,500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041B8" w14:textId="318221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1 367,400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5F621" w14:textId="6DE511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01200" w14:textId="57EEB4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F64D0" w14:textId="072367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4 959,000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B5F19" w14:textId="1EEE82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12 075,400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C0C43" w14:textId="54A4F7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8235DF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B4206" w14:textId="5605ED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0ACD4" w14:textId="6A5FC4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33A3F" w14:textId="5BD980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E7F0A" w14:textId="77021D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CA216" w14:textId="1BEE59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2FEC9" w14:textId="1C6B9D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521DC" w14:textId="7B33E92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0E1A5" w14:textId="43C8B8A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Подпрограмма 3 «Формирование комфортной и безопасной образовательной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D3FEC" w14:textId="47008B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A176C" w14:textId="09286B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232 339,6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19082" w14:textId="4A65C9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144 543,8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191E2" w14:textId="5AFC4B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130 725,0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66FF4" w14:textId="1D9822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139 905,5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1D05D" w14:textId="6EEEBD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143 188,5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348C3" w14:textId="475D5A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158 624,8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B5DE6" w14:textId="5D9D81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949 327,2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DFA2D" w14:textId="527293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76D876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8FA30" w14:textId="539862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2F062" w14:textId="631CE0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CBD7C" w14:textId="00D696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E2EBE" w14:textId="64D571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3E9B2" w14:textId="5273C3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90DC2" w14:textId="7AD84D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198E0" w14:textId="573519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2BB91" w14:textId="195D742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27C9F" w14:textId="13717A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3BC86" w14:textId="17D4F9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10 094,3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43592" w14:textId="40866F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6 959,8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81A86" w14:textId="389B2F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E6385" w14:textId="3EC443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C9AD0" w14:textId="6DEA6F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C11EE" w14:textId="3034E0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88E50" w14:textId="3B136D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17 054,1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8450B" w14:textId="02657A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18E6177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FA7B3" w14:textId="528D0C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1437C" w14:textId="6CAE61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6D47F" w14:textId="31DD24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2EE11" w14:textId="4A6E0C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3EB87" w14:textId="372975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F5C5B" w14:textId="5FFD3D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6DF62" w14:textId="112CA4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481A6" w14:textId="47E6676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EAF58" w14:textId="7E83CD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9AE58" w14:textId="47F8F6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222 245,3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2249C" w14:textId="4E378A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137 584,0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348D1" w14:textId="60DD6D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130 725,0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D5318" w14:textId="6F14CD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139 905,5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9790B" w14:textId="1E80FC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143 188,5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54CC0" w14:textId="09934C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158 624,8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E2C9A" w14:textId="3569B6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932 273,1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1FB65" w14:textId="7576F7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47CD2C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A7F182" w14:textId="664F78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8D508" w14:textId="66E2BA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14E59" w14:textId="6461A1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7A03F" w14:textId="574617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B6AA6" w14:textId="3BBBD4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7535E" w14:textId="5FEEA2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64105" w14:textId="4FF3B17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95108" w14:textId="32332CB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1 «Обеспечение содержания зданий и сооружений муниципальных образовательных организаций, обустройство прилегающих к ним территорий»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66F2F" w14:textId="1A5AD2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4184C" w14:textId="3A4855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118 801,7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4D440" w14:textId="242605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120 940,5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FA7BD" w14:textId="09559C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125 498,2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2EDAD" w14:textId="7A7E9C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139 905,5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4F4E5" w14:textId="7C69A1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143 188,5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3B003" w14:textId="5B8C2D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144 939,0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42D1E" w14:textId="0FA137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793 273,4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3C36B" w14:textId="2EAD8F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227619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0419E" w14:textId="1ADB44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20BE3" w14:textId="60B118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ED3DE" w14:textId="1E7DCC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29B4E" w14:textId="4DF896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CC6E5" w14:textId="219221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70492" w14:textId="000849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75CE2" w14:textId="58F7A6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33014" w14:textId="5FFA280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85146" w14:textId="4EEA75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2B462" w14:textId="0980C6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118 801,7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DEF827" w14:textId="477C53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120 940,5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2E73B" w14:textId="78DDF8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125 498,2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D8E08" w14:textId="2758CC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139 905,5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ED3AD" w14:textId="5819B6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143 188,5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B569C" w14:textId="223D3A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144 939,0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67272" w14:textId="40CA44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793 273,4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135BD" w14:textId="7A0DD7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4715B2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78DBC" w14:textId="384106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541C2" w14:textId="0CF87E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8A5DD" w14:textId="60AF65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FE8D4" w14:textId="3133F4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3C2D1" w14:textId="45C3B7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58F6F" w14:textId="780E9D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C886A" w14:textId="63AD111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A2459" w14:textId="0CD5089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образовательных организаций, которым оказаны услуги (выполнены работы) по содержанию зданий и сооружений, обустройству прилегающих к ним территорий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413C01" w14:textId="20298A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7CBC0" w14:textId="7BFFFB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07956" w14:textId="67B173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BCA5C" w14:textId="158079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EF779" w14:textId="365289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8C4CE" w14:textId="44B9F4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30999" w14:textId="1F4FC4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408AE" w14:textId="2F95E8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DA35F" w14:textId="4CB263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0220F2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22F92" w14:textId="18F598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7D692" w14:textId="144194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F7368" w14:textId="34A10F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B4ADA" w14:textId="3A76AA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36097" w14:textId="58EB73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D6111" w14:textId="538F6B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18557" w14:textId="402871B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55557" w14:textId="7F600A8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муниципальных образовательных организаций, которым оказаны услуги (выполнены работы) по техническому надзору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7B251" w14:textId="4B1DE1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07A63" w14:textId="363B7D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3DAD7" w14:textId="5A4DF6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69,400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F50C1" w14:textId="0B68F7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73,800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9F679" w14:textId="2E5A83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14B2F" w14:textId="6266AC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E3200" w14:textId="024F9D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10171" w14:textId="290ED1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60,700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124EB" w14:textId="02C48B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A3C0F7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D4050" w14:textId="5EE84D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9066B" w14:textId="3DF8D4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8186D" w14:textId="512B2F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DFA78" w14:textId="7853CA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EA496" w14:textId="59625E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CE3E9" w14:textId="424D71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03E2E" w14:textId="7A22B92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E5111" w14:textId="7AC1405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 xml:space="preserve">Административное мероприятие 1.01. Формирование и утверждение нормативных затрат МКУ ЦОФООС на выполнение муниципальных функций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8B14C" w14:textId="12508D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68C53" w14:textId="55ABC4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20C37" w14:textId="7219F6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B7F70" w14:textId="4669B2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49CEB" w14:textId="7F2D53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4A3CF" w14:textId="400FB2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D1E21" w14:textId="0F3229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9C157" w14:textId="4106C3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AE911" w14:textId="64978F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1BED2A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9027F" w14:textId="192CF6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18E91" w14:textId="205845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70EA4" w14:textId="030283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98BBD" w14:textId="25662C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28331" w14:textId="7BB342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FA4BF" w14:textId="617DFE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02B33" w14:textId="3992561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60817" w14:textId="281A63D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учреждений, для которых утверждены нормативные затраты на выполнение муниципальных функций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1158D" w14:textId="6400BE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488BC" w14:textId="716F40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E44DA" w14:textId="0D81C1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42DA6" w14:textId="39791C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7F39A" w14:textId="2F5E2D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91A8F" w14:textId="4BF58C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CC1F4" w14:textId="3286F9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99DF5" w14:textId="0EFD62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DA48F" w14:textId="0E9EFA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9B752D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3F5D5" w14:textId="306A29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AC9D1" w14:textId="7C7910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D1DCF" w14:textId="66C7EE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D6199" w14:textId="7CA937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5E46E" w14:textId="5B10A1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90C20" w14:textId="2FB14C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3225C" w14:textId="25A5C54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9EB47" w14:textId="030047A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1.02. Обеспечение содержания зданий и сооружений муниципальных образовательных организаций, обустройство прилегающих к ним территорий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3E40C" w14:textId="0E74F3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097B8" w14:textId="2E0884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96 900,8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9553E" w14:textId="2EEC60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98 420,5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81ED7" w14:textId="579F01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105 776,4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3E67C" w14:textId="125CFD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120 356,6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E0EB9" w14:textId="540409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121 245,8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7835C" w14:textId="75DDAC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122 596,6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72415" w14:textId="0633B3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665 296,7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0144B" w14:textId="495D96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B272EE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1FAE5" w14:textId="18CA00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2CF2D" w14:textId="234523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2BCBA" w14:textId="36CE26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EFB11" w14:textId="35E825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2B0AB" w14:textId="7D5028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03C68" w14:textId="7BF0B6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A22AB" w14:textId="5C8448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0DF81" w14:textId="1A3B9AD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B1083" w14:textId="1B0F9F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5315A" w14:textId="0E2F67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96 900,8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339A4" w14:textId="6AA423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98 420,5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70A4A" w14:textId="54F8AA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105 776,4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29E2F" w14:textId="03BC18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120 356,6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B6119" w14:textId="461CBE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121 245,8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89E65" w14:textId="530D33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122 596,6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1903E" w14:textId="45D6F9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665 296,7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749CE" w14:textId="7754D6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9FEE34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FA0FE" w14:textId="15327D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0363F" w14:textId="51EE62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DE009" w14:textId="613D84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8883F" w14:textId="41AD65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F9D99" w14:textId="65AF23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DBFB6" w14:textId="3E5677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08DBF" w14:textId="35D721C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AB00E" w14:textId="6BB8BE5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Общая площадь подведомственных объектов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0D07E" w14:textId="73A77A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B4F95" w14:textId="43489B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8F0DA" w14:textId="3BBCD7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CC059" w14:textId="2AEBF6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BF891" w14:textId="2DE22E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B8B2C" w14:textId="6561CE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6EF2D" w14:textId="4DBEB9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2632B" w14:textId="344C7C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395 808,800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34FF2" w14:textId="69AA9C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D40F3B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14DD9" w14:textId="3987BC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41C67" w14:textId="4F00C1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27974" w14:textId="38D26B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A4668" w14:textId="65D60C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BF9DE" w14:textId="4DACF9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D9DAE" w14:textId="34B808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6E291" w14:textId="1D67B2B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EC405" w14:textId="38BF502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1.03. Обеспечение содержания отдельных зданий и сооружений муниципальных образовательных организаций, в которых не оказываются муниципальные услуги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2CA83" w14:textId="1A0C7D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FBD22" w14:textId="56F369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21 900,9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7AE60" w14:textId="38AF82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22 520,0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9575E" w14:textId="07D1FE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19 721,8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9775B" w14:textId="12BBA6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19 548,9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4BF78" w14:textId="112BAF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21 942,7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2172A" w14:textId="499049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22 342,4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F856A" w14:textId="33A418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127 976,7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E2791" w14:textId="3B104F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515F2E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3827B" w14:textId="5033B9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1AD4E" w14:textId="0874AD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276A9" w14:textId="785437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EE578" w14:textId="3720D7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60FA6" w14:textId="614D4C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33218" w14:textId="247A65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56D94" w14:textId="069258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99CB7" w14:textId="45CFED6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DC9B6" w14:textId="7C7F06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00B8E" w14:textId="5EA0EB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21 900,9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82884" w14:textId="3EB412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22 520,0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7394E" w14:textId="03FE05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19 721,8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E27CD" w14:textId="54CA5E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19 548,9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99B5F" w14:textId="7FFFAF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21 942,7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A5252" w14:textId="42DC2C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22 342,4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4E037" w14:textId="559896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127 976,7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A824F" w14:textId="2974F0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D0C177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57353" w14:textId="4E11A2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5E8FA" w14:textId="14856A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7B702" w14:textId="565A27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488B1" w14:textId="05466D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CB449" w14:textId="4EA6FE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D2106" w14:textId="65C662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8A81E" w14:textId="06C61C4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63E93" w14:textId="51071FC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расходов местного бюджета на содержание отдельных зданий и сооружений муниципальных образовательных организаций, в которых не оказываются муниципальные услуги, в объеме расходов местного бюджета 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B3F4E" w14:textId="5F0556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86C20" w14:textId="22275C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8EAD4" w14:textId="7AFE28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5B3BC" w14:textId="188894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0,960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D22B7" w14:textId="60AF63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0,950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9A424" w14:textId="29D8F8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AD4DD" w14:textId="365736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50FAF" w14:textId="77A9CD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7678B" w14:textId="1CE0CB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2C77E4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CED27" w14:textId="2E8DBC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29835" w14:textId="5ECCCD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5F516" w14:textId="1BAFAC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7F993" w14:textId="288A39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E592B" w14:textId="7C1605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F8C27" w14:textId="7845BD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0A395" w14:textId="1F86E6C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08F27" w14:textId="082934BD"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2 «Повышение уровня благоустройства территорий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0A71C" w14:textId="2D1FCE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78BC7" w14:textId="024CE9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15 184,9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A2A63" w14:textId="7BA0A9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8CA51" w14:textId="1A665F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4 765,5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661A9" w14:textId="38D982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D813C" w14:textId="60E5B3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3C9EA" w14:textId="73E858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5FE3C" w14:textId="7E9C4A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32 982,8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710AC" w14:textId="27F577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72C8C2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9044E" w14:textId="5A21EBFF"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715C7" w14:textId="385428A7"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B4D49" w14:textId="499BC1F6"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0A2C4" w14:textId="242731A9"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10A5B" w14:textId="030AA7AE"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6EDAC" w14:textId="141DF50B"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8A432" w14:textId="5C4E72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FDB4C" w14:textId="615D2D1F" w:rsidR="008F69BA" w:rsidRPr="008F69BA" w:rsidRDefault="008F69BA" w:rsidP="008F69BA">
            <w:pPr>
              <w:widowControl w:val="0"/>
              <w:autoSpaceDE w:val="0"/>
              <w:autoSpaceDN w:val="0"/>
              <w:adjustRightInd w:val="0"/>
              <w:rPr>
                <w:color w:val="000000" w:themeColor="text1"/>
                <w:sz w:val="20"/>
                <w:szCs w:val="20"/>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CB0E0" w14:textId="5DC5F425"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A590A" w14:textId="7D5AA091"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6C268" w14:textId="51624A7C"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688,0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CC73A" w14:textId="505C5C5D"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3E5CA" w14:textId="5BD25987"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381E6" w14:textId="29EE0CF1"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B36C9" w14:textId="5DB5079F"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19BF4" w14:textId="5E12DF5A"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988,0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8BECD" w14:textId="0DCFF60F" w:rsidR="008F69BA" w:rsidRPr="008F69BA" w:rsidRDefault="008F69BA" w:rsidP="008F69BA">
            <w:pPr>
              <w:widowControl w:val="0"/>
              <w:autoSpaceDE w:val="0"/>
              <w:autoSpaceDN w:val="0"/>
              <w:adjustRightInd w:val="0"/>
              <w:jc w:val="center"/>
              <w:rPr>
                <w:color w:val="000000" w:themeColor="text1"/>
                <w:sz w:val="20"/>
                <w:szCs w:val="20"/>
              </w:rPr>
            </w:pPr>
            <w:r w:rsidRPr="008F69BA">
              <w:rPr>
                <w:b/>
                <w:bCs/>
                <w:color w:val="000000"/>
                <w:sz w:val="20"/>
                <w:szCs w:val="20"/>
              </w:rPr>
              <w:t>2024</w:t>
            </w:r>
          </w:p>
        </w:tc>
      </w:tr>
      <w:tr w:rsidR="008F69BA" w:rsidRPr="008E4465" w14:paraId="6031939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399D8" w14:textId="13509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1D493" w14:textId="149A68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4F4D4" w14:textId="5D064F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13260" w14:textId="26C1BA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639AF" w14:textId="77CDD9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FB9E1" w14:textId="0925B9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AB545" w14:textId="3A14EC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8EB50" w14:textId="28B8C44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82E56" w14:textId="7F79A1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65DA8" w14:textId="6BCDBF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14 884,9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3A349" w14:textId="5C6F51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2 344,4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C1CA3" w14:textId="5BFF83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4 765,5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34918" w14:textId="07E6E23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7FA2F" w14:textId="2BCDAF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5AD19" w14:textId="7A31BB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E71A0" w14:textId="1E5534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31 994,8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9BCEC" w14:textId="2D3196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7253F7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89479" w14:textId="2A820B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4C6C4" w14:textId="45BEA4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A1AC0" w14:textId="76AB37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137E1" w14:textId="7F8A51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97D98" w14:textId="2A7100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3F54D" w14:textId="292040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676F1" w14:textId="01BB958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DF203" w14:textId="0484CBF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образовательных организаций в общем объеме организаций, в которых проведены работы по благоустройству территории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A3DAC" w14:textId="31722F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CCE91" w14:textId="4E674C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38,700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D7DC6" w14:textId="3B3D0E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EDA64" w14:textId="49BF8A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CF06B" w14:textId="4363C2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FF44A" w14:textId="3A462E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B964C" w14:textId="3F5BFB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1AC2A" w14:textId="553110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89,100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696D5" w14:textId="7964A8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3B1B65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0D37B" w14:textId="054C10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DFD50" w14:textId="51DFEF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BA1A2" w14:textId="55C9D1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486D6" w14:textId="3261C4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5A86B" w14:textId="00E8E0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AE132" w14:textId="1E8E02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E0A37" w14:textId="0B7B6A9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AABA8" w14:textId="5EE7FFB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территории которых благоустроены в течение года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83767" w14:textId="7D3B7A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24F7F" w14:textId="3160A0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09640" w14:textId="77FC79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80EA4A" w14:textId="4ABF76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91F4E" w14:textId="6B6DE1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2C814" w14:textId="7C2CA8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291D1" w14:textId="1F5AC5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0BDA5" w14:textId="0D3040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817B2" w14:textId="08C6BB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C0F790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D2E06" w14:textId="490ACB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B9724" w14:textId="35229C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1F653" w14:textId="613BFF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3BB7A" w14:textId="70A5A5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BEB66" w14:textId="4F6CAA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264BF" w14:textId="4C7343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FD22D" w14:textId="7CFBF95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EB335" w14:textId="1858ECF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2.01. Утверждение перечня муниципальных образовательных организаций, территории которых подлежат благоустройству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DCE33" w14:textId="3E8DC0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C3B1E" w14:textId="66A779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4B767" w14:textId="638A95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CCB86" w14:textId="0A4033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8BD1B" w14:textId="4ADF36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B7E2A" w14:textId="7919FF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3E46D" w14:textId="470F8F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F1B45" w14:textId="239B8C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5C83C" w14:textId="0D9EDF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D40959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38445" w14:textId="59DDFB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62CC6" w14:textId="37250D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07C60" w14:textId="483143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03D8C" w14:textId="5A0EC0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6196D" w14:textId="4970EC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A1DED" w14:textId="23E38B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AD0D5" w14:textId="6B79770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F0991" w14:textId="77BF4B2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муниципальных образовательных организаций, территорий которых подлежат благоустройству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ED278" w14:textId="191202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D3AC7" w14:textId="4AA5CD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A4E7CB" w14:textId="4E0378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D2832" w14:textId="04C95F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BCAA6" w14:textId="1E9583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A1CE5" w14:textId="212EAA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347D2" w14:textId="505781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719D5" w14:textId="7EE634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6D25A" w14:textId="618EAD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21DF76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7CC53" w14:textId="5A17B9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65967" w14:textId="0139BE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0A8AC" w14:textId="7A2115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3A9AD" w14:textId="434D2B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1077E" w14:textId="33EF97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96F14" w14:textId="03B0C3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700F3" w14:textId="0D52F66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C23FA" w14:textId="05D1853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2.02. Проведение мероприятий, направленных на повышение уровня благоустройства территорий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8CDC0E" w14:textId="346D22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2BB55" w14:textId="7FE71C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15 184,9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99933" w14:textId="5C079D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713E5" w14:textId="76ACBF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4 765,5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2EDEA" w14:textId="65DD35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E0CE9" w14:textId="6F22D0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23DDC" w14:textId="65856A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BD419" w14:textId="38CA23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32 982,8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49F3E" w14:textId="7521DD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51AF7D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8D0C7" w14:textId="359B0E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E627F" w14:textId="392694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573E3" w14:textId="3A27E3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B8575" w14:textId="0D4FF2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BC9F9" w14:textId="0CE25A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02197" w14:textId="169750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53FF3" w14:textId="4602EA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3198E" w14:textId="5B0C3BA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849FB" w14:textId="3BB1C4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B0384" w14:textId="289187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2B6EC" w14:textId="7B105C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688,0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038A7" w14:textId="6D0183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AA2BFF" w14:textId="2D6003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69A7F" w14:textId="526F09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1D133" w14:textId="2B7DDF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39448" w14:textId="2DE541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988,0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C4048" w14:textId="04A18A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1A45F87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33D09" w14:textId="679408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9701E" w14:textId="2F934C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EED51" w14:textId="5F8059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2FBAB" w14:textId="25E15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D8E48" w14:textId="7039D0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86514" w14:textId="27A5CB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A9319" w14:textId="1E8393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9EFF6" w14:textId="6B5E0B4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78DF4" w14:textId="6DDE1B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D9E75" w14:textId="6DAD87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14 884,9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4E005" w14:textId="608248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2 344,4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300D9" w14:textId="761528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4 765,5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4674A" w14:textId="6BBFC2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B4F48" w14:textId="2F4B44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D6F5A" w14:textId="659234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57C47" w14:textId="550912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31 994,8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D8C8D" w14:textId="27D60E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1ABA87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A58E2" w14:textId="192307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0938A" w14:textId="62753B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9133D" w14:textId="36CA5B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3D989" w14:textId="5F96E5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D3675" w14:textId="1F6138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F109B" w14:textId="37273D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CC593" w14:textId="53C0411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48C3E" w14:textId="6463DA9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на территории которых проведены работы по замене, восстановлению и ремонту ограждения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4F952" w14:textId="529199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D8D9C" w14:textId="56E328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E9D2B" w14:textId="7C5F59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0726E" w14:textId="2282B4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2D0E2" w14:textId="498B71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44FA8" w14:textId="3E5BDA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0CCE6" w14:textId="10178B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190D6" w14:textId="0DAB53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E3032" w14:textId="78D927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54E9654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A767B" w14:textId="47D95C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02EB1" w14:textId="34C38D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C0641" w14:textId="7893CD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8D02C" w14:textId="4ADD15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6D251" w14:textId="3DDD77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F5F50" w14:textId="041883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883DC" w14:textId="43ADEEC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77C3E" w14:textId="5495627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в которых проведены работы по восстановлению и ремонту наружного освещения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630F7" w14:textId="5BA96E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1306C" w14:textId="60D87D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B7E05" w14:textId="430B3B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E5709" w14:textId="60C05C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DF094" w14:textId="0917F5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31E6E" w14:textId="435BA7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33270" w14:textId="6681BD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2A94F" w14:textId="3314C6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62580" w14:textId="3FC80A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4E3CDF3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E72F0" w14:textId="0DFC4A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C327D" w14:textId="446B76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99BF6" w14:textId="3AE091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0E8D5" w14:textId="595D6F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1239F" w14:textId="1748AB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06880" w14:textId="5BD3C1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5B2E4" w14:textId="65A0B59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CBE1A" w14:textId="4F5C344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Площадь отремонтированного асфальтобетонного покрытия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A5CD27" w14:textId="4E3B3E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C259E" w14:textId="3712DC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373,500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BC6B5" w14:textId="758ED2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30350" w14:textId="7FE0CF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3140A" w14:textId="6F041F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4A6C4" w14:textId="01CD19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E6C98" w14:textId="66C4B2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8D052" w14:textId="418175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373,500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CB01B" w14:textId="59ADC9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2023</w:t>
            </w:r>
          </w:p>
        </w:tc>
      </w:tr>
      <w:tr w:rsidR="008F69BA" w:rsidRPr="008E4465" w14:paraId="4E95929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D026D" w14:textId="2C6B1F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2CC36" w14:textId="1696D5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131CB" w14:textId="763F4C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03473" w14:textId="163713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91BB6" w14:textId="3BBF34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8D93B" w14:textId="52C652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2642D" w14:textId="1D5B108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A17F3" w14:textId="2F9302B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Площадь благоустроенной территории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573A8" w14:textId="6A7179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кв. м</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2DE94" w14:textId="199CF2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2 585,200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1B8D9" w14:textId="19B865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1 257,700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D1195" w14:textId="7D5D71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85,200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8562D" w14:textId="575B3E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EB60B" w14:textId="2DB26B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A9897" w14:textId="4CA8A2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CB578" w14:textId="3F7958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4 258,100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A838D" w14:textId="0AA87D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955334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56094" w14:textId="324617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6F0AC" w14:textId="510207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BC754" w14:textId="5B0E54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AE157" w14:textId="422C40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3C250" w14:textId="4648DF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24CB4" w14:textId="619B9C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586D4" w14:textId="326CCC5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2735E" w14:textId="5B5B621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Количество муниципальных образовательных организаций, на территории которых выполнены работы по установке игрового (и иного) оборудования, леерного ограждения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0BCD5" w14:textId="1D643E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90F7E" w14:textId="4AD66D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445FE" w14:textId="133623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DE65C" w14:textId="7FA6D7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B1D07" w14:textId="7EAB32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58BEE" w14:textId="1BB5CF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60300" w14:textId="229CFD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DF329" w14:textId="067B1E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655C4" w14:textId="4C29D2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6112972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D9E16" w14:textId="030644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683A9" w14:textId="766589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5EA25" w14:textId="3D1238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4821B" w14:textId="1E2F16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0189A" w14:textId="65C64D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CC123" w14:textId="3AD712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A127E" w14:textId="69CF285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416C8" w14:textId="0865318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3 «Повышение уровня пожарной безопасности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ADA8A" w14:textId="378412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E987B" w14:textId="72B1B9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13 714,7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C70EF" w14:textId="43FBBA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3 858,1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58CB7" w14:textId="6E799F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4271D" w14:textId="29D16C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D6D2E" w14:textId="2DAD1E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28268" w14:textId="6C7CEA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1C3FE" w14:textId="58D7B4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17 772,8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8DCFD" w14:textId="77FF81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F1FCF6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E54D8" w14:textId="0D6FEC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99E7C" w14:textId="660001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1E7D7" w14:textId="74C87F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8196B" w14:textId="575FCF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3F084" w14:textId="10FC98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EDF34" w14:textId="768045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5B344" w14:textId="320421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1B2EC3" w14:textId="5BE1060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DE0CE" w14:textId="5771E4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6233E" w14:textId="3B17D5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9 794,3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2C448" w14:textId="2DAA9D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0F84B" w14:textId="554D69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21708" w14:textId="5B0CA4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A7A2E" w14:textId="0083C5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DFC3F" w14:textId="241CC2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2C5F2" w14:textId="4A321E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9 794,3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08C36" w14:textId="3D119A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2023</w:t>
            </w:r>
          </w:p>
        </w:tc>
      </w:tr>
      <w:tr w:rsidR="008F69BA" w:rsidRPr="008E4465" w14:paraId="69901A5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48FD0" w14:textId="1A8326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DFFE5" w14:textId="287522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ECC29" w14:textId="4247F8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AFDD0" w14:textId="366F6A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7E1E3" w14:textId="2F1D91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1ACB0" w14:textId="4BDA3E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AB301" w14:textId="0E95F6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209C0" w14:textId="71E5FD1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CE32A" w14:textId="6D02BA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3A8FC" w14:textId="449F5B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3 920,4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6A695" w14:textId="6762C9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3 858,1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19691" w14:textId="55D798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A1CDB" w14:textId="143B46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1D1C7" w14:textId="3D48D1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99F6E" w14:textId="181B65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5F428" w14:textId="6EB313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7 978,5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4A164" w14:textId="1B7B9F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7E08D32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08C53" w14:textId="4E092B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42685" w14:textId="56D47D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67209" w14:textId="5B1EE2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1CC8B" w14:textId="73A1D1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09AFC" w14:textId="78E75C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668A7" w14:textId="517A41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99481" w14:textId="706FBAC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2D76E" w14:textId="61E25B80"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1. Доля муниципальных образовательных организаций, в общем объеме организаций, в которых проведены работы по приведению объектов и территорий в соответствие требованиям пожарной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F6424" w14:textId="151A07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17000" w14:textId="291F0F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28F4F" w14:textId="7773FC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27,400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0A556" w14:textId="61B245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3B3B4" w14:textId="287D77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01C3C0" w14:textId="55420B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F81E8" w14:textId="33D475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75D00" w14:textId="690652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799ED" w14:textId="1E3FCE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1D1062E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9E9B2" w14:textId="4597B9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719D2" w14:textId="36A368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6640E" w14:textId="5219FF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953F6" w14:textId="0C96D9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6ED44" w14:textId="2BCF66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92EEE" w14:textId="497668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A4983" w14:textId="3D1418C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2F364" w14:textId="097133E6"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2. Количество муниципальных образовательных организаций, в которых в течение года проведены работы по повышению уровня пожарной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02423" w14:textId="06DB1A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72045" w14:textId="32BFD5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DAA77" w14:textId="75DF6B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1884C" w14:textId="5ADCA0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6A91F" w14:textId="401906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2D81D" w14:textId="47400B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99FD0" w14:textId="65B165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4A8C7" w14:textId="471843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BDFA9" w14:textId="413470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13DBBA0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E681F" w14:textId="568B74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D35F0" w14:textId="25EF49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B3FBC" w14:textId="2E52B2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8D967" w14:textId="687DE8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9108B" w14:textId="7A5E38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C9351" w14:textId="546C00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C56B4" w14:textId="4E50EAA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70DC9" w14:textId="51E8DEB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3.01. Утверждение перечня муниципальных образовательных организаций, в которых планируется проведение мероприятий, направленных на повышение уровня пожарной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89C0E" w14:textId="2782F3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79C3A" w14:textId="03525E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1406E" w14:textId="6E54A7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169E5" w14:textId="65B1DB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836ED" w14:textId="6AC68A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02B68" w14:textId="600390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DF60A" w14:textId="347F3D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D4E5DA" w14:textId="78E085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2BEBA" w14:textId="56DE23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D7473C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BFA20" w14:textId="631247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79331" w14:textId="4D9209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67221" w14:textId="4304A4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51FB9" w14:textId="4F8F9C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EF4D7" w14:textId="189B76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3C6E1" w14:textId="1C82D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1796E" w14:textId="62F69A9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C6D0A" w14:textId="1427B51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муниципальных образовательных организаций, в которых планируется проведение мероприятий, направленных на повышение уровня пожарной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0110B" w14:textId="08BFF8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AA8F0" w14:textId="440045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FE623" w14:textId="7BCACA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CBC94" w14:textId="6B314E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B8151" w14:textId="3E703D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CA42C" w14:textId="4F5F47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2D1C0" w14:textId="7011BE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57B35" w14:textId="6C7103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46C87" w14:textId="29979E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03769B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B4382" w14:textId="1D9B4C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9A95F" w14:textId="3DB1F4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35E82" w14:textId="4C2B86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D4F29" w14:textId="2DA65C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298A2" w14:textId="1691EC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6564C" w14:textId="2EB807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9541C" w14:textId="20226B5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CA059" w14:textId="1C05482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3.02. Проведение мероприятий, направленных на повышение уровня пожарной безопасности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038A4" w14:textId="58A4EC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9E244" w14:textId="5037E5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13 714,7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A19C0" w14:textId="1437DD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3 858,1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ACCCA" w14:textId="1D40C2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F4CE8" w14:textId="3C49D1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62CDC" w14:textId="5DB2E4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3BFD4" w14:textId="5FA10E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2DB92" w14:textId="323DE7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17 772,8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BE2253" w14:textId="4A87EB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6ED861E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EBD8F" w14:textId="6EACCB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B065D" w14:textId="6125ED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021CF" w14:textId="1F730F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DDE24" w14:textId="0F7A61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FB9AF" w14:textId="594FF0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347AB" w14:textId="220473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11D7A" w14:textId="1FD5DA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48731" w14:textId="0047519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35F24" w14:textId="10A370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5E5BC" w14:textId="6F9A54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9 794,3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B284D" w14:textId="62EF5A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5E4FF" w14:textId="098BFF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EC800" w14:textId="1277F9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B9F23" w14:textId="764397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4D45D" w14:textId="3192F4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3B4AD" w14:textId="29C9A5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9 794,3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70FDD" w14:textId="04A590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2023</w:t>
            </w:r>
          </w:p>
        </w:tc>
      </w:tr>
      <w:tr w:rsidR="008F69BA" w:rsidRPr="008E4465" w14:paraId="064503D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0EC33" w14:textId="49B1EA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26886" w14:textId="6955ED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0AA3B" w14:textId="3DC722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1F7332" w14:textId="732CBF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3363C" w14:textId="14EF25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452F1" w14:textId="0F07E5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EDBC5" w14:textId="3D0365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81D47A" w14:textId="3B49EFE2"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C14A33" w14:textId="5DD8D0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8665D" w14:textId="528BDA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3 920,4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BBD8C" w14:textId="25B417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3 858,1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393CD" w14:textId="694F4C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A078C" w14:textId="6527DD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06B3D" w14:textId="5190DD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ED3C9" w14:textId="6ABA8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F8A94" w14:textId="0DC119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7 978,5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43153" w14:textId="1042BE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1956F2D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0010E" w14:textId="18608B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53C4C" w14:textId="1BC154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6EAA6" w14:textId="6C4110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4E79B" w14:textId="76EEC9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5DE2E" w14:textId="6247D2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95F62" w14:textId="3A74D3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CEFD2" w14:textId="4B47637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90E21" w14:textId="62C3138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в которых установлены двери не менее 0,6 часа степени огнестойкости в пожароопасных помещениях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FBC5D" w14:textId="1018EC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A145A" w14:textId="70D059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DB8F00" w14:textId="0FCE57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99F5B" w14:textId="0C04E4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35447" w14:textId="0F1C5B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50920" w14:textId="14BFAB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BE897" w14:textId="31E8CE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6CC22" w14:textId="57F7F0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2280C" w14:textId="275D7F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4BA3E96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F92A1" w14:textId="7FB21A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8EC03" w14:textId="6CF137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31631" w14:textId="69577A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72D3E" w14:textId="19014A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F7C64" w14:textId="7223A1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3CC24" w14:textId="160D28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B4350" w14:textId="72E77E2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243C8" w14:textId="0A4FD3F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в которых системы автоматической пожарной сигнализации и систем оповещения и управления эвакуацией при пожаре приведены в соответствие нормативам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F22D3" w14:textId="3FD917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7EA52" w14:textId="0E8EC7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51452" w14:textId="6F0C3C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9610A" w14:textId="0A9EDE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C688B" w14:textId="4853A6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360E9" w14:textId="0F3559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977E7" w14:textId="205CA4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9A7AB" w14:textId="5268D3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2214A" w14:textId="019638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AD383C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CEB61" w14:textId="31C813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ECA78" w14:textId="0DCCB6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A3C74" w14:textId="6F22DD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E0655" w14:textId="04B9C4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5BCB3" w14:textId="586C09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5065A" w14:textId="2965AA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1971E" w14:textId="3C38AE4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F2D5E" w14:textId="0579C92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муниципальных образовательных организаций, в которых разработаны проекты систем автоматической пожарной сигнализации и оповещения и управления эвакуацией при пожаре с целью оборудования, модернизации указанных систем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C5652" w14:textId="0F37AA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88C91" w14:textId="247C66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5450E" w14:textId="087C44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714A3" w14:textId="78BDD8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F6FEE" w14:textId="6D833A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5D893" w14:textId="7C8D63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262D6" w14:textId="2314AC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660A4" w14:textId="1BD77C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65690" w14:textId="27C260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64F537B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2CB8C" w14:textId="5D5D56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78F81" w14:textId="42C6A2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912F1" w14:textId="579FDF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8818A" w14:textId="2A1454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E6ABF" w14:textId="7BB75C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1CC2D" w14:textId="2B3AAF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282F6" w14:textId="055DC6E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6F313" w14:textId="335F0F76"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4. Количество муниципальных образовательных организаций, в которых выполнены работы по строительному контролю за выполнением строительных (ремонтных) работ в части обеспечения противопожарной защиты объекта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7D0AE" w14:textId="2DEC51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D8692" w14:textId="1950C1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03CF9" w14:textId="7A51A2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FDD32" w14:textId="528BB3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5B59C" w14:textId="3A65CB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4F19E" w14:textId="65FFBB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163356" w14:textId="1EB594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C2451" w14:textId="2C94AE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9E224" w14:textId="7E9CB0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4125EDA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73E5C" w14:textId="4EEEBE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02D88" w14:textId="7520EC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F99A4" w14:textId="360930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5FD40" w14:textId="4C39A5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13D77" w14:textId="05B501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FE76E" w14:textId="57EF8F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E41B3" w14:textId="169CF07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B4898" w14:textId="4D30BF2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4 «Обеспечение защиты муниципальных образовательных организаций от терроризма и угроз социально-криминального характера»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CBD85" w14:textId="3B0657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F6A09" w14:textId="17729F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82 013,0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3C97D" w14:textId="61F2BC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15 781,2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5A1AA" w14:textId="2D21EF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7EE45" w14:textId="334DDE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C9C0B" w14:textId="5FF162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B16B5" w14:textId="0FD605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2E6E1" w14:textId="13F6C5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98 055,5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050BA" w14:textId="67A6E0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3F4B1E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BD438" w14:textId="3B85A0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96866" w14:textId="4CD0A6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6D4CA" w14:textId="1F30FC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E2B04" w14:textId="615FA2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505ED" w14:textId="411823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14E42" w14:textId="07C2CC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408CD" w14:textId="5721A9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27D9D" w14:textId="1892078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99B0B" w14:textId="3D6E8E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DD8E0" w14:textId="553529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5E815" w14:textId="37ED42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6 271,8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55E3F" w14:textId="4C3F39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CD70F3" w14:textId="0A9ECE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300DB" w14:textId="7CE046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49E96" w14:textId="71266B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4AFD8" w14:textId="6D859D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6 271,8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AB2A8" w14:textId="2F11E9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3209E9D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5A6AE0" w14:textId="058CCC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2D96E" w14:textId="654260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C4ACC" w14:textId="08B52A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E34ED" w14:textId="607BDF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12025" w14:textId="36177B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B0030" w14:textId="79E110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2F5A0" w14:textId="4A4D44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5B9D8" w14:textId="76E35C5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74837" w14:textId="12D190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A6163" w14:textId="33EC84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82 013,0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6F31A" w14:textId="672F8E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9 509,4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8E1A5" w14:textId="309B32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54F6E" w14:textId="51897E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51CA8" w14:textId="06939C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92FE0" w14:textId="28E25D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E6BDC" w14:textId="3C57DA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91 783,7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C9556" w14:textId="06E732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25819B2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79616" w14:textId="2787CBF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5AAAF" w14:textId="0FC536F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1F842" w14:textId="08B4876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DB90C" w14:textId="20C7249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0B643" w14:textId="67B4ABF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CE4F5" w14:textId="369FFD1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862D3" w14:textId="70CFA89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3E7A2" w14:textId="5D1CE6B0"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Доля  муниципальных образовательных организаций, соответствующих требованиям антитеррористической защищенности согласно законодательству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AA076B" w14:textId="4B0D49E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B7E58" w14:textId="252CA49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51,600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AD414" w14:textId="255F9C2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6E281" w14:textId="15BE777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C1D2C" w14:textId="4E021EA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7DE34" w14:textId="4C3F54E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433BB" w14:textId="2BE6C7C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1414E" w14:textId="7CAE09D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51,600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34C44" w14:textId="51F92B8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2023</w:t>
            </w:r>
          </w:p>
        </w:tc>
      </w:tr>
      <w:tr w:rsidR="008F69BA" w:rsidRPr="008E4465" w14:paraId="402314C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7C95C" w14:textId="540BAFD0"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4A39D" w14:textId="32FAC4C9"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5AC08" w14:textId="40E6DD72"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57B42" w14:textId="3121B8AC"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67057" w14:textId="735863A6"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07984" w14:textId="46855DA1"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2BAD5" w14:textId="25C0AC0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65D37" w14:textId="29937B41"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2. Доля объектов муниципальных образовательных организаций, в которых в течение года проведены работы по антитеррористической защищенности согласно законодательству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2C6AB" w14:textId="144FB03E"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C7718" w14:textId="506CC312"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65,100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1BFEB" w14:textId="30468AFC"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13,800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C58F0" w14:textId="6F172165"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CBC5E" w14:textId="0C5E2CED"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31912" w14:textId="34124204"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5A6DA" w14:textId="06CF626F"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EAE79" w14:textId="61ADBC7F" w:rsidR="008F69BA" w:rsidRPr="008F69BA" w:rsidRDefault="008F69BA" w:rsidP="008F69BA">
            <w:pPr>
              <w:widowControl w:val="0"/>
              <w:autoSpaceDE w:val="0"/>
              <w:autoSpaceDN w:val="0"/>
              <w:adjustRightInd w:val="0"/>
              <w:jc w:val="center"/>
              <w:rPr>
                <w:color w:val="000000" w:themeColor="text1"/>
                <w:sz w:val="20"/>
                <w:szCs w:val="20"/>
              </w:rPr>
            </w:pPr>
            <w:r w:rsidRPr="008F69BA">
              <w:rPr>
                <w:color w:val="000000"/>
                <w:sz w:val="20"/>
                <w:szCs w:val="20"/>
              </w:rPr>
              <w:t>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8110D" w14:textId="3CC56712" w:rsidR="008F69BA" w:rsidRPr="008F69BA" w:rsidRDefault="008F69BA" w:rsidP="002B3059">
            <w:pPr>
              <w:widowControl w:val="0"/>
              <w:autoSpaceDE w:val="0"/>
              <w:autoSpaceDN w:val="0"/>
              <w:adjustRightInd w:val="0"/>
              <w:jc w:val="center"/>
              <w:rPr>
                <w:color w:val="000000" w:themeColor="text1"/>
                <w:sz w:val="20"/>
                <w:szCs w:val="20"/>
              </w:rPr>
            </w:pPr>
            <w:r w:rsidRPr="008F69BA">
              <w:rPr>
                <w:color w:val="000000"/>
                <w:sz w:val="20"/>
                <w:szCs w:val="20"/>
              </w:rPr>
              <w:t>202</w:t>
            </w:r>
            <w:r w:rsidR="002B3059">
              <w:rPr>
                <w:color w:val="000000"/>
                <w:sz w:val="20"/>
                <w:szCs w:val="20"/>
              </w:rPr>
              <w:t>5</w:t>
            </w:r>
          </w:p>
        </w:tc>
      </w:tr>
      <w:tr w:rsidR="008F69BA" w:rsidRPr="008E4465" w14:paraId="7B7B49A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CE8FF" w14:textId="5EBCD0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35D33" w14:textId="28BD7C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B29D9" w14:textId="0D5222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125C6" w14:textId="2B25B9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302C2" w14:textId="592686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DA08C" w14:textId="32208E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4ED0E" w14:textId="2603EF3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715E3" w14:textId="2786AC6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 xml:space="preserve">Показатель 3. Доля расходов местного бюджета на обеспечение защиты муниципальных образовательных организаций от терроризма и угроз </w:t>
            </w:r>
            <w:r w:rsidRPr="008F69BA">
              <w:rPr>
                <w:color w:val="000000"/>
                <w:sz w:val="20"/>
                <w:szCs w:val="20"/>
              </w:rPr>
              <w:br/>
              <w:t xml:space="preserve">социально-криминального характера, в объеме расходов местного бюджета </w:t>
            </w:r>
            <w:r w:rsidRPr="008F69BA">
              <w:rPr>
                <w:color w:val="000000"/>
                <w:sz w:val="20"/>
                <w:szCs w:val="20"/>
              </w:rPr>
              <w:br/>
              <w:t>на отрасль «Образование»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FA392" w14:textId="756A12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2E67E" w14:textId="0BC5B6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12A12" w14:textId="01C2AB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0,400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7B427" w14:textId="48D536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71E2C" w14:textId="027131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D6E4D" w14:textId="5E8B30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D6487" w14:textId="294961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65FBE" w14:textId="62B3D8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0,720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3C78D" w14:textId="74A38A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3E0F347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59F47" w14:textId="2AE55C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C3A57" w14:textId="7471D0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6E363" w14:textId="4B03A5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E2740" w14:textId="42AA2E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4BDBA" w14:textId="3266F7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F95F6" w14:textId="106A61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8CEEA" w14:textId="5C36C4E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6CAF6" w14:textId="105FE3E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4.01. Утверждение перечня муниципальных образовательных организаций, на которых выполняются работы в соответствии с требованиями антитеррористической защищенности объектов, согласно законодательства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5250C" w14:textId="6F27CE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B0392" w14:textId="55E9F1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4B316" w14:textId="221449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70B90" w14:textId="3B26C6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37279" w14:textId="1489F3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B59A8" w14:textId="2D306A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B69BC" w14:textId="615C67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413C2" w14:textId="571BC6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6D7BC" w14:textId="6C1340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60137B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CAC05" w14:textId="64A250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402025" w14:textId="055D90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E0D99" w14:textId="3041A4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C7E7A" w14:textId="1D88CC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CC445" w14:textId="73E26C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25C84" w14:textId="3DD8E3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3F86F" w14:textId="1298135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EBB48" w14:textId="6DD0282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объектов муниципальных образовательных организаций,</w:t>
            </w:r>
            <w:r w:rsidRPr="008F69BA">
              <w:rPr>
                <w:color w:val="000000"/>
                <w:sz w:val="20"/>
                <w:szCs w:val="20"/>
              </w:rPr>
              <w:br/>
              <w:t xml:space="preserve">на которых выполняются работы </w:t>
            </w:r>
            <w:r w:rsidRPr="008F69BA">
              <w:rPr>
                <w:color w:val="000000"/>
                <w:sz w:val="20"/>
                <w:szCs w:val="20"/>
              </w:rPr>
              <w:br/>
              <w:t>в соответствии с требованиями антитеррористической защищенности объектов, согласно законодательства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35D7F" w14:textId="68D2DF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6AEA5" w14:textId="4F7191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6E428" w14:textId="5571E3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BA1CE" w14:textId="3EDCF6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B3C6B" w14:textId="2B414C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9B3E2" w14:textId="75F05A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6A4DE" w14:textId="3F8015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FA23B" w14:textId="4B1AF1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F7325" w14:textId="67509F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1DC68C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4640C" w14:textId="37FC4E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EC2AE" w14:textId="75A8B9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F4808" w14:textId="00E3C7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B24F0" w14:textId="042C88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4D058" w14:textId="1B7467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9B2E8" w14:textId="1BC53C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160B2" w14:textId="0FE8B29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77497" w14:textId="2A768BA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4.02. Проведение мероприятий, направленных на повышение защищенности территории и зданий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09C39" w14:textId="549C4C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6089A" w14:textId="35FC11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82 013,0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4EA3D" w14:textId="71361F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15 781,2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B0E63" w14:textId="345AF2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3B8EA" w14:textId="68E3E8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9D7C1" w14:textId="2E7FC3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6CC6C" w14:textId="1DEF08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3D25C0" w14:textId="75C50C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98 055,5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DFA69" w14:textId="53FC2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18ADD8E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AD9ECC" w14:textId="51E95B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1CA89" w14:textId="5B8560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395C0" w14:textId="4573DD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4D87E" w14:textId="782937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24059" w14:textId="556707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B89CC" w14:textId="0A7B06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22D81" w14:textId="2CA6E2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871E5" w14:textId="2B47FE3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65BB2" w14:textId="40E5C4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89F18" w14:textId="6320FE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C36FC" w14:textId="6C0E7D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6 271,8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E61E29" w14:textId="15F636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00912" w14:textId="3CCED5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8F33E" w14:textId="30C72B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88D88" w14:textId="104AE0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A657D" w14:textId="4AC6BE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6 271,8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4200A" w14:textId="5ABCE1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5CAAF44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600E2" w14:textId="02DF37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CD370" w14:textId="457344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85AC2" w14:textId="54345F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EB3F8" w14:textId="02DD7F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B15B9" w14:textId="7A5C90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D31DF" w14:textId="2C7F89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F25C9" w14:textId="33D099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94778" w14:textId="1719B55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789F4" w14:textId="639CF8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43ACC" w14:textId="645379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82 013,0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05FD3" w14:textId="3667D1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9 509,4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D918F1" w14:textId="049D4B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261,3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E8F9F" w14:textId="154C91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897D6" w14:textId="70AE07F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5B4BF" w14:textId="2776AA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3F295" w14:textId="305C4A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91 783,7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E06E2" w14:textId="5C7230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2025</w:t>
            </w:r>
          </w:p>
        </w:tc>
      </w:tr>
      <w:tr w:rsidR="008F69BA" w:rsidRPr="008E4465" w14:paraId="5389BFE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92786" w14:textId="138C6B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E0536" w14:textId="5CEFE9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AD808" w14:textId="348630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EAEEE" w14:textId="0288F3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9BC66" w14:textId="683F27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D6A05" w14:textId="44CF31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A94146" w14:textId="1AA9145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9CCC8" w14:textId="4E63A21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объектов, на территории которых выполнено устройство ограждения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1F0E5" w14:textId="2E986D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34BAC" w14:textId="08CE55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ACE18" w14:textId="4626DA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12292" w14:textId="4891D5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80930" w14:textId="115B6A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56197" w14:textId="7BC1B0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D8797" w14:textId="224B9B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78C5D" w14:textId="7084EE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0A3D4" w14:textId="64EBCA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2023</w:t>
            </w:r>
          </w:p>
        </w:tc>
      </w:tr>
      <w:tr w:rsidR="008F69BA" w:rsidRPr="008E4465" w14:paraId="0B836B3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3CA1F" w14:textId="252F51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DF2DC" w14:textId="7AF799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AB577" w14:textId="7228E0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08460" w14:textId="5CAC56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3312B" w14:textId="67B9C6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1ED61" w14:textId="5B3FEA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C62E7" w14:textId="0E4794D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B0864" w14:textId="3478124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в которых приняты меры по пресечению правонарушений, преступлений с помощью кнопки тревожной сигнализации, охранных систем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DC151" w14:textId="564482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E03DD" w14:textId="2938BE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6FB0B" w14:textId="52E966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9B2F4" w14:textId="7C44B5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3324C" w14:textId="7C933A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D90F6" w14:textId="75FA32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EF0E0" w14:textId="2464FB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BB477" w14:textId="141A99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71312" w14:textId="0ADA18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2023</w:t>
            </w:r>
          </w:p>
        </w:tc>
      </w:tr>
      <w:tr w:rsidR="008F69BA" w:rsidRPr="008E4465" w14:paraId="3027E45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4D002" w14:textId="660CE6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CAAF3" w14:textId="3C0705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71E64" w14:textId="02AC86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35D4BE" w14:textId="389687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F64F3" w14:textId="17F9D6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095A4" w14:textId="6D99CA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9ACD7" w14:textId="400CF83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87C0A" w14:textId="580D52F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объектов муниципальных организаций, в которых проведена модернизация систем видеонаблюдения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B4D7E" w14:textId="128D30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8CE03" w14:textId="2FA59C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43104" w14:textId="1C576A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93DD2" w14:textId="50C56F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5732F" w14:textId="387691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0C05E" w14:textId="52C7FB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0BE60" w14:textId="32F6AA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435D4" w14:textId="5572EA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1CE65" w14:textId="0D3E62A5" w:rsidR="008F69BA" w:rsidRPr="008F69BA" w:rsidRDefault="008F69BA" w:rsidP="002B3059">
            <w:pPr>
              <w:widowControl w:val="0"/>
              <w:autoSpaceDE w:val="0"/>
              <w:autoSpaceDN w:val="0"/>
              <w:adjustRightInd w:val="0"/>
              <w:jc w:val="center"/>
              <w:rPr>
                <w:rFonts w:ascii="Arial" w:hAnsi="Arial" w:cs="Arial"/>
                <w:color w:val="000000" w:themeColor="text1"/>
              </w:rPr>
            </w:pPr>
            <w:r w:rsidRPr="008F69BA">
              <w:rPr>
                <w:color w:val="000000"/>
                <w:sz w:val="20"/>
                <w:szCs w:val="20"/>
              </w:rPr>
              <w:t>202</w:t>
            </w:r>
            <w:r w:rsidR="002B3059">
              <w:rPr>
                <w:color w:val="000000"/>
                <w:sz w:val="20"/>
                <w:szCs w:val="20"/>
              </w:rPr>
              <w:t>5</w:t>
            </w:r>
          </w:p>
        </w:tc>
      </w:tr>
      <w:tr w:rsidR="008F69BA" w:rsidRPr="008E4465" w14:paraId="7B95524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09E61" w14:textId="30C949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789381" w14:textId="2ADD94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F9268" w14:textId="2641F9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071C0" w14:textId="20FF68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8C804" w14:textId="09DA8E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DFF45" w14:textId="1CAD8C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6CE49" w14:textId="48EB549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4A6A7" w14:textId="4E179B7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объектов муниципальных образовательных организаций, оборудованных системой охранной сигнализации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A303C" w14:textId="068315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91FED" w14:textId="3C242A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A8E6F" w14:textId="76125B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6FFCF" w14:textId="6E2CEF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0669E" w14:textId="20A8F5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D7AA3" w14:textId="3F1AE7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6A4BD" w14:textId="2BF032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AEBA9" w14:textId="7A22A3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F75C1" w14:textId="154F4B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403E857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1DCF0" w14:textId="197AF5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59BC2" w14:textId="0E5468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540A3" w14:textId="32ADDB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D7AEB" w14:textId="70912C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14AB5" w14:textId="148567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BEA95" w14:textId="17ED48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30E07" w14:textId="14EF721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DE95A" w14:textId="1DD5D42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Количество объектов муниципальных образовательных организаций, в которых проведены работы по оборудованию и модернизации системы</w:t>
            </w:r>
            <w:r w:rsidR="00391A1D">
              <w:rPr>
                <w:color w:val="000000"/>
                <w:sz w:val="20"/>
                <w:szCs w:val="20"/>
              </w:rPr>
              <w:t xml:space="preserve"> контроля и управления доступом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DEE1F" w14:textId="0652AA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4FF97" w14:textId="508C2B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E2602" w14:textId="1C5B43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518FC" w14:textId="7A6689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C317F" w14:textId="75613A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3A696" w14:textId="67BE74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A8CFA" w14:textId="7E3010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F2D68" w14:textId="2747AD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DDFC5" w14:textId="18216695" w:rsidR="008F69BA" w:rsidRPr="008F69BA" w:rsidRDefault="008F69BA" w:rsidP="002B3059">
            <w:pPr>
              <w:widowControl w:val="0"/>
              <w:autoSpaceDE w:val="0"/>
              <w:autoSpaceDN w:val="0"/>
              <w:adjustRightInd w:val="0"/>
              <w:jc w:val="center"/>
              <w:rPr>
                <w:rFonts w:ascii="Arial" w:hAnsi="Arial" w:cs="Arial"/>
                <w:color w:val="000000" w:themeColor="text1"/>
              </w:rPr>
            </w:pPr>
            <w:r w:rsidRPr="008F69BA">
              <w:rPr>
                <w:color w:val="000000"/>
                <w:sz w:val="20"/>
                <w:szCs w:val="20"/>
              </w:rPr>
              <w:t>202</w:t>
            </w:r>
            <w:r w:rsidR="002B3059">
              <w:rPr>
                <w:color w:val="000000"/>
                <w:sz w:val="20"/>
                <w:szCs w:val="20"/>
              </w:rPr>
              <w:t>3</w:t>
            </w:r>
          </w:p>
        </w:tc>
      </w:tr>
      <w:tr w:rsidR="008F69BA" w:rsidRPr="008E4465" w14:paraId="5B2470C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344EE" w14:textId="2D2AE7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C82D5C" w14:textId="1065C9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10686" w14:textId="6E15CE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4364C" w14:textId="54546D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3BF80" w14:textId="0EA2C6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66CB1" w14:textId="646BFF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477F2" w14:textId="723D195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A8137" w14:textId="3244281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6. Количество объектов муниципальных образовательных организаций, в которых проведена модернизация системы тревожной сигнализации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BF006" w14:textId="7EA099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3F63C" w14:textId="58178A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A56C2" w14:textId="5C044D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F06BA" w14:textId="2947E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1D487" w14:textId="75710E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A31968" w14:textId="0699D1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286DD" w14:textId="1FCE82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CD58F" w14:textId="525F64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97970" w14:textId="148665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0A9D2D1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7CA94" w14:textId="45FA03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35765" w14:textId="6ECF4D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CB068" w14:textId="59CFA4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86324" w14:textId="61D279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0425B" w14:textId="17FAAC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E7494" w14:textId="1A67C3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B0B3C" w14:textId="048ED89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AE2D9" w14:textId="3EF39C0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7. Количество объектов муниципальных образовательных организаций, в которых проведен комплекс работ по оборудованию видеодомофонами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D87CF" w14:textId="17D7C4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FD61B" w14:textId="6E2862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5B5B5" w14:textId="3F4696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8A9CE" w14:textId="25F397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747DD" w14:textId="1765BA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C9EDD" w14:textId="73F1C8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732E3" w14:textId="450D38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82DEB" w14:textId="3568DD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6692A" w14:textId="1DAFD6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0D1F513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804CD" w14:textId="295BA5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D1BD1" w14:textId="3B974F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0F79F" w14:textId="524FD3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8484F" w14:textId="1C44B8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AC55B" w14:textId="0599DF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218E9" w14:textId="406B4F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28F5D" w14:textId="4ABB6CF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2D221" w14:textId="1DDB44C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8. Количество объектов муниципальных образовательных организаций, в которых оборудованы помещения для охраны (посты охраны)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412AE" w14:textId="78C58F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D7D1F" w14:textId="19E159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5D4EC" w14:textId="216693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6203A" w14:textId="5B2F90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F1747" w14:textId="563063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CE033" w14:textId="007E63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1E376" w14:textId="5E8BE6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00508" w14:textId="5BD963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DAB3E" w14:textId="5FE01A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35A50E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BEC00" w14:textId="5BCB3F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96BE0" w14:textId="7EEFAE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C7333" w14:textId="678CB0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C4B0F" w14:textId="5E6F99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86EFE" w14:textId="3C9972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6D986" w14:textId="3DAB0F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39596" w14:textId="6D89EB2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E8644" w14:textId="0973313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9. Количество объектов муниципальных образовательных организаций, в которых проведен строительный контроль за выполнением работ по монтажу систем охранной сигнализации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1B266" w14:textId="3E592E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5C8C6" w14:textId="031888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425FA" w14:textId="6E9728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1BDAF" w14:textId="103E9A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6E8EC" w14:textId="78209E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27370" w14:textId="4177BED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35106" w14:textId="64313A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83C02" w14:textId="6B5494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92D0A0" w14:textId="2CD8DD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70E777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FAD40" w14:textId="26EC05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65495" w14:textId="5D5EC8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793FF" w14:textId="56CF03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57C7F" w14:textId="483610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5EC54" w14:textId="1E64D8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82457" w14:textId="330E4C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6DE91" w14:textId="763D2DC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54D07" w14:textId="515A1A9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5 «Обеспечение соблюдения санитарно-гигиенических норм и требований охраны труда при организации обучения и воспитания»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8ABAE" w14:textId="6287B3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F1D82" w14:textId="2C60B8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2 625,3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BE244" w14:textId="222219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931,6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3FC9B" w14:textId="046446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E9F1A" w14:textId="24ED01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A654A" w14:textId="1A0063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C8E3D" w14:textId="0FC2E2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3 685,8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9A980" w14:textId="21D346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7 242,7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8908E" w14:textId="67F977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AE9BB4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B09CC" w14:textId="056667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395AD" w14:textId="25913E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1DB07" w14:textId="3D8749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C5DF8" w14:textId="660E13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DBAB0" w14:textId="0E0A65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FCDF2" w14:textId="5542E5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CBF38" w14:textId="027275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075F4" w14:textId="614D747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9C45E" w14:textId="446132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F2E5D" w14:textId="2591B9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2 625,3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290A2" w14:textId="77CC50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931,6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37197" w14:textId="656B45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9866C" w14:textId="3F40D2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6AB89" w14:textId="29838C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F797D" w14:textId="20011D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3 685,8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49EA2" w14:textId="298118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7 242,7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667D3" w14:textId="64AECA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1B746D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18FE4" w14:textId="24FEE9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A1185" w14:textId="1435F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EE02C" w14:textId="42371D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AF56A" w14:textId="3BF266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5BFE6" w14:textId="57CE91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F8C9B" w14:textId="152B96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1FD0A" w14:textId="1393AA0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51D3D" w14:textId="5A42225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образовательных организаций, в которых проведены мероприятия по подготовке к новому учебному году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F4DE8" w14:textId="5797AE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C7F38" w14:textId="67A78E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966A8" w14:textId="78A6E1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3F04F" w14:textId="3B13FB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6BFCB" w14:textId="613FEF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8B853" w14:textId="683AEB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3F914" w14:textId="5A1A62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7658F" w14:textId="191B00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FEB00" w14:textId="351382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508D36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5E997" w14:textId="439B43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F423E" w14:textId="126B02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CFCCB" w14:textId="6DB3DE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AE165" w14:textId="02839D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5BDE0" w14:textId="1B5F5A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22093" w14:textId="211E5A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89E51" w14:textId="496F55F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E4717" w14:textId="035E6F07" w:rsidR="008F69BA" w:rsidRPr="008F69BA" w:rsidRDefault="008F69BA" w:rsidP="008F69BA">
            <w:pPr>
              <w:widowControl w:val="0"/>
              <w:autoSpaceDE w:val="0"/>
              <w:autoSpaceDN w:val="0"/>
              <w:adjustRightInd w:val="0"/>
              <w:rPr>
                <w:color w:val="000000" w:themeColor="text1"/>
                <w:sz w:val="20"/>
                <w:szCs w:val="20"/>
              </w:rPr>
            </w:pPr>
            <w:r w:rsidRPr="008F69BA">
              <w:rPr>
                <w:color w:val="000000"/>
                <w:sz w:val="20"/>
                <w:szCs w:val="20"/>
              </w:rPr>
              <w:t>Показатель 2. Доля муниципальных образовательных организаций, в которых проведена специальная оценка условий труда рабочих мест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A2A01" w14:textId="29BB20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A2A60" w14:textId="1FC8C8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87FB0" w14:textId="1E35D9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46,800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7627A" w14:textId="0C41EB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98623" w14:textId="699A26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BBFCF" w14:textId="091A37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A52E6" w14:textId="5DB5A8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B0E34" w14:textId="574F15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CDA1F" w14:textId="622940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A63390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388F5" w14:textId="28D1CE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A1E29" w14:textId="130DF1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3C7CF" w14:textId="08D6FA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543E4" w14:textId="5C7F64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A46B1" w14:textId="3B9092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6A501" w14:textId="70FE07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4F3BF" w14:textId="2921611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7E52B" w14:textId="0254A25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5.01. Разработка и реализация плана мероприятий по подготовке муниципальных образовательных организаций к новому учебному году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F62FC" w14:textId="19813C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53884" w14:textId="1AE591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5C0B3" w14:textId="4D76D9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AE54F7" w14:textId="146412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E5B92" w14:textId="457228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BFA0E" w14:textId="779EFE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4DB67" w14:textId="305E95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1E2F9" w14:textId="7DDCDF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D3B28" w14:textId="7E7794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BCC4C7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0D1E2" w14:textId="570027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0B86D" w14:textId="313DB5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FE19A" w14:textId="3D1DBB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E86AA" w14:textId="7FF6AE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13107" w14:textId="18EC5A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2AA64" w14:textId="0726E3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F97CB" w14:textId="7A0309C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F1BF0" w14:textId="783C8A4D"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разработанных планов образовательных организаций по подготовке к новому учебному году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FB42F" w14:textId="25883B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03B6C" w14:textId="1B1FAB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4A1F6" w14:textId="451B55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61A6F" w14:textId="1CA744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0D369" w14:textId="4FE287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B611A" w14:textId="1FB8EC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8E2F5" w14:textId="26E8E5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7B9E8" w14:textId="1F2514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3B826" w14:textId="4D580B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BA65CC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F4A94" w14:textId="127882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CCA36" w14:textId="44D8CA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6472C" w14:textId="0FD5FD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51662" w14:textId="27E9ED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89EAC" w14:textId="454EA2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BE3B5" w14:textId="52C299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B6B92" w14:textId="0945056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AB18F" w14:textId="52FAD75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5.02. Проведение мероприятий, направленных на обеспечение безопасных условий и охраны труда в муниципальных 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A759E" w14:textId="19924F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F10DB" w14:textId="22B5DA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2 625,3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66EF6" w14:textId="139090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931,6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B9F31" w14:textId="3FFDF7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7141C" w14:textId="6CEE1D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B5302" w14:textId="0A1B54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C4F96" w14:textId="0CA043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3 685,8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621DC" w14:textId="0AF041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7 242,7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DABD9" w14:textId="7282ED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981355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219EE" w14:textId="3F1847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99EFE" w14:textId="17C4CD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566D1" w14:textId="57A994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63305" w14:textId="7E0567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A03185" w14:textId="4E470A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8619B" w14:textId="61128F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E54A2E" w14:textId="202409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B9C80" w14:textId="5666014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FD9E1" w14:textId="476790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65E7D" w14:textId="308FDE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2 625,3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39B68" w14:textId="7FA2CB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931,6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DAEE3" w14:textId="02AA95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5B0698" w14:textId="014A20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8BDAD" w14:textId="7E74C4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1621F" w14:textId="0CBEF0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3 685,8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E3C05" w14:textId="41908C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7 242,7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14FDA" w14:textId="054633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141C5D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80799" w14:textId="725032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84CDF" w14:textId="068000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A147A" w14:textId="2C2E84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063C4" w14:textId="3BC711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008B4" w14:textId="736596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ACB90" w14:textId="218D75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03BE9" w14:textId="473283DC"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7495C" w14:textId="0E70E27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рабочих мест в муниципальных образовательных организациях, прошедших специальную оценку условий труда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64809" w14:textId="638479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62D2D" w14:textId="5C0B01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1 825,000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0021F" w14:textId="4A0587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488,000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E3E7E" w14:textId="5C2AE8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062CE" w14:textId="21F1B4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B5C90" w14:textId="6E9DE4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AF785" w14:textId="1D354E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6A925" w14:textId="6A7DD1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2 313,000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3C5A2" w14:textId="3CD4AE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66E75C0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FE22F" w14:textId="4D42C0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50270" w14:textId="7B7262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B4E10" w14:textId="5B04C2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EB1AD" w14:textId="52919B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308F8" w14:textId="53289F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C0B1A" w14:textId="0DED61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2CBC6" w14:textId="1D4DDFF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030EA" w14:textId="4BE4277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Подпрограмма 4 «Безбарьерная среда муниципальных образовательных организаций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14D82" w14:textId="33703A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75F86" w14:textId="56C714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875B7" w14:textId="525ED1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424,4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8C5C0" w14:textId="1A8065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7092D" w14:textId="0E1B60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7E68D" w14:textId="446D43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49BF1" w14:textId="5547E9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F5BE6" w14:textId="5666FA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1 690,4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536E2" w14:textId="73E6C8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8EAC8F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1A5BF" w14:textId="73FDC1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0753E" w14:textId="55FE65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E91BB" w14:textId="3AE1A8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99458" w14:textId="3B8A97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CAC8B" w14:textId="0E67FB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4094A" w14:textId="2A5D29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54FF1" w14:textId="531586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8DE9E" w14:textId="19A19F7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115DB" w14:textId="061EAA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0772E" w14:textId="0C465E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476,0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990D08" w14:textId="38ED3F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424,4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5C646" w14:textId="5120AD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42127" w14:textId="1ADFCB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8B813" w14:textId="114357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A81C0" w14:textId="4485CD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07C38" w14:textId="62A7AA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1 690,4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A1F2D" w14:textId="53D9DA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C4C418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D1188" w14:textId="4D179E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69221" w14:textId="0F521E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0E26B" w14:textId="655B5E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AE1F6" w14:textId="3056D9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B71F6" w14:textId="3D6BD4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FAACE" w14:textId="516FDC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882C4" w14:textId="4B6BAF0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D82A0" w14:textId="788A67B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1 «Обеспечение доступности муниципальных образовательных организаций для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923C5" w14:textId="1F0826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E08C4" w14:textId="4492AF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33CFD" w14:textId="105731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7A46F" w14:textId="3C7932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BE6BB" w14:textId="40F98C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F5473" w14:textId="410CC7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78FF3" w14:textId="16C97C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A44C1" w14:textId="062EA3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1 592,1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C7409" w14:textId="33E330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767B3F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AC416" w14:textId="26D71E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17D59" w14:textId="360197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294C1" w14:textId="1A0091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16648" w14:textId="09C3CF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DE4DF" w14:textId="6757DB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21DA6" w14:textId="173D36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82C98" w14:textId="225345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37B0B" w14:textId="14D8C38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42336" w14:textId="4A1835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7837B" w14:textId="0A1E33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BD200" w14:textId="04F628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41C33" w14:textId="1E52B3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A8DF8" w14:textId="77076B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53AD6" w14:textId="2BA660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EF21F" w14:textId="3E9328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B4297" w14:textId="4BBE95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1 592,1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65E98" w14:textId="059FDE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F01E3C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0B609" w14:textId="2DFD1E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42D2D" w14:textId="627B44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61EDB" w14:textId="1B8C4F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A9CC9" w14:textId="66CBF7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DB411" w14:textId="452E7A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1E358" w14:textId="0B2DD3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B617C" w14:textId="65FCA2F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7CCED" w14:textId="19C7609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муниципальных образовательных организаций, в которых созданы условия доступности для получения качественного образования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D9C1B" w14:textId="284C3B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A82F6" w14:textId="0008E6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EF853" w14:textId="619DFD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963A4" w14:textId="5448E2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05C1B" w14:textId="1DC737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A1CE5" w14:textId="4590A7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37A06" w14:textId="1103F5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D1A44" w14:textId="49F15B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16,500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54D44" w14:textId="371411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4483FC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BF400" w14:textId="102BDF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C925E" w14:textId="02111B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80F58" w14:textId="1171FC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16BB9" w14:textId="68A0BE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E805C" w14:textId="0F03BB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F0F7C" w14:textId="1299B5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1B527" w14:textId="2DCD615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F8059" w14:textId="55823BD7"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образовательных объектов, в которых приобретено оборудование для создания доступности качественного общего образования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B8E62" w14:textId="7C46CE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1F3FC" w14:textId="2C532B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9CEBB" w14:textId="697322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CC102" w14:textId="1DEB47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56B34" w14:textId="04188F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E7EEF" w14:textId="6DB470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876E1" w14:textId="2C4492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5590B1" w14:textId="4DC297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26,600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CD947" w14:textId="3D4A89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906D12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C2831E" w14:textId="55BD9A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CCB9E" w14:textId="0F9FB3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C75AC" w14:textId="7F728F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B090C" w14:textId="274C97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6E8BB" w14:textId="3D1663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B04F9" w14:textId="0BF41A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A74AB" w14:textId="2EB1174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AD31F" w14:textId="1E89E83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 xml:space="preserve">Административное мероприятие 1.01. Утверждение перечня муниципальных образовательных организаций, на которых выполняются работы по обеспечению доступности муниципальных образовательных организаций для детей с ограниченными возможностями здоровья и детей-инвалидов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22C64" w14:textId="7FA4DB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DFA41" w14:textId="06599C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66842" w14:textId="2C4B1E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A5AE3" w14:textId="3C10B7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D5EB4" w14:textId="387881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6E79F" w14:textId="1E1BF7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09C80" w14:textId="6CDDF3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096E4" w14:textId="733055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99219" w14:textId="1E5A78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65F729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2999C" w14:textId="7B9401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BEAB6" w14:textId="24C936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81778" w14:textId="438C5F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917C7" w14:textId="6D7DAB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22E8C" w14:textId="3B6864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07100" w14:textId="25E922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BD30E" w14:textId="469882D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6CB9EC" w14:textId="3202AE7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распоряжений Управления образования Администрации Северодвинска об утверждении перечня муниципальных образовательных организаций, на которых выполняются работы по обеспечению доступности муниципальных образовательных организаций для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553B3" w14:textId="77C477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8C003" w14:textId="07B80B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AFF98" w14:textId="32075D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C2F27" w14:textId="050410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9C934" w14:textId="43102D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8A829" w14:textId="2A5078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7DF52" w14:textId="2D71B2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F2FFE" w14:textId="017B89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10FFF" w14:textId="02EB15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C629F4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CEE17" w14:textId="6A9F97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6C844" w14:textId="4F6F65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D9F5C" w14:textId="1B29CA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77147" w14:textId="379207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17700" w14:textId="546412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F1C68" w14:textId="4CD8AD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1A0B7" w14:textId="2F835D1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F6BA4" w14:textId="5D1C3FC4"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1.02. Проведение мероприятий, направленных на обеспечение доступности муниципальных образовательных организаций для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14048" w14:textId="3512BD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BCB7F" w14:textId="3F0D19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A899A" w14:textId="268947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D90D7" w14:textId="77507E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A7547" w14:textId="335D68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1F14B" w14:textId="11965C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2B58C" w14:textId="078AFD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B7388" w14:textId="34E7C7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1 592,1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C00AB" w14:textId="3AE1AB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1E7259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523A2" w14:textId="6C7C0B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4EA92" w14:textId="5D79F1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7D275" w14:textId="0E4EEA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1B02A" w14:textId="61767B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0170C" w14:textId="267C67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0EE63" w14:textId="2D5440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653A8" w14:textId="1EC41A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4526F" w14:textId="254CCF7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B56A6" w14:textId="4F762F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7EE8D" w14:textId="381440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785AB" w14:textId="51563A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386,1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FC0EC" w14:textId="136655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460,0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8E25E" w14:textId="53DF83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118AD" w14:textId="5643E3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C673D" w14:textId="2DF1A0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14016" w14:textId="4FDE27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1 592,1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47D48" w14:textId="1C64BB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35220E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939F7" w14:textId="2D86DA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1902C" w14:textId="78736E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4C0D9" w14:textId="2BAC52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72F02" w14:textId="021AB5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321F6" w14:textId="4E0A4A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ACA15" w14:textId="1F4D2E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7812A" w14:textId="297862A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2F3B5" w14:textId="4161034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реализующих образовательные программы, обеспечивающих совместное обучение инвалидов и лиц, не имеющих нарушений в развитии, на которых выполнены работы по обеспечению доступности зданий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C6395" w14:textId="0B6AD0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53C7F" w14:textId="51E833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EA729" w14:textId="0A3617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F8D43" w14:textId="05920D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B141D" w14:textId="464416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F6F08" w14:textId="5AA57D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35F38" w14:textId="54D20E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8D4F7" w14:textId="11855E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ED79B" w14:textId="7B97BC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59CEB3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56F0C" w14:textId="4464BD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2087B" w14:textId="0E4F97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C50E4" w14:textId="0E9F8E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81E7C" w14:textId="52A5EA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644DB" w14:textId="7600E6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C35CF" w14:textId="1259A9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94580" w14:textId="7C621FF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C30A4" w14:textId="1F9FDB7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реализующих образовательные программы, обеспечивающих совместное обучение инвалидов и лиц, не имеющих нарушений в развитии, в которых выполнено обновление образовательных материалов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2E80F" w14:textId="26EF9A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D512E" w14:textId="25FBB4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0215B" w14:textId="4C6427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CA37C" w14:textId="5C9810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8969B" w14:textId="57CA4F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66186" w14:textId="176133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80169" w14:textId="05ABCB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AE7AC" w14:textId="0D526C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672BF" w14:textId="60F43D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2025</w:t>
            </w:r>
          </w:p>
        </w:tc>
      </w:tr>
      <w:tr w:rsidR="008F69BA" w:rsidRPr="008E4465" w14:paraId="18CE5F4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98BE8" w14:textId="16F8A2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7909B6" w14:textId="2D5193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6816F" w14:textId="7C8AFE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02B9C" w14:textId="44137A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5C08F" w14:textId="647691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91353" w14:textId="14004D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74E24" w14:textId="3EB6A98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D7FA4" w14:textId="22A9290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разработанных проектов на выполнение работ по обеспечению доступности зданий муниципальных образовательных организаций, реализующих образовательные программы, обеспечивающих совместное обучение инвалидов и лиц, не имеющих нарушений в развитии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671C6" w14:textId="3D62EA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77F6F" w14:textId="1B018F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0C29A" w14:textId="366DDC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682C3" w14:textId="100F4F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32D35" w14:textId="7BF3C2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A3732" w14:textId="2B30B3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47D6A" w14:textId="6D3B38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C15E9" w14:textId="7E48B0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173A5" w14:textId="3F88AC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96019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9F492" w14:textId="0DF618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84D59" w14:textId="179D64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C0DAD" w14:textId="564164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55E1E" w14:textId="50FCA8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88E8D" w14:textId="33E49D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18620" w14:textId="024E03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3375E" w14:textId="3F07214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FDE66" w14:textId="6E8E085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2 «Повышение уровня квалификации педагогических работников, занятых в обучении детей с ограниченными возможностями здоровья,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3D34F" w14:textId="668A70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E58E2" w14:textId="316D08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4D87A" w14:textId="0C06B0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19C41" w14:textId="09B305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464F3" w14:textId="33F500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17128" w14:textId="545564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ECBD3" w14:textId="7E0314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E0B48" w14:textId="5178CF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3BAC0" w14:textId="212711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2BE8CB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7E96D" w14:textId="2BD1A4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2F303" w14:textId="76E79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169AC" w14:textId="44C455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FAC13" w14:textId="2D0CE6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91E68" w14:textId="009B51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05CE4" w14:textId="2492BE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859E4" w14:textId="2C9F19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D491B" w14:textId="7BBB57F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A8360" w14:textId="56B015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EC94D" w14:textId="709AB1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D5721" w14:textId="2041B0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463C1" w14:textId="1E7DA3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3C9FD" w14:textId="05BCC7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8D7D0" w14:textId="600676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C056E" w14:textId="6CE88B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90FA5" w14:textId="192E51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A201C" w14:textId="757882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0525AF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836D2" w14:textId="10C36A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BEBEF" w14:textId="6EBE97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6FAE7" w14:textId="7B125C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449E8" w14:textId="53891A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428E4" w14:textId="0D4A91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183F9" w14:textId="54DBCE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0DCCB" w14:textId="0F88284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342D2" w14:textId="6BE1E1E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педагогических работников муниципальных образовательных организаций, прошедших повышение квалификации и (или) переподготовку по обучению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73B6C" w14:textId="44DAA4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0F5C7F" w14:textId="728D9F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81,600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C722B" w14:textId="6999A7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4A32D" w14:textId="34BB3E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4E118" w14:textId="50E63E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86,200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C3734" w14:textId="44B7E3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86,200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E856D" w14:textId="6C895F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86,200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1A800" w14:textId="2E3B91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86,200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6D626" w14:textId="2DC0DB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4A805C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812E5" w14:textId="05C9EB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97CE9" w14:textId="5485A2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9C671" w14:textId="6ED5A2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EDF0D" w14:textId="463249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FD541" w14:textId="563AE4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50F27" w14:textId="323E71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344C7" w14:textId="599D342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258A3" w14:textId="1989909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Средний размер затрат на повышение квалификации и (или) переподготовку педагогических работников муниципальных образовательных организаций по обучению детей с ограниченными возможностями здоровья и детей-инвалидов в расчете на 1 слушателя в год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BF56F5" w14:textId="3CF939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7C4A8" w14:textId="34F553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017BB" w14:textId="483BF6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B2B57" w14:textId="6C7928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A6A3E" w14:textId="01C52D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AAADB" w14:textId="576D55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987B3" w14:textId="5E8AF9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C7A655" w14:textId="7160D0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3,650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4EF95" w14:textId="4190D7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7491C66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1F37D" w14:textId="0A275E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6E098" w14:textId="3A6467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30D6D" w14:textId="324B86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6B8C9" w14:textId="08E1DA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BB49C" w14:textId="475629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CAA5A" w14:textId="6FF494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004D4" w14:textId="11DF030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61375" w14:textId="3814DFA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2.01. Разработка и утверждение графика повышения квалификации и (или) переподготовки педагогических работников муниципальных образовательных организаций по вопросам реализации инклюзивного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52C32" w14:textId="01ABC9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D58F4" w14:textId="46F927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A337F" w14:textId="18590D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68B71" w14:textId="46CBB6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105515" w14:textId="382B79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CB0D1" w14:textId="417CC6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7FF85" w14:textId="588BC4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267A2" w14:textId="57BEC7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Нет</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E9549" w14:textId="5DA3F1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2A2533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5D9DB" w14:textId="370F31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35817" w14:textId="1649C5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7204F" w14:textId="18002E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F21C8" w14:textId="4BF164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FE081" w14:textId="1B7F6A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48F74" w14:textId="176AAC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01FC6" w14:textId="6BB5426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F9F1B" w14:textId="21163E2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выполнения графика повышения квалификации и (или) переподготовки педагогических работников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7C725" w14:textId="45B89F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FA557" w14:textId="69F351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6DEB6" w14:textId="5CBCD6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AB95E" w14:textId="27EA01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B62F67" w14:textId="134D53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55D9B" w14:textId="013E3A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4DF52" w14:textId="59473B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828BB" w14:textId="43CC43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F3C8A" w14:textId="16DE7E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4D3A227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F8A6B" w14:textId="749FAE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E2D7A" w14:textId="0A2A4D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34583" w14:textId="716CC4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E822A" w14:textId="1C85CA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45B5A" w14:textId="74AA75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15A39" w14:textId="0CB987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EFDF8" w14:textId="1145F31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1F4F3" w14:textId="130BE0B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2.02. Проведение мероприятий, направленных на повышение квалификации и (или) переподготовки педагогических работников муниципальных образовательных организаций по вопросам реализации инклюзивного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EF0CF" w14:textId="4698C5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90992" w14:textId="78B0DC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0EDC0" w14:textId="13717F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D8BB6" w14:textId="4682C0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577FE" w14:textId="21D6EB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931EE" w14:textId="39D14B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D2517" w14:textId="0591F8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4D4F2" w14:textId="4C77DC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A2FD6" w14:textId="55802D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01F2DF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94DDA" w14:textId="3911B5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C927D" w14:textId="60D478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CADA3" w14:textId="541435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E132A" w14:textId="670DB5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22100" w14:textId="20A044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8E8D3" w14:textId="0ED822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8A8BE" w14:textId="203B3E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E3C70" w14:textId="5696313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19677" w14:textId="123950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61DC9" w14:textId="133086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17798" w14:textId="1D8816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5D850" w14:textId="204D1E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84397" w14:textId="3E1254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5B91E" w14:textId="2C000C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B95C2" w14:textId="6FC240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4CEF7E" w14:textId="6027E1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98,3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CA192" w14:textId="68AAE4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BACB08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4157C" w14:textId="18EB5E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8EFF7" w14:textId="73B46B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AC03A" w14:textId="32AC52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D67AE" w14:textId="109D3C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F6CBA" w14:textId="676539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B18C6" w14:textId="2F9B68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251DB" w14:textId="14673E4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ADDA7" w14:textId="1118319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учителей муниципальных общеобразовательных организаций, прошедших повышение квалификации и (или) переподготовку по вопросам реализации инклюзивного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6381E" w14:textId="6DD9ED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3CFC2" w14:textId="06AD1F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61EDE" w14:textId="474D96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AF8E1" w14:textId="4403DE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A7520" w14:textId="04427E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C3EF7" w14:textId="4BB875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86A9D" w14:textId="7E68F4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EDD8F" w14:textId="5C0FE1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6663B" w14:textId="415068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0706D6A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C6B94" w14:textId="59A9F8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7EC60" w14:textId="7CA4F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3F006" w14:textId="447C82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BE528" w14:textId="2C3991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2F43D" w14:textId="4809BE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0B7A8" w14:textId="35D316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2664D" w14:textId="36277FE5"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B4946" w14:textId="2969D07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воспитателей муниципальных образовательных организаций, реализующих программы дошкольного образования, прошедших повышение квалификации и (или) переподготовку по вопросам реализации инклюзивного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6F032" w14:textId="4318BE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9B257" w14:textId="5F3AF4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B76F7" w14:textId="6B9AA0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FC6E3" w14:textId="0769F3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DAE55" w14:textId="36E791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5D1BD" w14:textId="0E96AE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C17DA" w14:textId="353FE0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BD804" w14:textId="0CF99C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AF8C7" w14:textId="4D6728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CC79D8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51E15" w14:textId="553078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FD090" w14:textId="35AE15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10259" w14:textId="4B36B0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3E899" w14:textId="50BC12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F0E60" w14:textId="5EFDC2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735B8" w14:textId="168D4A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49A33" w14:textId="7C0209A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C85DF" w14:textId="69DAC08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специалистов сопровождения образовательного процесса муниципальных образовательных организаций, прошедших курсовую подготовку по обучению детей с ограниченными возможностями здоровья и детей-инвалидов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892DA" w14:textId="4667B8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6A30A" w14:textId="443B75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99B68" w14:textId="0A2CDC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BF0BF" w14:textId="1F3524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FB4E9" w14:textId="6AAA0D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C5391" w14:textId="521EE9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EC482" w14:textId="562967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5791C" w14:textId="1309BE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3DE64" w14:textId="0E2561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2024</w:t>
            </w:r>
          </w:p>
        </w:tc>
      </w:tr>
      <w:tr w:rsidR="008F69BA" w:rsidRPr="008E4465" w14:paraId="6AAD45C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275BE" w14:textId="198DDB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BDAFB" w14:textId="3D399E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CAAAD" w14:textId="26A3BF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C5A01" w14:textId="2F65F6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35CA2E" w14:textId="1AD38E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A1D41" w14:textId="51D04F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11895" w14:textId="65967CD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90164" w14:textId="70855C2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Подпрограмма 5 «Совершенствование механизмов управления качеством образования в сфере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73D6F" w14:textId="22F748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C9894" w14:textId="6E0760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69 929,0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623A8" w14:textId="7F3D0D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65 373,2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2BF39" w14:textId="1AA65A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70 913,7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EA35C" w14:textId="76212A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58 750,4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DB5FE" w14:textId="253A5F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56 713,9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BCC9B" w14:textId="35C175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34 928,3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52F66" w14:textId="1501EA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356 608,5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834C4" w14:textId="016D4F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6A1954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BBA65" w14:textId="7DD3A8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A5DE8" w14:textId="399FCE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13D04" w14:textId="753526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E6A9E" w14:textId="36CB18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CF0AA" w14:textId="40E380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96540" w14:textId="641A03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E2AA1" w14:textId="550229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64F5D" w14:textId="245C65A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F5356" w14:textId="513D17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CFF0E" w14:textId="32B0AC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3 382,1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19CBF" w14:textId="0E97B0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3 368,3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70B27" w14:textId="3F4E34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3 557,4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3A0C0" w14:textId="2F3DAE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3 225,2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AA776" w14:textId="0FA8D5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3 275,2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73F2B" w14:textId="61753C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1 496,9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F44A3" w14:textId="69D979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18 305,1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91043" w14:textId="1358B2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53F69C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9CFAB" w14:textId="2DC0B1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09009" w14:textId="48D17E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29CF5" w14:textId="30D5EC0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C4E39" w14:textId="61F305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1DE24" w14:textId="32BEFE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3C141" w14:textId="10E7CB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99A9C" w14:textId="317E42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CFB6F" w14:textId="5F442A3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675FD" w14:textId="72CA5C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90FB8" w14:textId="0C279F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66 546,9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CDEF4" w14:textId="220803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62 004,9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21308" w14:textId="140F99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67 356,3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0CBF5" w14:textId="01DFB5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55 525,2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D5CBC" w14:textId="7A34B7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53 438,7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B4CF9" w14:textId="6ABC8A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33 431,4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4BA87" w14:textId="1A7659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338 303,4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4D797" w14:textId="0DC6AD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A2FF80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A2B1E" w14:textId="046405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51BB5" w14:textId="125728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4A155" w14:textId="47948D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E04A9" w14:textId="3C6C39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58583" w14:textId="09DD9D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FBC52" w14:textId="2DE003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8656F" w14:textId="72329E6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856BF" w14:textId="0DC46A8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1 «Создание условий для непрерывного развития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4CE4E" w14:textId="564299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B55FD" w14:textId="741188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1 888,5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E819B" w14:textId="3DE227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1 102,9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F0813" w14:textId="5EC8B7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5A8E8" w14:textId="5D9CE9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D8440" w14:textId="607E60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77F64" w14:textId="3AE4FB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2 746,2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EE7C9" w14:textId="0FA91F2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5 808,9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ED64B" w14:textId="19507B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212800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A027A" w14:textId="1A819E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DBA11" w14:textId="5A3AE8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7FD69" w14:textId="23543A8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179E4" w14:textId="0D52E9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DE403" w14:textId="24C0A9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12C2C" w14:textId="47439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848BC" w14:textId="06D8C0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B2957" w14:textId="1DF280E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DCEAA" w14:textId="02463F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E245A" w14:textId="1CC7A4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1 888,5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56D4F" w14:textId="7D8AF2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1 102,9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F36A8" w14:textId="5C295E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0A564" w14:textId="74B984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5EFC8" w14:textId="0397AC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C8846" w14:textId="37AA1E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2 746,2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4BD3E" w14:textId="43B04D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5 808,9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CEF3B" w14:textId="57907B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7A275B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56A78" w14:textId="68A0C7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28212" w14:textId="24E4FB2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4A569" w14:textId="5471E0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A81D0" w14:textId="5FD0C5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30325" w14:textId="7DCFF2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C8293" w14:textId="110FDA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A1CF6" w14:textId="175D84B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60839" w14:textId="57BD38B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педагогических работников муниципальных образовательных организаций, прошедших обучение по новым моделям повышения квалификации, от общего числа педагогических работников, прошедших повышение квалификации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63A1E" w14:textId="00EB39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04858" w14:textId="57E394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12,400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441B2" w14:textId="4B68371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916D7" w14:textId="1AF554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E1364" w14:textId="6658A6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AC2A3" w14:textId="686AA6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9C2DA" w14:textId="1D9682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504A8" w14:textId="5ED4FC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0643E" w14:textId="036C33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94780D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BBDFB" w14:textId="5BFEBA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43CB9" w14:textId="6A4AF2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A4677" w14:textId="7CDE468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E4B73" w14:textId="530F6F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1743D" w14:textId="7640EB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50C91" w14:textId="70312F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010A9" w14:textId="457C560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BF225" w14:textId="01011C5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участвующих в инновационной деятельности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54B9D" w14:textId="3F56FD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2752B" w14:textId="121036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5AFC5" w14:textId="71920F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4C513" w14:textId="0D4D5B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93FB2" w14:textId="1BAF795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D68AD" w14:textId="74E678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5ACF5" w14:textId="135833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9136F" w14:textId="5087D5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B80C2" w14:textId="07D0B2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FA6F20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6CDBD" w14:textId="59F9F7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F9B62" w14:textId="122850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8E2A1" w14:textId="62D23F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B2722" w14:textId="2E6F77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92BE1" w14:textId="028E32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51934" w14:textId="3956FF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497CA" w14:textId="599C42E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FE730" w14:textId="7F92991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1.01. Разработка и внедрение нормативных правовых актов по вопросам непрерывного развития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50F3B" w14:textId="6D224A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60865" w14:textId="1491C4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D1336" w14:textId="3F50AF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6D6A8" w14:textId="26030F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5D547" w14:textId="47E185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3F45C" w14:textId="6D8C01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25919" w14:textId="12DBE1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0C84E" w14:textId="58B622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14954" w14:textId="2A5CBD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22D502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0FB6C" w14:textId="20E983E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A2D49" w14:textId="720C87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81533" w14:textId="259055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20A8A" w14:textId="186DEB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B0EC7" w14:textId="3832C4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29613" w14:textId="137087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43011" w14:textId="5F00E90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4DBDC" w14:textId="78D6FE8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разработанных и внедренных нормативных правовых актов по вопросам непрерывного развития муниципальных образовательных организации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35F09" w14:textId="2C846D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1CD7C" w14:textId="19E9B1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4F97F" w14:textId="154349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442C0" w14:textId="087089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1696A" w14:textId="582FBB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5BAAF" w14:textId="151B18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7B33C" w14:textId="498D06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3CF5B" w14:textId="51A72E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67F46" w14:textId="6987A7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E42E74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9036C" w14:textId="17DBFA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5077F" w14:textId="6BE386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D74FE" w14:textId="7A3F09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AE16A7" w14:textId="482FD4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7F178" w14:textId="7A94A0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7322D" w14:textId="40A1F0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CE149" w14:textId="27EB251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B6796" w14:textId="3DEF7A0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1.02. Разработка и реализация плана мероприятий,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1DCED" w14:textId="7EA7F7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55E77" w14:textId="4ACC20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5EA6D" w14:textId="413142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F205B" w14:textId="42228D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904D8" w14:textId="4C992D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BBEBE" w14:textId="3C5578B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15B8F" w14:textId="115C8D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2634D" w14:textId="2CD7E8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85F76" w14:textId="73D79D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055140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FEF47" w14:textId="020EC8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B581F" w14:textId="790AC3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09B98" w14:textId="59679B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DD322" w14:textId="73C827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9B30A" w14:textId="4F0FAF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671DB" w14:textId="027AEA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AB5B3" w14:textId="4080BEF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97762" w14:textId="671E8046"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реализации  локальных актов Управления образования по вопросам развития системы обеспечения профессионального развития педагогических и руководящих работников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5BEE6" w14:textId="6A26E7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93E4B" w14:textId="36B306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79AB1" w14:textId="47B153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62ACD" w14:textId="673C8A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4E4A6" w14:textId="7EB8D5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44769D" w14:textId="2D6E01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75BB8" w14:textId="71F208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69743" w14:textId="7593DB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58AA8" w14:textId="6E4873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94EF99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EA8A2" w14:textId="5B8168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8495C" w14:textId="763E55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327AA" w14:textId="7B30D3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5650D" w14:textId="2DB4FE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2515C" w14:textId="234572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7DB49" w14:textId="6A7C96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46771" w14:textId="66A8400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2157C8" w14:textId="6EC9E10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1.03. Проведение мероприятий,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165B4" w14:textId="6C42CF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78042" w14:textId="47F9FF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1 688,5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043F7" w14:textId="7ACBAC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1 100,9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C01FD" w14:textId="31D526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54E02" w14:textId="6A0EF4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E6963" w14:textId="00DA6A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DB975" w14:textId="1F63DE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2 246,2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083B6" w14:textId="07B6B2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5 106,9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9BE86" w14:textId="7E94B6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0E4103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ADB31" w14:textId="46B5A8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7DADE" w14:textId="253083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43810" w14:textId="66638C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7873F" w14:textId="1D6450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C46AA" w14:textId="5F9ACF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FCC3D" w14:textId="4C0D62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B09E3" w14:textId="3877C2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73F79" w14:textId="56AD17FF"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B0875" w14:textId="15B98D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041F4" w14:textId="31EC89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1 688,5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EF220" w14:textId="5C4363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1 100,9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B9037" w14:textId="462BF4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8589C" w14:textId="5C9B37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C2F36" w14:textId="0D60A7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C22F3" w14:textId="104FA9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2 246,2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5B9B0" w14:textId="0CA608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5 106,9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186FA" w14:textId="11A901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8F7AB4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E0CCD" w14:textId="7AB22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E0EFA" w14:textId="4AF9DB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18C6B" w14:textId="3A0558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4F1E4" w14:textId="4F4515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0659B" w14:textId="7C70C8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6EAD6" w14:textId="3CCCF2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BF393" w14:textId="7081366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C3487" w14:textId="2D02F2C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педагогических и руководящих работников муниципальных образовательных организаций, принявших участие в муниципальных мероприятиях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80EFC" w14:textId="4874A3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3C19F" w14:textId="1A8DAD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7D610" w14:textId="4B48C4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C13D5" w14:textId="2E50A7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19B0F" w14:textId="1D2734B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66FA2" w14:textId="01B513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563E2" w14:textId="630F9F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59A43" w14:textId="607149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2 400,000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BC8EA" w14:textId="7CA636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0105E8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2766C" w14:textId="6BAB04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5C67B" w14:textId="21063C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C2DD6" w14:textId="560444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71ED2" w14:textId="6E1E62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61AFA" w14:textId="35D7DFB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5EDF9" w14:textId="26D63EE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72B52" w14:textId="0AC9CCC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5B5AA" w14:textId="7B32CF6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72288" w14:textId="3F89E3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4AB46" w14:textId="0590A8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B7D9C" w14:textId="0D7D44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48,900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EBA11" w14:textId="6A9A01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4E356" w14:textId="30A61D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226D3" w14:textId="5732EF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81230" w14:textId="182DF5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EBBB7" w14:textId="677ECE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4341E" w14:textId="62EAA1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8620A8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075627" w14:textId="75E2E6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112B4" w14:textId="6D5AF7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B732AB" w14:textId="1DA3F3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FBB8F" w14:textId="35BED6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B5D73" w14:textId="4B0A27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CF265" w14:textId="2D432A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1C0300" w14:textId="50B58FD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C0FF0" w14:textId="65B0AA3E"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педагогических работников муниципальных образовательных организаций, получивших поощрение за инновационную деятельность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C2442" w14:textId="5BD414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7C90C" w14:textId="383B3F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8BFBA" w14:textId="484DB2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031C3" w14:textId="4CF0CAF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1F4F6" w14:textId="4E9C40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F4327" w14:textId="2FFF0E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01B71" w14:textId="742879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98396" w14:textId="437190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9DA8D" w14:textId="25CF70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DE9A4B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A6C1A" w14:textId="6751D0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20ED7" w14:textId="439FA3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02F70" w14:textId="682C04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8B3A7" w14:textId="62BF83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0F0F3" w14:textId="708DD6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8679A" w14:textId="543098F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B6A2A" w14:textId="7E07F77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14CAB0" w14:textId="71FE326A"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молодых педагогов муниципальных образовательных организаций со стажем до трех лет, принимающих участие в работе школы молодого педагога, программах наставничества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09E52" w14:textId="35922C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6AE92" w14:textId="56B848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3D766" w14:textId="3980AA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B6562" w14:textId="16EC18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D27DB" w14:textId="539FBF7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EF2CB" w14:textId="3FEC77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547B7" w14:textId="66DFA3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CF599" w14:textId="6A4099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177,000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6B84F" w14:textId="169DED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A983B5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0B741" w14:textId="338C0E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309FC" w14:textId="0CFD53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2EC6D" w14:textId="0AAF238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4F04F" w14:textId="2F364F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3D0F4" w14:textId="2C0AB7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3FAB4" w14:textId="46F007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5B1F8" w14:textId="29D7FC3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94432" w14:textId="0444484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1.04. Организация и проведение конкурсов программ развития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A087B" w14:textId="0F1F29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43A1D" w14:textId="00DEC3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645CD" w14:textId="50503B6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08617" w14:textId="0F5D72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4F82D" w14:textId="670821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18554" w14:textId="6396E5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4BD17" w14:textId="6E5350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6D01A" w14:textId="2AB34F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A70DB" w14:textId="2183EC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5D3894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28E114" w14:textId="774DA2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4F94E7" w14:textId="5E9898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05D8C" w14:textId="4BD7C2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1B8D2" w14:textId="59C3F3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C3EE2" w14:textId="434AD8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541D5" w14:textId="41DAF5A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B9180" w14:textId="627D64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99E8F" w14:textId="0767475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4C397" w14:textId="5DBD29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06A91" w14:textId="5D1F28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54066" w14:textId="4AEE4D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46F7B" w14:textId="10BA32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5A723" w14:textId="31D1AA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9C175" w14:textId="6AB1B6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F73E1" w14:textId="606BC4C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D586D" w14:textId="01BEC6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702,0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637B3" w14:textId="7E6E59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A744E8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6F615" w14:textId="5AFA47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B7CC9" w14:textId="14AABD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F2049" w14:textId="31321C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64E43" w14:textId="54E10D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52D98" w14:textId="59FC10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2DE1D" w14:textId="7DF6B22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FB35C" w14:textId="7FD6AEF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0AC6F" w14:textId="13A38250"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муниципальных образовательных организаций, получивших субсидию на реализацию проектов в рамках программы развития организации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3FA42" w14:textId="3EE7B2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4B14F" w14:textId="384AAF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2FCF0" w14:textId="08D442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E69D8" w14:textId="1E11FB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F313F" w14:textId="5D1579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13D6A" w14:textId="5D0AE6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DEB57" w14:textId="602829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A4EA9" w14:textId="0AEE4B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86C01" w14:textId="6429C1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FBA346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6A8E2" w14:textId="1FA8AC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98CEA" w14:textId="73687E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FCA4A" w14:textId="53F0FC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07E8F" w14:textId="07CE86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3E939" w14:textId="36A88A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70F2B" w14:textId="1FB5CD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DA7D5" w14:textId="03E3451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C6D98" w14:textId="276DEF95"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муниципальных образовательных организаций, прошедших процедуру согласования программ развития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54A8B" w14:textId="1DD88D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986BE" w14:textId="5B5C24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31578" w14:textId="483F63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B6C64" w14:textId="3B40F8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A2354" w14:textId="5597DB9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A0FAD" w14:textId="19EFEC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84899" w14:textId="4D9ADE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5ECE0" w14:textId="1516FA3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D184D" w14:textId="40E1A7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7B97C7F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8A1D0" w14:textId="11DE23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49F52" w14:textId="76D78A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1092B" w14:textId="1BF0DE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9A48A" w14:textId="529CC2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A2DE2" w14:textId="1F41FA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EF239" w14:textId="664618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F343F" w14:textId="19736E4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42FEE" w14:textId="610BB017"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2 «Развитие цифровой образовательной среды в системе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F70A4" w14:textId="001FC7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0F961" w14:textId="287EB7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659,7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BC1BF" w14:textId="58338E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4AF7A" w14:textId="6A4DB8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CB529" w14:textId="64BD98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EB791" w14:textId="451238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50F10" w14:textId="2B5090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FCD67" w14:textId="32DDDB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1 665,0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7B42D" w14:textId="598319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7B12A8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F0941" w14:textId="421371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2B0D7" w14:textId="29B7C6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72B15" w14:textId="44B76C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C8B96" w14:textId="7B70A1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3D3DB" w14:textId="0EFAED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A354A5" w14:textId="7710B4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320D9" w14:textId="56DB99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FF5AF" w14:textId="580F15D5"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0EDAE" w14:textId="13C963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ADB0B" w14:textId="60C38E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659,7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1FCA0" w14:textId="43B319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578D7" w14:textId="5B3A6A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9AD77" w14:textId="5EAF5E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09482" w14:textId="3BFB70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E16BD" w14:textId="4E2F88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B56DC" w14:textId="538931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1 665,0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FF5B0" w14:textId="67BF7B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F44E49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B8F207" w14:textId="76E382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9DBD9" w14:textId="179B352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3DD7D" w14:textId="3C2AF0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4CD17" w14:textId="12ACBC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CCC89" w14:textId="7A8F25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F9429" w14:textId="6D7B9D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3D46C" w14:textId="1682436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DBC8C" w14:textId="471FCA4D"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Внедрение целевой модели цифровой образовательной среды в муниципальных общеобразовательных организациях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7432A" w14:textId="1AC58C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88948" w14:textId="6EB1FD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785FE" w14:textId="1CE693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C3E42" w14:textId="12D3120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D53C7" w14:textId="07132B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3BF0D" w14:textId="2E72A5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533AF" w14:textId="7EC4F5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C91DF" w14:textId="15EE17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4F4ED" w14:textId="7AC72C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0686D8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1588F" w14:textId="31AE5B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F1D2C" w14:textId="3950A7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EF5CD" w14:textId="172A0F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8B67E" w14:textId="185207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DC921" w14:textId="2A3641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9CA29" w14:textId="0072D4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D5232" w14:textId="503DF161"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73710" w14:textId="7D00561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муниципальных общеобразовательных организаций, в которых внедрена целевая модель цифровой образовательной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80DB2" w14:textId="1AFB49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237F0" w14:textId="61C8A1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92,900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8B698" w14:textId="43E512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1DF33" w14:textId="6AA2AB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92,900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C9CA5" w14:textId="715BC7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215D1" w14:textId="215E74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BF5C1" w14:textId="7C1E27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FB1AC" w14:textId="7E0122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FF50B" w14:textId="0EA72C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E5053E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DC4C8" w14:textId="3E0EF9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2FB1B" w14:textId="260655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81B77" w14:textId="70E1E7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28A35" w14:textId="03E307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CF555" w14:textId="385E7C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CB52A" w14:textId="54D5B48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EECB1" w14:textId="03D08C9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B135F" w14:textId="23D55F0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муниципальных образовательных организаций, осуществляющих образовательную деятельность с использованием федеральной информационно-сервисной платформы цифровой образовательной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311E2" w14:textId="218277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1D3EE" w14:textId="32BDD3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91,900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C4095" w14:textId="5CB68B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655EB" w14:textId="32EC8C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ADE47" w14:textId="058EEA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E35B1" w14:textId="76948E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E905B" w14:textId="50F202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4D0B8" w14:textId="092C411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7FEA1" w14:textId="3FC972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A87BB4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EE670" w14:textId="48BCF8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B085D" w14:textId="1A48E2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CC20A" w14:textId="11D235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C9C7A" w14:textId="1606BD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BB98E" w14:textId="5FBAC6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A6723" w14:textId="289A50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3686F" w14:textId="4172DA3B"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A1F13" w14:textId="00DDED6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Доля педагогических работников муниципальных образовательных организаций, использующих сервисы федеральной информационно-сервисной платформы цифровой образовательной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6F0F2" w14:textId="183EFD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653FA" w14:textId="682E51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04C0D" w14:textId="68B2EA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926B55" w14:textId="2674F6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C8934" w14:textId="530BC0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843F7" w14:textId="7A376C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43DC8" w14:textId="0EE48E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326CE" w14:textId="7DC50A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47E23" w14:textId="4AEA80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6465F7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7DC2B" w14:textId="7D1D57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64DDE" w14:textId="316E306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5F4DE" w14:textId="036555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FE3D4" w14:textId="2235F27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42D88" w14:textId="503FEB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39B5D" w14:textId="203F18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C1A46" w14:textId="708ACAF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8C0F4" w14:textId="6EBC194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5. Доля школьников, имеющих доступ к открытым онлайн-курсам, соответствующим уровню общеобразовательной школы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F1C18" w14:textId="06A56E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59B2F" w14:textId="06F179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F4B71" w14:textId="2CD4A5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E0125" w14:textId="491927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ED324" w14:textId="08C4E2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6D8BC" w14:textId="50E0F0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550CD" w14:textId="627843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9C4A1" w14:textId="0EFA3D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92D93" w14:textId="15F7DC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7B29D1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9CDEB" w14:textId="29C0F6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DA136" w14:textId="3306CB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E83BC" w14:textId="0C2374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0AB86" w14:textId="68C20B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1008F" w14:textId="66E2839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F2F5D" w14:textId="1AC839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8CC38" w14:textId="0E65335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F341E" w14:textId="023314E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2.01. Разработка плана мероприятий, направленных на развитие цифровой образовательной среды в системе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F5071" w14:textId="32F61B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DF9C8" w14:textId="0FFB3C4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45BBA" w14:textId="28FAAA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FC1E5" w14:textId="0EC65A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8E2111" w14:textId="0B3896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76FD4" w14:textId="7225E5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9EC02" w14:textId="0CEBAE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FFA52" w14:textId="32727E7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2DD5B" w14:textId="2C66F3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713BA7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040B5" w14:textId="69BC727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F4E0D" w14:textId="4F69F80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20A96" w14:textId="2DAC0E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CE95E" w14:textId="1F6165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1A2ED" w14:textId="45E5AF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42788" w14:textId="31C653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D402F" w14:textId="5CFD832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41242" w14:textId="2B5F23B9"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Степень внедрения нормативных правовых актов по вопросам развития цифровой образовательной среды в системе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D36E1" w14:textId="633C21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F4BD2" w14:textId="0A0258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CC1AE" w14:textId="0287FE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F1CF0" w14:textId="17E2DA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5C5CE" w14:textId="5D55C3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24688" w14:textId="56C4BB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888F3" w14:textId="0ED8D7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ABF4D" w14:textId="204B25B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9AB77" w14:textId="610872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9FE0AB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43C19" w14:textId="19EDD4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243A6" w14:textId="1BEFF5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A3CD4" w14:textId="2150F7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C5EDE" w14:textId="70C399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039EC" w14:textId="0D81CE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AF350" w14:textId="2ADFF5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54983" w14:textId="3352EDA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1ED66" w14:textId="250D343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2.02. Проведение мероприятий, направленных на развитие цифровой образовательной среды в системе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D2E7C" w14:textId="395452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D0903" w14:textId="3238F2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659,7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F9A3F" w14:textId="02E4AA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D3AC7" w14:textId="6F5294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4C09B" w14:textId="2772DF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DCBC2" w14:textId="33CFB6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BE95F7" w14:textId="5CC0DB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BD8F6" w14:textId="23118E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1 665,0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F10A2" w14:textId="36CF53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08C9ADF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CFB19" w14:textId="709997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9BCE8" w14:textId="546513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0ED6A" w14:textId="7CCB1F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0F33F" w14:textId="1235396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07568" w14:textId="420CBE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4CF20" w14:textId="608E7C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AEF3E" w14:textId="554522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8F7AA" w14:textId="78D2FD0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1FBF2" w14:textId="6C6EB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B1576" w14:textId="2F7373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659,7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2F939" w14:textId="5861A5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00A1A" w14:textId="1FDAE17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04DCD" w14:textId="6B634C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5A0D1" w14:textId="4B03C7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7489F" w14:textId="70162D9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884,3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9B54E" w14:textId="11BFB3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1 665,0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D5E5C" w14:textId="3A09AB9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F9AFF5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49016" w14:textId="27A6BB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87947" w14:textId="37CD6A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17819" w14:textId="7B3009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95916" w14:textId="38FB5C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B5A2A" w14:textId="7CE09D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EC76F" w14:textId="649657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5E6C8" w14:textId="6D1A9A1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3716E" w14:textId="512C6F94"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автоматизированных рабочих мест Управления образования, подведомственных ему муниципальных образовательных организаций, оборудованных и соответствующих требованиям по безопасности информации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35C94" w14:textId="0644AC6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38EE0" w14:textId="0B08B43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D23E8" w14:textId="659435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750C7" w14:textId="05964E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29F70" w14:textId="330152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B478F" w14:textId="17A1EB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4F173" w14:textId="5F17319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F7A9A" w14:textId="25B12CB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F5E21" w14:textId="1FA42C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5D0051B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18C69" w14:textId="31D8EB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464A5" w14:textId="001A5B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5F93D" w14:textId="7F37A9A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77733" w14:textId="18BFDC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4916F" w14:textId="43BA4F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C01C0" w14:textId="78ED63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C05F5" w14:textId="5093E9A7"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D4E5D" w14:textId="3A787C9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посещений, обращений граждан на портале Управления образования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40EC3" w14:textId="3298BFF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74BE5" w14:textId="003F01D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14 500,000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77019" w14:textId="7DAFAEA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14 625,000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45C1A" w14:textId="565252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14 625,000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E3660" w14:textId="682731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14 625,000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8CE0E" w14:textId="5DCA020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14 625,000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5A603" w14:textId="701809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14 625,000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E7A09" w14:textId="746E930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14 625,000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C86E9" w14:textId="4304AE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624A4D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CA93B" w14:textId="3E16BB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53A03" w14:textId="5F107A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F6F6B" w14:textId="2A094B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205AF" w14:textId="4BF10A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0CBB1" w14:textId="6740D67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2F2DB" w14:textId="01871A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BA630" w14:textId="1A3AED3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32A3A" w14:textId="7EE29B5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Доля муниципальных общеобразовательных организаций, осуществляющих образовательную деятельность с использованием федеральной информационно-сервисной платформы цифровой образовательной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79BAF" w14:textId="003896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C4D4A" w14:textId="4DB6CF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DB2A6" w14:textId="05990A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B6EEE" w14:textId="471953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B9E7E" w14:textId="5A463E8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C0F55" w14:textId="4D62623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4F543" w14:textId="0F21A4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1ECD3" w14:textId="20C56B7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71A30" w14:textId="397882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3970B0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49A41" w14:textId="08F6A1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E9AC4" w14:textId="200633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3FAF0" w14:textId="65B288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EA9B3" w14:textId="12B14A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0E9B4" w14:textId="1257A9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288A3" w14:textId="64A251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0C4F0" w14:textId="0B19A95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FD7FE" w14:textId="4CFEE06B"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Задача 3 «Обеспечение поддержки работников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E1CF1" w14:textId="00E62CC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91215" w14:textId="6A54532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66 820,2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782E1" w14:textId="5A275A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63 637,1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49DA6" w14:textId="24784C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70 828,1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0ADB7" w14:textId="5D80F1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58 750,4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51919" w14:textId="2D1582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56 713,9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0C933" w14:textId="12BE15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30 397,8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35956" w14:textId="707E60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347 147,5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6E75F" w14:textId="26FC48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5B24BFE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E7AAF" w14:textId="5036FC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56A6F" w14:textId="53923E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0FC84" w14:textId="0B9CF2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425C6" w14:textId="5327D6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A0442" w14:textId="3477EE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21DF7" w14:textId="2110C0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432DF" w14:textId="1AB4339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059F3" w14:textId="35899ED2"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776F3" w14:textId="12B73F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2B208A" w14:textId="2FB166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3 382,1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C4D49" w14:textId="35A963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3 368,3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DCCCD" w14:textId="19E723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3 557,4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6A1CC" w14:textId="5E4657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3 225,2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9FA56" w14:textId="054829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3 275,2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56605" w14:textId="1F13EA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1 496,9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7B12C" w14:textId="3B706B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18 305,1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4B947" w14:textId="727F14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74F31A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28BA2" w14:textId="7296AA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39EB8" w14:textId="1AB390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CBCA7" w14:textId="7F1790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E3B45" w14:textId="57FB44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48F6C" w14:textId="460EFA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EF567" w14:textId="16C320E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96215" w14:textId="4B2A0F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4AE86" w14:textId="2C49A298"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81DEC" w14:textId="3CD5D3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0DF5F" w14:textId="0B6A59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63 438,1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60413" w14:textId="68427E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60 268,8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70818" w14:textId="53ECB2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67 270,7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E6D96" w14:textId="47D5E4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55 525,2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0F10C5" w14:textId="03B0F8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53 438,7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34A62" w14:textId="518E31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28 900,9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94BE5" w14:textId="6C7258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328 842,4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1762C" w14:textId="2D7D20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9E2C3E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FB772" w14:textId="1109EE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D659B" w14:textId="002049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FD94E" w14:textId="2B41B8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051B1" w14:textId="2557C5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AAA4C" w14:textId="7F36D3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40BE3" w14:textId="1EFEC1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88DAFB" w14:textId="18214CF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5AF05" w14:textId="24ED8D3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оказанных мер поддержки работникам системы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81281" w14:textId="3DEF44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AC7D8" w14:textId="4B1392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2 671,000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6148EF" w14:textId="275056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2 423,000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8041D" w14:textId="70AAD7C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3 444,000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2CBB1" w14:textId="3E2BF6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3 251,000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D0237" w14:textId="6CCF69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3 280,000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AEBAC" w14:textId="6ECB22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3 472,000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FF5CE" w14:textId="59E51C5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18 541,000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5D53F" w14:textId="5EC28FF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F1F525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34679" w14:textId="13A73E5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34EAC" w14:textId="7DFADC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DF799" w14:textId="16C769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07DA0" w14:textId="3B27FEC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0432E" w14:textId="5729FC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E36AA" w14:textId="622213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41ACE" w14:textId="33971492"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54533" w14:textId="1A07EA7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расходов местного бюджета на обеспечение поддержки работников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C92D0" w14:textId="78BF217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 не менее</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914DE" w14:textId="3B4CFB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28AA7" w14:textId="284708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DE1D6" w14:textId="71CD20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3,270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DBF4A" w14:textId="5ABE1DC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2,690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026C3" w14:textId="74BDDF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2,490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BFF79" w14:textId="4A2913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4AFBC" w14:textId="61458EC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2,570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66C8D" w14:textId="0F7DD2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8E4184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6837C" w14:textId="596260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F0883" w14:textId="358A92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6429C" w14:textId="524FDD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63D48" w14:textId="50B471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9A821" w14:textId="020570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3E3F0" w14:textId="14F8F00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DC58E3" w14:textId="3C02454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AC91D" w14:textId="46E3A783"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Административное мероприятие 3.01. Разработка и внедрение нормативных правовых актов по вопросам обеспечения поддержки работников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256C5" w14:textId="19BCB8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979982" w14:textId="245EFF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8F72D" w14:textId="16E0D1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F6937" w14:textId="26526B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4442A" w14:textId="1D17503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7C94A" w14:textId="3DA94F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1E10C" w14:textId="34503C6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32F93" w14:textId="661AE0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4E64E" w14:textId="77D209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29DE076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8327E4" w14:textId="314933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E2B19" w14:textId="360D45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82CAE" w14:textId="4F0303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6FDCF" w14:textId="3D6128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3A592" w14:textId="69CED2C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3B4CB" w14:textId="648CD4A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BB906" w14:textId="570AC334"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5D687" w14:textId="339FC2B2"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разработанных нормативных правовых актов по вопросам обеспечения поддержки работников системы образования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3A71F" w14:textId="0B1DF3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F454D" w14:textId="54CCAF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26A2C" w14:textId="2338F21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FF399" w14:textId="10FA48D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117B6" w14:textId="689969B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786DE" w14:textId="5AB32D2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DE61D" w14:textId="35DAFBD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1BCDB" w14:textId="62EA25E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6DA9F" w14:textId="09BE16C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1E7963A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E43F2" w14:textId="36BCDE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172BC" w14:textId="2BF512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B4547" w14:textId="279116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D8A5D" w14:textId="53E986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1D5E5" w14:textId="208B0F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37904E" w14:textId="2B69B6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7D035" w14:textId="118FFCE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B7338" w14:textId="23EE46D9"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3.02. Предоставление мер социальной поддержки работникам муниципальных образовательных организаций, в том числе бывшим работникам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00FC0" w14:textId="0B4E0E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8FB83" w14:textId="12A2EF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11 788,7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5A45D" w14:textId="5A9467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11 595,4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F3A1D" w14:textId="4A4BC10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6 870,0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51219" w14:textId="568AC3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6 660,7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41F54" w14:textId="609A8C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4 624,2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28F9E" w14:textId="1735527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9 383,9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C596B" w14:textId="1DB1BB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50 922,9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F407A" w14:textId="0FB6A4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3BE072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10DFB" w14:textId="1B5176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229E2" w14:textId="6124B4B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D7274" w14:textId="79B1BD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CC48E" w14:textId="409772C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D2B18" w14:textId="5EAC3B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AF158" w14:textId="6C7B98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E9643B" w14:textId="289D9D2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717AC" w14:textId="14FC71D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3D063" w14:textId="2A68B7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E5AEE" w14:textId="24644C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1 209,7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33BB3" w14:textId="2B9ACE4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1 002,8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5F056" w14:textId="7D014D2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1D075" w14:textId="51BE77C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1 250,5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701B4" w14:textId="3CCF7E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1 300,5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93121" w14:textId="601BD2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1 103,7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E978D" w14:textId="4E98E5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6 737,2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8F0E3" w14:textId="44971E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699878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6844C" w14:textId="737C1E9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E1281" w14:textId="0634ADB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8AFDB" w14:textId="4F71968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F7252" w14:textId="2ED718F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1A71A" w14:textId="39D37B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47F31" w14:textId="51159E6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04042" w14:textId="4569BE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E0C6D" w14:textId="0C79151A"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F9387" w14:textId="40BEAB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B8B64" w14:textId="43B0D2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10 579,0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F6428" w14:textId="34C5874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10 592,6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20A6F" w14:textId="73ABA81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6E4C5" w14:textId="1AC9C1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5 410,2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325FF" w14:textId="5FF598E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3 323,7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5659A" w14:textId="73473F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8 280,2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7A71A" w14:textId="232C310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44 185,7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26856" w14:textId="798B5DA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5DF26A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22409" w14:textId="62A12F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D31C2" w14:textId="2AF2B9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A93B4" w14:textId="5D132B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12B06" w14:textId="352478A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C355D" w14:textId="3A9B20C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7DC66" w14:textId="4FF003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EDD98" w14:textId="54FC460A"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7CDF6" w14:textId="260F5CB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Количество получателей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в сельской местности, рабочих поселках (поселках городского типа)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5239F" w14:textId="6272B22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448A8" w14:textId="7022B2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409DB" w14:textId="4DFC501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AF293" w14:textId="369122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8A6FA" w14:textId="1B0C5F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A99CA" w14:textId="34DDDA6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AB379" w14:textId="34CC68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401AD" w14:textId="1F5783D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0FFB8" w14:textId="3711CE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CB143E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BF6B2" w14:textId="6A19E1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3CC73" w14:textId="52CB66C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7440D" w14:textId="7634DF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A6C42" w14:textId="663D40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7E907" w14:textId="751669D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3B592" w14:textId="06A7DB5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9579C" w14:textId="33A3A80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2F701" w14:textId="4D2BBEC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Количество педагогических работников, получающих компенсацию за наем жилых помещений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ABA74" w14:textId="51B89B9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FCCDC" w14:textId="0406A04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2C9CC" w14:textId="6B7875C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46196" w14:textId="6BF7ED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0A677" w14:textId="1FE159A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ED729" w14:textId="3CBEFA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0EEA6" w14:textId="7C85F44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03D55" w14:textId="24E83D0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314,000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6DC1D0" w14:textId="0B666BF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2B7F0B9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6816E" w14:textId="6A4EB8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03F9C" w14:textId="02B93D9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53E2E" w14:textId="236178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F43F4" w14:textId="2A1911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EA7ED" w14:textId="54AF86F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D2974" w14:textId="7B4339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C38CF" w14:textId="74A2BF5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C25BB" w14:textId="4EA6C23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Количество педагогических работников, получающих компенсацию за проезд на общественном транспорте до места работы, расположенной в сельской местности и обратно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04A2E" w14:textId="5DA8024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A98FB" w14:textId="715C77C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BBFF5" w14:textId="4EB1005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FEDA0" w14:textId="2C78EC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BE1E1" w14:textId="16DB969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5248B" w14:textId="3A6C5B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7BDFD" w14:textId="30FE0F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07669" w14:textId="13D9606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BA2BD" w14:textId="586C3E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CB15CF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CA561" w14:textId="3ACE840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147F0" w14:textId="03D90AD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1A9E4" w14:textId="44CC57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F524B" w14:textId="6A25801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4BF25" w14:textId="07EDF99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5B540" w14:textId="405D517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724AD" w14:textId="6C42CDE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6E52E" w14:textId="626E571F"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4. Количество лиц, работающих в муниципальных образовательных организациях, получивших компенсацию, связанную с переездом</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2D182" w14:textId="31FD9F4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C19C2" w14:textId="1EFCDD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4DD6C" w14:textId="386413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F700C" w14:textId="380CADB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A40EA" w14:textId="45D637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958EE" w14:textId="3F1D0B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5691D" w14:textId="5010E18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E88C1" w14:textId="1C83DE4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11A79" w14:textId="66424B5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65E0AB58"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739E1" w14:textId="5E0FD5B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44CA6" w14:textId="7F70C1B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D42F7" w14:textId="6514290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EBC39" w14:textId="7C3661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79CE9" w14:textId="7FB0D1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B9E6A" w14:textId="2DC88A3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92770" w14:textId="016BBAED"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AF935" w14:textId="0E4DAE6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3.03.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75A77" w14:textId="5EA4C6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67CDE" w14:textId="6F4A3F1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51 928,1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13162" w14:textId="7431CD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48 614,0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0432F" w14:textId="120E2D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60 119,0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E3FF5" w14:textId="294D876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50 115,0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88AB1" w14:textId="168491F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50 115,0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DAFB1" w14:textId="3DAD15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A2232" w14:textId="1D8176D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280 891,1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EAC9C" w14:textId="6A0F595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72053F6C"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A4487" w14:textId="67C3CA8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3EF05" w14:textId="06EFE9A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575F3" w14:textId="5AC2854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AAAAB" w14:textId="3B18AF4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22F38" w14:textId="26981A6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A7406" w14:textId="31EC59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1ED9D" w14:textId="48592E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554EF" w14:textId="03CC8641"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837CE" w14:textId="3A7812E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1B1A7" w14:textId="2462FC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51 928,1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92902" w14:textId="45EA95E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48 614,0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72DA9" w14:textId="4B3BAE5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60 119,0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F7081" w14:textId="668DAF2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50 115,0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BE2F9" w14:textId="7F7D5D7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50 115,0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F49B0" w14:textId="2CB6B22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20 000,0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ADFF8" w14:textId="211A459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280 891,1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F10D3" w14:textId="167ED6F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39BB96A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F0B18" w14:textId="399EFDE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9711C" w14:textId="0FD4415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50D66" w14:textId="4C53D23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FCDCF" w14:textId="2BB6147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74A2D" w14:textId="24B3B54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5813C" w14:textId="5BA43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B88F5" w14:textId="1D070496"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1CE4A" w14:textId="017BE1D3"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Численность работников образовательных организаций, реализующих дошкольное образование, и членов их семей, имеющих право на компенсацию расходов на оплату стоимости проезда и провоза багажа к месту использования отпуска и обратно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39199" w14:textId="0D8A0D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57492" w14:textId="5B8D6A3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1 449,000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5E4A5" w14:textId="55765DD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1 190,000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18573" w14:textId="62D1D2B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1 913,000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9821E" w14:textId="7F5662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1 751,000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17DC2" w14:textId="1ECA914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1 743,000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2528B" w14:textId="35FB462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1 911,000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57AE3" w14:textId="3724448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9 957,000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880884" w14:textId="0720EA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3159F84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06C3F" w14:textId="5A105E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5A152" w14:textId="11F1038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AD17B" w14:textId="7499753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33DEA" w14:textId="5C4DAA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B18DE" w14:textId="3279C95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5D4D6" w14:textId="21B8843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30DED" w14:textId="7DAF7DCE"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A246D" w14:textId="4F7FD41B"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Численность работников общеобразовательных организаций, и членов их семей, имеющих право на компенсацию расходов на оплату стоимости проезда и провоза багажа к месту использования отпуска и обратно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42F95" w14:textId="6B2520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233A2" w14:textId="3E2BCFA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921,000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392C9" w14:textId="557D28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921,000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3070E" w14:textId="75533B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1 239,000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27C5B" w14:textId="6121C8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1 204,000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9617C" w14:textId="5E9489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1 228,000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DB540" w14:textId="2911221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1 228,000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F44FA" w14:textId="04ABDFA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6 741,000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5CD83" w14:textId="0ADC742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D2BD86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958B09" w14:textId="307FD7F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3C5A9" w14:textId="3B077CD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2EC17" w14:textId="042B35B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80666" w14:textId="0CFD569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A3AF1" w14:textId="1053B1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3F8C2" w14:textId="391F11F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B06B6" w14:textId="31C7CDE9"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D64F6" w14:textId="44FD5231"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3. Численность работников организаций дополнительного образования, и членов их семей, имеющих право на компенсацию расходов на оплату стоимости проезда и провоза багажа к месту использования отпуска и обратно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6FA20" w14:textId="4C8A32C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65F69" w14:textId="32FA55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183,000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72B6B" w14:textId="1011AD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96D7C" w14:textId="53F704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241,000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9D7B5" w14:textId="279C13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232,000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5144B" w14:textId="0B76272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259,000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868DF" w14:textId="3145AC9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247,000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C14DD" w14:textId="2A19D2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1 359,000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96B07" w14:textId="60B8E7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8AC2C8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A317F" w14:textId="1146C54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9D0EC" w14:textId="37D04A7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0A3E8" w14:textId="47F568F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CE1A3" w14:textId="2B2B053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8E257" w14:textId="5122774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FD8F5" w14:textId="0636231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2EF11" w14:textId="20A3A398"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A44A2" w14:textId="4EF13A3C"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3.04. Обеспечение условий для развития кадрового потенциала муниципальных образовательных организаций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7AC15" w14:textId="09CC5D2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16212" w14:textId="3A316E5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3 103,4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C081B" w14:textId="7A2E9A6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3 379,3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FDD29" w14:textId="096A2FD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3 839,1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4305C" w14:textId="239EAAB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1 974,7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FF151" w14:textId="72E0FA6E"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1 974,7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99D99" w14:textId="2408EE3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1 013,9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FCE7A" w14:textId="0BBB77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15 285,1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0D446" w14:textId="663204A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66B13C7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48870" w14:textId="1A2E06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30B48" w14:textId="49F5E6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46D6D" w14:textId="114CB75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69EC6" w14:textId="18A301E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60A45" w14:textId="20593E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4A19A" w14:textId="66D653D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8750C" w14:textId="475C87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F40FA" w14:textId="34703896"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Областной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C74CA" w14:textId="7EE4583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9252D" w14:textId="5FBA69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2 172,4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41E3E" w14:textId="6538A9B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2 365,5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903C4" w14:textId="6392198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2 687,4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26ED7" w14:textId="09F1FE5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1 974,7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2F2AA" w14:textId="6223398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1 974,7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44550" w14:textId="5C844D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393,2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3FAF0" w14:textId="73A70458"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11 567,9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E79BD" w14:textId="6DA7CAE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49505AD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9CEB1" w14:textId="536B45A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B22E2" w14:textId="5A5470A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615FC" w14:textId="6833130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6553E" w14:textId="1C7EEB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0E632" w14:textId="2EE4D48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BC842" w14:textId="79DBE71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E64E1" w14:textId="70302BD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0E641" w14:textId="7C416140"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E0F46" w14:textId="7E3C7F9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CCB18" w14:textId="2B39DD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931,0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82951" w14:textId="031AD51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1 013,8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5DAD8" w14:textId="75E1DDE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1 151,7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9892F" w14:textId="2CF28A0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B07517" w14:textId="285B2D6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8C2DB" w14:textId="319C706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620,7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82625" w14:textId="0EEC9F3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3 717,2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C4A6F" w14:textId="24E0261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2028</w:t>
            </w:r>
          </w:p>
        </w:tc>
      </w:tr>
      <w:tr w:rsidR="008F69BA" w:rsidRPr="008E4465" w14:paraId="11A4EC5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AC89F" w14:textId="235F98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F4AA9" w14:textId="0AA64B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01980" w14:textId="20A5739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F10BF" w14:textId="372A38E3"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27A00" w14:textId="3493D4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F53B3" w14:textId="0CE26D6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AE40E" w14:textId="066B0F40"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BA162" w14:textId="2E746EFC"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1. Доля обучающихся, поступивших в образовательные организации высшего образования в пределах квоты приема на целевое обучение, обучающихся по очной форме обучения по образовательным программам высшего образования – программам бакалавриата по специальностям, направлениям подготовки, входящим в укрупненную группу специальностей и направлений подготовки 44.00.00 «Образование и педагогические науки», заключивших договор о целевом обучении с Администрацией Северодвинска (по отношению к предыдущему году)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B2491" w14:textId="5CB27EE2"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67ABB" w14:textId="7C980B8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F50A5" w14:textId="470FAD4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5AC52" w14:textId="3CBC6FB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0B296" w14:textId="0B873B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FF470" w14:textId="76AF350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165A0" w14:textId="6FB90E1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46531" w14:textId="08FD0B7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B003C" w14:textId="1E930E4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42D5697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AB630" w14:textId="106478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C5CAD" w14:textId="47FF0DF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C41D2" w14:textId="5744876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6017D" w14:textId="6D332BD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3D6FA" w14:textId="60D7B98D"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B01FE" w14:textId="5767B2E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870ED" w14:textId="72E8BF43"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0ED1E" w14:textId="201E7C28" w:rsidR="008F69BA" w:rsidRPr="008F69BA" w:rsidRDefault="008F69BA" w:rsidP="008F69BA">
            <w:pPr>
              <w:widowControl w:val="0"/>
              <w:autoSpaceDE w:val="0"/>
              <w:autoSpaceDN w:val="0"/>
              <w:adjustRightInd w:val="0"/>
              <w:rPr>
                <w:rFonts w:ascii="Arial" w:hAnsi="Arial" w:cs="Arial"/>
                <w:color w:val="000000" w:themeColor="text1"/>
              </w:rPr>
            </w:pPr>
            <w:r w:rsidRPr="008F69BA">
              <w:rPr>
                <w:color w:val="000000"/>
                <w:sz w:val="20"/>
                <w:szCs w:val="20"/>
              </w:rPr>
              <w:t>Показатель 2. Доля обучающихся, поступивших в образовательные организации высшего образования в пределах квоты приема на целевое обучение, обучающихся по очной форме обучения по образовательным программам высшего образования - программам бакалавриата по специальностям, направлениям подготовки, входящим в укрупненную группу специальностей и направлений подготовки 44.00.00 «Образование и педагогические науки», заключивших договор о целевом обучении, получивших льготу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57A82" w14:textId="74F5C1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98234" w14:textId="03B3757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70,000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4C87B" w14:textId="5B114C1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64,700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BC404" w14:textId="445D371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BA32D" w14:textId="7F0B78A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FA109" w14:textId="070718A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185C5" w14:textId="573D7E1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5DCEA" w14:textId="5DA5622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8CAB5" w14:textId="018CAF3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color w:val="000000"/>
                <w:sz w:val="20"/>
                <w:szCs w:val="20"/>
              </w:rPr>
              <w:t>2028</w:t>
            </w:r>
          </w:p>
        </w:tc>
      </w:tr>
      <w:tr w:rsidR="008F69BA" w:rsidRPr="008E4465" w14:paraId="094DE74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B6FF8" w14:textId="637661D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334FD" w14:textId="66113E5F"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4BB14" w14:textId="1B6224E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9E10E" w14:textId="52DA9B0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BBA6B" w14:textId="07642ECC"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B56AA" w14:textId="7D60E805"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88FA7" w14:textId="391DFA9F" w:rsidR="008F69BA" w:rsidRPr="008F69BA" w:rsidRDefault="008F69BA" w:rsidP="008F69BA">
            <w:pPr>
              <w:widowControl w:val="0"/>
              <w:autoSpaceDE w:val="0"/>
              <w:autoSpaceDN w:val="0"/>
              <w:adjustRightInd w:val="0"/>
              <w:jc w:val="center"/>
              <w:rPr>
                <w:rFonts w:ascii="Arial" w:hAnsi="Arial" w:cs="Arial"/>
                <w:color w:val="000000" w:themeColor="text1"/>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BAF9E" w14:textId="0E6EB39E" w:rsidR="008F69BA" w:rsidRPr="008F69BA" w:rsidRDefault="008F69BA" w:rsidP="008F69BA">
            <w:pPr>
              <w:widowControl w:val="0"/>
              <w:autoSpaceDE w:val="0"/>
              <w:autoSpaceDN w:val="0"/>
              <w:adjustRightInd w:val="0"/>
              <w:rPr>
                <w:rFonts w:ascii="Arial" w:hAnsi="Arial" w:cs="Arial"/>
                <w:color w:val="000000" w:themeColor="text1"/>
              </w:rPr>
            </w:pPr>
            <w:r w:rsidRPr="008F69BA">
              <w:rPr>
                <w:b/>
                <w:bCs/>
                <w:color w:val="000000"/>
                <w:sz w:val="20"/>
                <w:szCs w:val="20"/>
              </w:rPr>
              <w:t>Мероприятие 3.05. Компенсация расходов на оплату стоимости проезда к месту учебы и обратно для лиц, работающих в муниципальных организациях сферы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D11D8" w14:textId="7B071EEA"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27651" w14:textId="5677EAD9"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1DC05" w14:textId="39F7073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48,4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25016" w14:textId="2EE38986"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70C2C" w14:textId="5AF500FB"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AC5F4" w14:textId="48BFAC71"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916E7" w14:textId="55A64AF0"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08005" w14:textId="77240CA4"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48,4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C336D" w14:textId="255FB957" w:rsidR="008F69BA" w:rsidRPr="008F69BA" w:rsidRDefault="008F69BA" w:rsidP="008F69BA">
            <w:pPr>
              <w:widowControl w:val="0"/>
              <w:autoSpaceDE w:val="0"/>
              <w:autoSpaceDN w:val="0"/>
              <w:adjustRightInd w:val="0"/>
              <w:jc w:val="center"/>
              <w:rPr>
                <w:rFonts w:ascii="Arial" w:hAnsi="Arial" w:cs="Arial"/>
                <w:color w:val="000000" w:themeColor="text1"/>
              </w:rPr>
            </w:pPr>
            <w:r w:rsidRPr="008F69BA">
              <w:rPr>
                <w:b/>
                <w:bCs/>
                <w:color w:val="000000"/>
                <w:sz w:val="20"/>
                <w:szCs w:val="20"/>
              </w:rPr>
              <w:t>2024</w:t>
            </w:r>
          </w:p>
        </w:tc>
      </w:tr>
      <w:tr w:rsidR="008F69BA" w:rsidRPr="008E4465" w14:paraId="55877E00"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0289F" w14:textId="5259E89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333E0" w14:textId="6A3A34B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A1518" w14:textId="4246699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80D90" w14:textId="02E3887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D30F7" w14:textId="18768FB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C63E6" w14:textId="7F18F34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1453F" w14:textId="7B39E90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A61CC" w14:textId="74E970E0"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695C4" w14:textId="14C97C5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C650E" w14:textId="4E637B8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2DB6A7" w14:textId="7B21E76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48,4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52C71" w14:textId="3902CF9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6A3A0" w14:textId="2ADCA2C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FE9EB" w14:textId="4806BEB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DD06F" w14:textId="26013CB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23107" w14:textId="6046EF9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48,4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FB960" w14:textId="2525E5E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2024</w:t>
            </w:r>
          </w:p>
        </w:tc>
      </w:tr>
      <w:tr w:rsidR="008F69BA" w:rsidRPr="008E4465" w14:paraId="794DAA6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B087A" w14:textId="0FCE457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0FBA1" w14:textId="2E53D86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1F1A8" w14:textId="7D10EC0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08D48" w14:textId="760DD8B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8BD73" w14:textId="2FF20C9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8CAC2" w14:textId="7B3B648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73032" w14:textId="308BF9D7"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0BF16" w14:textId="64819E3A"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Количество работников в муниципальных организациях сферы образования, имеющих право на компенсацию расходов по оплате стоимости проезда к месту учебы и обратно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F8F6C" w14:textId="2296648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E19AB" w14:textId="5670C45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BA3A4" w14:textId="04AEC71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1A158" w14:textId="16935EE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793D8" w14:textId="33883AF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FAE5E" w14:textId="395B6F1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13160" w14:textId="0DDDE14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018FF" w14:textId="298A127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BE8C5" w14:textId="1A0A74D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2024</w:t>
            </w:r>
          </w:p>
        </w:tc>
      </w:tr>
      <w:tr w:rsidR="008F69BA" w:rsidRPr="008E4465" w14:paraId="41BBB8AA"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130E7" w14:textId="00FB257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DDED7" w14:textId="72847C0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ABE8A" w14:textId="36CA516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6C8535" w14:textId="6489DD9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F0A43" w14:textId="63DC9C1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9752B" w14:textId="7F275E5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0E1BD" w14:textId="245B9D48"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0F7D0" w14:textId="42043BA9"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Задача 4 «Совершенствование механизмов управления муниципальными образовательными организациями»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FAC79" w14:textId="1C4FBDC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8637D" w14:textId="078A852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560,6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DA1D5" w14:textId="75DCF43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61FC1" w14:textId="685E59C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CEB82" w14:textId="5DC1474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39D22" w14:textId="607FBBA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0296C" w14:textId="573DBEE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1E8AF" w14:textId="0E9BFB3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1 987,1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829E3" w14:textId="0BAA614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630E7B2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D12F4" w14:textId="4475BE4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CCAD2" w14:textId="7762961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DAC42" w14:textId="6890D6C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6553E" w14:textId="227188B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0E956" w14:textId="26AA2D8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482D3" w14:textId="11CACF2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BB8C8" w14:textId="2C797E0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CD295" w14:textId="482D7FAC"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776C4" w14:textId="38F8265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438D5" w14:textId="0676B13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560,6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5387E" w14:textId="59061C7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51005" w14:textId="509B683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445EB" w14:textId="35FA343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B0164" w14:textId="4FE1139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13BF0" w14:textId="46736E8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51B29" w14:textId="19C923C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1 987,1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FDDD7" w14:textId="2F869FD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72D6EF1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7D00D" w14:textId="050BA17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55BBE" w14:textId="24CA6C5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D3368" w14:textId="21723E7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9FD23" w14:textId="39917BE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11830" w14:textId="4C72A52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98F47" w14:textId="1322CC0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A6638" w14:textId="11B0AC7D"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04600" w14:textId="61F0DAB7"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Доля муниципальных образовательных организаций, в отношении которых проведена независимая оценка качества условий осуществления образовательной деятельности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A536A" w14:textId="51B2A1D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EF0C2" w14:textId="0065008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727DB" w14:textId="3396BC9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0CD2E" w14:textId="5AA2A4A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C48A3" w14:textId="3666E62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B5068" w14:textId="7987275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892A7" w14:textId="14AD595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EE7A8" w14:textId="7DA7B18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A13CF" w14:textId="5145EA7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6AB3F21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0DF91" w14:textId="7D6FDD7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DB1E3" w14:textId="6D1A9E5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E472E" w14:textId="57E3C07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D70E7" w14:textId="56B2D2A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10271" w14:textId="00B2CED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78F8E" w14:textId="04ED7C7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B00A5" w14:textId="6CE0906C"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48D69" w14:textId="15855998"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2. Доля руководителей муниципальных образовательных организаций, участвующих в оценке эффективности деятельности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1DC52" w14:textId="7991BCB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E1433" w14:textId="44E0C84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9BD45" w14:textId="5CC05EE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EEA9D" w14:textId="17EB6B0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B6E1C" w14:textId="5670351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C29A7" w14:textId="3A9722D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69A58" w14:textId="3E4D3ED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C2864" w14:textId="561BD15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65912" w14:textId="4490EBA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57755C0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B1B13" w14:textId="46DEDA0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A5CA8" w14:textId="4F430FC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147B7" w14:textId="3BFCC23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8F12D" w14:textId="2068060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91FF2" w14:textId="1E9BE2D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B3D29" w14:textId="515871C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63B37" w14:textId="4912D1F7"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A8759" w14:textId="13B150C7"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 xml:space="preserve">Административное мероприятие 4.01. Разработка и внедрение нормативных правовых актов по вопросам совершенствования механизмов управления  муниципальными образовательными организациями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7170F" w14:textId="595D245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C56FE" w14:textId="7ABD4FA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21F1F" w14:textId="49B1880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0C1BA" w14:textId="06ECB19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4D1C4" w14:textId="1D09467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013D6" w14:textId="4B6DF2D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5C519" w14:textId="1A1112C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70715" w14:textId="2E3E5EF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7708B" w14:textId="39809E7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2024</w:t>
            </w:r>
          </w:p>
        </w:tc>
      </w:tr>
      <w:tr w:rsidR="008F69BA" w:rsidRPr="008E4465" w14:paraId="259D8995"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7BEEC" w14:textId="61A560B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449C9" w14:textId="4DF7E41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F8CFF" w14:textId="5C286D1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0D877" w14:textId="3A26718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D5886" w14:textId="15061D0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9D9EF" w14:textId="35A7B15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A63B8" w14:textId="5A4D7650"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03EAC" w14:textId="2F78B800"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Степень внедрения нормативных правовых актов по вопросам совершенствования механизмов управления  муниципальными образовательными организациями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10222" w14:textId="048058D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CBAE49" w14:textId="26A3A98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A21D9" w14:textId="49434E8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18148" w14:textId="60EE0E0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9A63D" w14:textId="3940AB7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1B2809" w14:textId="3C0E7D2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BABBF" w14:textId="61609DE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8AD5B" w14:textId="1B95EED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F5645" w14:textId="00683F3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23E9788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3DDFD" w14:textId="70BE141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809FA" w14:textId="1462D49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39835" w14:textId="527EF76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301AB" w14:textId="507A8E8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3E3D9" w14:textId="0205AF0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8D6DF" w14:textId="6D6ACAA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7F715" w14:textId="5B7403B5"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EEB2C" w14:textId="00D77468"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 xml:space="preserve">Мероприятие 4.02. Проведение мероприятий, направленных на совершенствование механизмов управления муниципальными образовательными организациями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0CB48" w14:textId="6BA57E4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349E6" w14:textId="4293D1A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560,6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6ADA2" w14:textId="5F0B4C5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FF8B8" w14:textId="77939A2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56EA8" w14:textId="1FCD51C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2E544" w14:textId="3BD6AEE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2516C" w14:textId="594F358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A6F69" w14:textId="5DFBC0B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1 987,1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0B417" w14:textId="64C013C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2A178B22"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17FED" w14:textId="608983B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5795E" w14:textId="081CDBC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DF5ED" w14:textId="63FDB02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0326F" w14:textId="5A61F35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B7BAF" w14:textId="5D5E41E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49442" w14:textId="7FDBB8A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87DD9" w14:textId="62BE6AF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0A774" w14:textId="3633153A"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4DAC5" w14:textId="11F0944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971EF" w14:textId="0CC8A80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560,6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4CAC6" w14:textId="75A346C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512,2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3C59A" w14:textId="6419505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14,3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B07D37" w14:textId="610DF5B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05969" w14:textId="1D0658C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2CDFE" w14:textId="0814E94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52944" w14:textId="7E07722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1 987,1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D050D" w14:textId="67582C5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30DCDD3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1305F" w14:textId="5B1EF36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9AA17" w14:textId="518F1A3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F1EAE" w14:textId="3B70B84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8C963" w14:textId="1E70CD0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29C13" w14:textId="2BEEFD4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A7F30" w14:textId="03FEBC3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E18B3" w14:textId="0E043B84"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650B6" w14:textId="78A3150D"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Количество муниципальных образовательных организаций, осуществляющих применение и развитие технологий и методик работы с результатами мониторинга системы образования в части оценки качества общего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32D1C" w14:textId="7202723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66097" w14:textId="17E761C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45D65" w14:textId="180E391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FABAE" w14:textId="660396B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A10B2" w14:textId="00308C0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F5860" w14:textId="130530D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1E414D" w14:textId="3187091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C0C6D" w14:textId="5519294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28,000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58930" w14:textId="1548C2F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696A150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C3FAE" w14:textId="73A941C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399CD" w14:textId="00F8BE8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03206" w14:textId="16F81DE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C12B5" w14:textId="78570F2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66D6A" w14:textId="0D51E1C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0562C" w14:textId="28D15C1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6A795" w14:textId="5EB659B8"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57D18D" w14:textId="2115D3FA"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2. Количество муниципальных образовательных организаций, пополнивших основные средства в связи с юбилейными мероприятиями, памятными датами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EE092" w14:textId="77B59CE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A0C6A" w14:textId="6934FD4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B345F" w14:textId="76CB45D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4EFB5" w14:textId="03F8868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CF2BB" w14:textId="62AFDCC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8D310" w14:textId="2BACC12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5F2A3" w14:textId="65D2421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15,000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A51A6" w14:textId="7682902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15,000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B1FA7" w14:textId="44D894F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6E5F4B2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77A93" w14:textId="594907C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65928" w14:textId="6E5EE14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721D4" w14:textId="212B2D3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9BB19" w14:textId="1076247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B9C4D" w14:textId="5A7E1F4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8174D" w14:textId="3A8973F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2E34D" w14:textId="7730394D"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6E467" w14:textId="4F2E85DC"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3. Доля муниципальных общеобразовательных организаций, в которых сформирована ВСОКО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51EAF" w14:textId="08F668B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процентов</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6DC31" w14:textId="73409D0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A1B9E" w14:textId="30DC685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251BF" w14:textId="1A2428F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6BB97" w14:textId="6F9DEA6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77A54" w14:textId="54147AC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9CC6B4" w14:textId="6CA3CA3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FA73B" w14:textId="219CB2A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F52FB" w14:textId="750537E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79BD2D5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32A99" w14:textId="3F822FD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5FEDC" w14:textId="56F4CE0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EF824" w14:textId="20A692E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25C16" w14:textId="1D243CB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39E1E" w14:textId="5E8C240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5D4D8" w14:textId="060C2DC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3242E" w14:textId="238D11E1"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FDE04" w14:textId="426F6194"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Обеспечивающая подпрограмма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5201C" w14:textId="6C56C73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DB827" w14:textId="38D21F5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86 955,7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E6BD0" w14:textId="355213A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86 519,1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AD486" w14:textId="19C286A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87 032,4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7C783" w14:textId="7CB4321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83 802,7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DB439" w14:textId="213EEDC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83 902,6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7BB10" w14:textId="1F98690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95 558,4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00BD0" w14:textId="3C5E924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523 770,9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1EA7A" w14:textId="77C1178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09741E9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12AAF" w14:textId="138ECCB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F71E3" w14:textId="4C2964F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0E409" w14:textId="425174D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90D8D" w14:textId="03CCC0C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9C3B9" w14:textId="4D064CD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66076" w14:textId="29FD011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F3095" w14:textId="6A1F38A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7BA4A" w14:textId="3DC7075B"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29F59" w14:textId="0CD0F24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7D37A" w14:textId="5D9DC62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86 955,7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8C75D" w14:textId="520C188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86 519,1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4FEAD" w14:textId="25A5EF1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87 032,4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AD5B0" w14:textId="68BFBB1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83 802,7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4AC8A" w14:textId="4BF52D5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83 902,6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BD751" w14:textId="15AB86E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95 558,4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00635" w14:textId="064D2A0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523 770,9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AF98C" w14:textId="101A2FB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58C26344"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7E99D" w14:textId="5065368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A0534" w14:textId="1496FDE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65536" w14:textId="0688E2B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FD0BB" w14:textId="44C4D52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78727" w14:textId="1B67E93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8A840" w14:textId="2E40B53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B8B39" w14:textId="03753E20"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8D9BA" w14:textId="13330FF0"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1. Обеспечение деятельности ответственного исполнителя муниципальной программы - муниципального казенного учреждения «Управление образования Администрации Северодвинска»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E5B47A" w14:textId="2AA73B0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96232" w14:textId="7517A59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86 955,7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8E2A6" w14:textId="2B1ACF1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86 519,1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B9C8D" w14:textId="04D0595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87 032,4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18113" w14:textId="72701EB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83 802,7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1926E" w14:textId="72BF94D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83 902,6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B5D11" w14:textId="7F6C0B5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95 558,4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E21DE" w14:textId="3837B51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523 770,9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604C9" w14:textId="27AF2AF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37578C06"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A3B4C" w14:textId="46D6D80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1AB8D" w14:textId="7F6EE4F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F0B00" w14:textId="15605CE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5E37A" w14:textId="7B3B027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4AF6A" w14:textId="5DC24D5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A4528" w14:textId="4ACA9F3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BEC98" w14:textId="5A49BFA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04D9F" w14:textId="04DABD3E"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EB4C4" w14:textId="04F468F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97B2D" w14:textId="4558BB5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86 955,7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73B20" w14:textId="4139BBE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86 519,1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402EE" w14:textId="535A949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87 032,4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1492A" w14:textId="6C854EB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83 802,7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C0AEE5" w14:textId="43F74C3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83 902,6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24A7A" w14:textId="153E7BC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95 558,4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00882" w14:textId="79A95F2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523 770,9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33A12" w14:textId="30B03B5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1822EA4D"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B5FE7" w14:textId="7951B55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AD2E5" w14:textId="7FF5FE3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97AF3" w14:textId="1338B87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E9B5D" w14:textId="5666CAB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B0585" w14:textId="41769C3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F84C6" w14:textId="17E404C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58861" w14:textId="09AEDDB4"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DD32B" w14:textId="6C7BA949"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Мероприятие 1.01. Расходы на содержание органов местного самоуправления Северодвинска и обеспечение их функций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B01F8" w14:textId="0E40C40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76FEB" w14:textId="20F8946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86 955,7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D68A2" w14:textId="68C3680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86 519,1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3D5AA" w14:textId="36C148E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87 032,4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880D3" w14:textId="7989AD9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83 802,7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2DC9E" w14:textId="548A691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83 902,6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67B8D" w14:textId="1D40698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95 558,4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AECE79" w14:textId="5E47F16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523 770,9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3FAA2" w14:textId="1F03157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464A99EB"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835076" w14:textId="2D71AC6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27317" w14:textId="2F2E7E1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62A58" w14:textId="50EAE6B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36EE0" w14:textId="704FA3C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1596D" w14:textId="6648DD7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05A1A" w14:textId="12BB6AD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D776D" w14:textId="3AFE49F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B8496" w14:textId="0D041DCD"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Местный бюджет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A4F39" w14:textId="50D31C1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E2AA7" w14:textId="729D426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86 955,7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7268F" w14:textId="23F2053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86 519,1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EDFEA" w14:textId="567AEFE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87 032,4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0F50B" w14:textId="1FB504F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83 802,7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56317" w14:textId="6031DB2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83 902,6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736C1" w14:textId="663C43F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95 558,4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C7C4E" w14:textId="254DFA4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523 770,9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98F48" w14:textId="36533F1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6136ED6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90D31" w14:textId="4DAD579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BED7D" w14:textId="144E267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2A255" w14:textId="0100688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A937D" w14:textId="3635044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8D882" w14:textId="7A2D9B7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6D29D" w14:textId="614A9B4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A8D47" w14:textId="42A325B4"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AB822" w14:textId="7142CB4A"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2. Административные мероприятия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6B3F0" w14:textId="393FF3A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тыс. рублей</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1D1E2" w14:textId="225A2A9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DA0D2" w14:textId="1473753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F6A55" w14:textId="2B5B758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F3B1D" w14:textId="553C5B2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B8127" w14:textId="2DCCBE7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6A929" w14:textId="3A3A5D4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44444" w14:textId="78EC50D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BAB49" w14:textId="58EF9DF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7CE3D7D7"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E791D" w14:textId="51EE1EDA"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90834" w14:textId="3E3D4C4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C9558" w14:textId="3685B72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A44BB" w14:textId="20C0F40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BAC32" w14:textId="2D30938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9FA84" w14:textId="65288F8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C79A2" w14:textId="60167A6A"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33A55" w14:textId="4D0CA5BF"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Административное мероприятие 2.01. Разработка нормативных правовых актов, необходимых для реализации законодательства в сфере образования на территории муниципального образования «Город Северодвинск»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199BB" w14:textId="1259538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38661" w14:textId="3BDE299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72335" w14:textId="3CECF77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E9EA4" w14:textId="0C76E3D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8D31D" w14:textId="1B668B27"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8020F" w14:textId="1F30276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3E37A" w14:textId="4E95628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A739F" w14:textId="235A874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26C5D" w14:textId="31C3644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68EDA9DE"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48EB1" w14:textId="3623D61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31AB5" w14:textId="534A8B6D"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455B6" w14:textId="6EF4380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91DA7" w14:textId="4DF7C9B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3774C" w14:textId="1E86DF6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245A1B" w14:textId="0E12675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179D4" w14:textId="11A384CC"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B8072" w14:textId="277B44BE"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Количество нормативных правовых актов, разработанных в сфере образования, обусловленных требованиями времени и изменениями законодательства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B8BBA" w14:textId="56CC6FC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C3137" w14:textId="5BBAC9EF"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8F23B" w14:textId="19DD4A4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1A6CF" w14:textId="3271598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94A2F" w14:textId="342932C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FD800" w14:textId="11366C5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E3332" w14:textId="275CA4D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ECBAD" w14:textId="5F66822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66,000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85C67" w14:textId="506858F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4CEF79AF"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E466F" w14:textId="2E16EE3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0D029" w14:textId="6683298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EABCD" w14:textId="368AF2A9"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1E1DE" w14:textId="1869EA3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C2C801" w14:textId="7F1D302D"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FBDB4" w14:textId="06B20D71"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D9F72" w14:textId="77BA6D48"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AB865" w14:textId="70A21D08"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Административное мероприятие 2.02. Подготовка (переподготовка) специалистов в сфере реализации программы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80EEAF" w14:textId="47DA256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169F3" w14:textId="3DEA383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A2F7F" w14:textId="38BE694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CF906" w14:textId="0F2BC6C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A3C82" w14:textId="38C2997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0458F" w14:textId="6CC1E99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93C05" w14:textId="120F1B50"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040B8" w14:textId="170782A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F8F77" w14:textId="56D0D97F"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5B042193"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93E96" w14:textId="7578A2A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30A22" w14:textId="58C8E6C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8AE1D" w14:textId="10A82B5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C80B9" w14:textId="77F2205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33285" w14:textId="2ABBDCE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5CEB6" w14:textId="5D170FB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81760" w14:textId="43BD4B4D"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58FFF" w14:textId="6BEEC569"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Количество муниципальных служащих, включенных в план мероприятий по повышению квалификации (переподготовке)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20679" w14:textId="343A7C4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человек</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F2BD2" w14:textId="02C0ED76"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0E54B" w14:textId="60DB2AE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92517" w14:textId="2DED437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0E20F" w14:textId="2A59E5B8"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D3949" w14:textId="6D48A78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B6535" w14:textId="572B061C"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4,000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68B3A" w14:textId="2AABC3A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81C57" w14:textId="09A775C1"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r w:rsidR="008F69BA" w:rsidRPr="008E4465" w14:paraId="3DC2EFE9"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8FADD" w14:textId="29DD19D4"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CD0CB" w14:textId="57DC8D2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2D3C9" w14:textId="34BC402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3B045" w14:textId="3A3ABA03"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E1046" w14:textId="41BB222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312A9" w14:textId="3C8145F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FD74D" w14:textId="4666E4C9"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3931F" w14:textId="31BFDC3A" w:rsidR="008F69BA" w:rsidRPr="008F69BA" w:rsidRDefault="008F69BA" w:rsidP="008F69BA">
            <w:pPr>
              <w:widowControl w:val="0"/>
              <w:autoSpaceDE w:val="0"/>
              <w:autoSpaceDN w:val="0"/>
              <w:adjustRightInd w:val="0"/>
              <w:rPr>
                <w:b/>
                <w:bCs/>
                <w:color w:val="000000" w:themeColor="text1"/>
                <w:sz w:val="20"/>
                <w:szCs w:val="20"/>
              </w:rPr>
            </w:pPr>
            <w:r w:rsidRPr="008F69BA">
              <w:rPr>
                <w:b/>
                <w:bCs/>
                <w:color w:val="000000"/>
                <w:sz w:val="20"/>
                <w:szCs w:val="20"/>
              </w:rPr>
              <w:t>Административное мероприятие 2.03. Проведение организационно-методических мероприятий (семинаров, совещаний) с руководителями муниципальных образовательных организаций по вопросам повышения эффективности деятельности организаций и качества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CFC057" w14:textId="7C582848"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да/нет</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2864C" w14:textId="071EC05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6F065" w14:textId="434D56B5"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123E9" w14:textId="015FB93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B9DF3" w14:textId="39C03942"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75A3A" w14:textId="19BE21C6"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D5316" w14:textId="7B89E20C"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96209" w14:textId="0AA1F72B"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Да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2D499" w14:textId="7C99014E" w:rsidR="008F69BA" w:rsidRPr="008F69BA" w:rsidRDefault="008F69BA" w:rsidP="008F69BA">
            <w:pPr>
              <w:widowControl w:val="0"/>
              <w:autoSpaceDE w:val="0"/>
              <w:autoSpaceDN w:val="0"/>
              <w:adjustRightInd w:val="0"/>
              <w:jc w:val="center"/>
              <w:rPr>
                <w:b/>
                <w:bCs/>
                <w:color w:val="000000" w:themeColor="text1"/>
                <w:sz w:val="20"/>
                <w:szCs w:val="20"/>
              </w:rPr>
            </w:pPr>
            <w:r w:rsidRPr="008F69BA">
              <w:rPr>
                <w:b/>
                <w:bCs/>
                <w:color w:val="000000"/>
                <w:sz w:val="20"/>
                <w:szCs w:val="20"/>
              </w:rPr>
              <w:t>2028</w:t>
            </w:r>
          </w:p>
        </w:tc>
      </w:tr>
      <w:tr w:rsidR="008F69BA" w:rsidRPr="008E4465" w14:paraId="3DBE56D1" w14:textId="77777777" w:rsidTr="008F69BA">
        <w:trPr>
          <w:trHeight w:val="273"/>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C03EC" w14:textId="2497212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E</w:t>
            </w:r>
          </w:p>
        </w:tc>
        <w:tc>
          <w:tcPr>
            <w:tcW w:w="23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F23F1" w14:textId="0E22509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w:t>
            </w:r>
          </w:p>
        </w:tc>
        <w:tc>
          <w:tcPr>
            <w:tcW w:w="3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298AA" w14:textId="2AC51695"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9</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76981" w14:textId="2E30CB7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75918" w14:textId="2A7B6D4A"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1E8C0" w14:textId="4AD712AB"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AF154" w14:textId="11954DCD" w:rsidR="008F69BA" w:rsidRPr="008F69BA" w:rsidRDefault="008F69BA" w:rsidP="008F69BA">
            <w:pPr>
              <w:widowControl w:val="0"/>
              <w:autoSpaceDE w:val="0"/>
              <w:autoSpaceDN w:val="0"/>
              <w:adjustRightInd w:val="0"/>
              <w:jc w:val="center"/>
              <w:rPr>
                <w:b/>
                <w:bCs/>
                <w:color w:val="000000" w:themeColor="text1"/>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290CB7" w14:textId="269F2DAC" w:rsidR="008F69BA" w:rsidRPr="008F69BA" w:rsidRDefault="008F69BA" w:rsidP="008F69BA">
            <w:pPr>
              <w:widowControl w:val="0"/>
              <w:autoSpaceDE w:val="0"/>
              <w:autoSpaceDN w:val="0"/>
              <w:adjustRightInd w:val="0"/>
              <w:rPr>
                <w:b/>
                <w:bCs/>
                <w:color w:val="000000" w:themeColor="text1"/>
                <w:sz w:val="20"/>
                <w:szCs w:val="20"/>
              </w:rPr>
            </w:pPr>
            <w:r w:rsidRPr="008F69BA">
              <w:rPr>
                <w:color w:val="000000"/>
                <w:sz w:val="20"/>
                <w:szCs w:val="20"/>
              </w:rPr>
              <w:t>Показатель 1. Количество проведенных организационно-методических мероприятий</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9A339" w14:textId="1A350372"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единиц</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773E8" w14:textId="54CEDC44"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67FF2" w14:textId="52936FF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6739B5" w14:textId="0C5483F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DC9F0" w14:textId="182D0D19"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8FFAF" w14:textId="50DAABD0"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5D462" w14:textId="0376D8B7"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30,000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19E85" w14:textId="0B2663AE"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172,000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B5C3C" w14:textId="2ECAA6E3" w:rsidR="008F69BA" w:rsidRPr="008F69BA" w:rsidRDefault="008F69BA" w:rsidP="008F69BA">
            <w:pPr>
              <w:widowControl w:val="0"/>
              <w:autoSpaceDE w:val="0"/>
              <w:autoSpaceDN w:val="0"/>
              <w:adjustRightInd w:val="0"/>
              <w:jc w:val="center"/>
              <w:rPr>
                <w:b/>
                <w:bCs/>
                <w:color w:val="000000" w:themeColor="text1"/>
                <w:sz w:val="20"/>
                <w:szCs w:val="20"/>
              </w:rPr>
            </w:pPr>
            <w:r w:rsidRPr="008F69BA">
              <w:rPr>
                <w:color w:val="000000"/>
                <w:sz w:val="20"/>
                <w:szCs w:val="20"/>
              </w:rPr>
              <w:t>2028</w:t>
            </w:r>
          </w:p>
        </w:tc>
      </w:tr>
    </w:tbl>
    <w:p w14:paraId="0770614C" w14:textId="1A48A14A" w:rsidR="00A01676" w:rsidRPr="00016357" w:rsidRDefault="00A01676" w:rsidP="004B1041">
      <w:pPr>
        <w:tabs>
          <w:tab w:val="left" w:pos="1485"/>
        </w:tabs>
        <w:ind w:firstLine="709"/>
        <w:jc w:val="right"/>
        <w:rPr>
          <w:color w:val="000000" w:themeColor="text1"/>
          <w:sz w:val="28"/>
          <w:szCs w:val="28"/>
        </w:rPr>
      </w:pPr>
      <w:r w:rsidRPr="00016357">
        <w:rPr>
          <w:color w:val="000000" w:themeColor="text1"/>
          <w:sz w:val="28"/>
          <w:szCs w:val="28"/>
        </w:rPr>
        <w:t>».</w:t>
      </w:r>
    </w:p>
    <w:p w14:paraId="270E1FC2" w14:textId="6E3C5683" w:rsidR="000469E0" w:rsidRPr="00016357" w:rsidRDefault="0095186D" w:rsidP="00EC44FE">
      <w:pPr>
        <w:ind w:firstLine="709"/>
        <w:jc w:val="both"/>
        <w:rPr>
          <w:color w:val="000000" w:themeColor="text1"/>
          <w:sz w:val="28"/>
          <w:szCs w:val="28"/>
        </w:rPr>
      </w:pPr>
      <w:r>
        <w:rPr>
          <w:color w:val="000000" w:themeColor="text1"/>
          <w:sz w:val="28"/>
        </w:rPr>
        <w:t>1</w:t>
      </w:r>
      <w:r w:rsidR="00107BC0">
        <w:rPr>
          <w:color w:val="000000" w:themeColor="text1"/>
          <w:sz w:val="28"/>
        </w:rPr>
        <w:t>1</w:t>
      </w:r>
      <w:r w:rsidR="00A01676" w:rsidRPr="00016357">
        <w:rPr>
          <w:color w:val="000000" w:themeColor="text1"/>
          <w:sz w:val="28"/>
        </w:rPr>
        <w:t xml:space="preserve">. </w:t>
      </w:r>
      <w:r w:rsidR="00A01676" w:rsidRPr="00016357">
        <w:rPr>
          <w:color w:val="000000" w:themeColor="text1"/>
          <w:sz w:val="28"/>
          <w:szCs w:val="28"/>
        </w:rPr>
        <w:t>Приложение 5 изложить в следующей редакции:</w:t>
      </w:r>
    </w:p>
    <w:tbl>
      <w:tblPr>
        <w:tblpPr w:leftFromText="180" w:rightFromText="180" w:tblpX="-1554" w:tblpY="1"/>
        <w:tblOverlap w:val="never"/>
        <w:tblW w:w="16126" w:type="dxa"/>
        <w:tblLayout w:type="fixed"/>
        <w:tblLook w:val="0000" w:firstRow="0" w:lastRow="0" w:firstColumn="0" w:lastColumn="0" w:noHBand="0" w:noVBand="0"/>
      </w:tblPr>
      <w:tblGrid>
        <w:gridCol w:w="959"/>
        <w:gridCol w:w="142"/>
        <w:gridCol w:w="2126"/>
        <w:gridCol w:w="1843"/>
        <w:gridCol w:w="1559"/>
        <w:gridCol w:w="567"/>
        <w:gridCol w:w="709"/>
        <w:gridCol w:w="708"/>
        <w:gridCol w:w="709"/>
        <w:gridCol w:w="709"/>
        <w:gridCol w:w="850"/>
        <w:gridCol w:w="851"/>
        <w:gridCol w:w="850"/>
        <w:gridCol w:w="851"/>
        <w:gridCol w:w="850"/>
        <w:gridCol w:w="748"/>
        <w:gridCol w:w="103"/>
        <w:gridCol w:w="175"/>
        <w:gridCol w:w="817"/>
      </w:tblGrid>
      <w:tr w:rsidR="00033DD0" w:rsidRPr="00016357" w14:paraId="6FEF176A" w14:textId="77777777" w:rsidTr="001F28BA">
        <w:trPr>
          <w:gridBefore w:val="2"/>
          <w:gridAfter w:val="1"/>
          <w:wBefore w:w="1101" w:type="dxa"/>
          <w:wAfter w:w="817" w:type="dxa"/>
          <w:trHeight w:val="2208"/>
        </w:trPr>
        <w:tc>
          <w:tcPr>
            <w:tcW w:w="14208" w:type="dxa"/>
            <w:gridSpan w:val="16"/>
            <w:tcBorders>
              <w:top w:val="nil"/>
              <w:left w:val="nil"/>
              <w:right w:val="nil"/>
            </w:tcBorders>
          </w:tcPr>
          <w:p w14:paraId="75379CB8" w14:textId="6E3B4F67" w:rsidR="00033DD0" w:rsidRPr="00F74CC4" w:rsidRDefault="000B4247" w:rsidP="00493F48">
            <w:pPr>
              <w:overflowPunct w:val="0"/>
              <w:autoSpaceDE w:val="0"/>
              <w:autoSpaceDN w:val="0"/>
              <w:adjustRightInd w:val="0"/>
              <w:ind w:left="9281" w:firstLine="142"/>
              <w:textAlignment w:val="baseline"/>
              <w:rPr>
                <w:color w:val="000000"/>
                <w:sz w:val="26"/>
                <w:szCs w:val="26"/>
              </w:rPr>
            </w:pPr>
            <w:r w:rsidRPr="00F74CC4">
              <w:rPr>
                <w:color w:val="000000"/>
                <w:sz w:val="26"/>
                <w:szCs w:val="26"/>
              </w:rPr>
              <w:t xml:space="preserve"> </w:t>
            </w:r>
            <w:r w:rsidR="00033DD0" w:rsidRPr="00F74CC4">
              <w:rPr>
                <w:color w:val="000000"/>
                <w:sz w:val="26"/>
                <w:szCs w:val="26"/>
              </w:rPr>
              <w:t>«Приложение 5</w:t>
            </w:r>
          </w:p>
          <w:p w14:paraId="71842BA3" w14:textId="77777777" w:rsidR="00033DD0" w:rsidRPr="00F74CC4" w:rsidRDefault="00033DD0" w:rsidP="00493F48">
            <w:pPr>
              <w:overflowPunct w:val="0"/>
              <w:autoSpaceDE w:val="0"/>
              <w:autoSpaceDN w:val="0"/>
              <w:adjustRightInd w:val="0"/>
              <w:ind w:left="9281" w:firstLine="142"/>
              <w:textAlignment w:val="baseline"/>
              <w:rPr>
                <w:color w:val="000000"/>
                <w:sz w:val="26"/>
                <w:szCs w:val="26"/>
              </w:rPr>
            </w:pPr>
            <w:r w:rsidRPr="00F74CC4">
              <w:rPr>
                <w:color w:val="000000"/>
                <w:sz w:val="26"/>
                <w:szCs w:val="26"/>
              </w:rPr>
              <w:t>к муниципальной программе</w:t>
            </w:r>
          </w:p>
          <w:p w14:paraId="768B0286" w14:textId="77777777" w:rsidR="00033DD0" w:rsidRPr="00F74CC4" w:rsidRDefault="00033DD0" w:rsidP="00493F48">
            <w:pPr>
              <w:overflowPunct w:val="0"/>
              <w:autoSpaceDE w:val="0"/>
              <w:autoSpaceDN w:val="0"/>
              <w:adjustRightInd w:val="0"/>
              <w:ind w:left="9423"/>
              <w:textAlignment w:val="baseline"/>
              <w:rPr>
                <w:color w:val="000000"/>
                <w:sz w:val="26"/>
                <w:szCs w:val="26"/>
              </w:rPr>
            </w:pPr>
            <w:r w:rsidRPr="00F74CC4">
              <w:rPr>
                <w:color w:val="000000"/>
                <w:sz w:val="26"/>
                <w:szCs w:val="26"/>
              </w:rPr>
              <w:t xml:space="preserve">«Развитие образования Северодвинска», утвержденной постановлением </w:t>
            </w:r>
          </w:p>
          <w:p w14:paraId="4DECC7B0" w14:textId="77777777" w:rsidR="00033DD0" w:rsidRPr="00F74CC4" w:rsidRDefault="00033DD0" w:rsidP="00493F48">
            <w:pPr>
              <w:overflowPunct w:val="0"/>
              <w:autoSpaceDE w:val="0"/>
              <w:autoSpaceDN w:val="0"/>
              <w:adjustRightInd w:val="0"/>
              <w:ind w:left="9281" w:firstLine="142"/>
              <w:textAlignment w:val="baseline"/>
              <w:rPr>
                <w:color w:val="000000"/>
                <w:sz w:val="26"/>
                <w:szCs w:val="26"/>
              </w:rPr>
            </w:pPr>
            <w:r w:rsidRPr="00F74CC4">
              <w:rPr>
                <w:color w:val="000000"/>
                <w:sz w:val="26"/>
                <w:szCs w:val="26"/>
              </w:rPr>
              <w:t xml:space="preserve">Администрации Северодвинска </w:t>
            </w:r>
          </w:p>
          <w:p w14:paraId="0FB59244" w14:textId="77777777" w:rsidR="00033DD0" w:rsidRPr="00F74CC4" w:rsidRDefault="00033DD0" w:rsidP="00493F48">
            <w:pPr>
              <w:ind w:left="9281" w:firstLine="142"/>
              <w:rPr>
                <w:color w:val="000000"/>
                <w:sz w:val="26"/>
                <w:szCs w:val="26"/>
              </w:rPr>
            </w:pPr>
            <w:r w:rsidRPr="00F74CC4">
              <w:rPr>
                <w:color w:val="000000"/>
                <w:sz w:val="26"/>
                <w:szCs w:val="26"/>
              </w:rPr>
              <w:t>от 04.05.2023 № 241-па</w:t>
            </w:r>
          </w:p>
          <w:p w14:paraId="2B5C2C71" w14:textId="77777777" w:rsidR="00033DD0" w:rsidRPr="00F74CC4" w:rsidRDefault="00033DD0" w:rsidP="00493F48">
            <w:pPr>
              <w:ind w:left="9423"/>
              <w:jc w:val="center"/>
              <w:rPr>
                <w:b/>
                <w:color w:val="000000"/>
              </w:rPr>
            </w:pPr>
          </w:p>
          <w:p w14:paraId="0A21AFFD" w14:textId="77777777" w:rsidR="00033DD0" w:rsidRPr="00F74CC4" w:rsidRDefault="00033DD0" w:rsidP="00493F48">
            <w:pPr>
              <w:jc w:val="center"/>
              <w:rPr>
                <w:b/>
                <w:color w:val="000000"/>
              </w:rPr>
            </w:pPr>
            <w:r w:rsidRPr="00F74CC4">
              <w:rPr>
                <w:b/>
                <w:color w:val="000000"/>
              </w:rPr>
              <w:t>Прогноз</w:t>
            </w:r>
          </w:p>
          <w:p w14:paraId="49693495" w14:textId="77777777" w:rsidR="00033DD0" w:rsidRPr="00F74CC4" w:rsidRDefault="00033DD0" w:rsidP="00493F48">
            <w:pPr>
              <w:jc w:val="center"/>
              <w:rPr>
                <w:b/>
                <w:color w:val="000000" w:themeColor="text1"/>
              </w:rPr>
            </w:pPr>
            <w:r w:rsidRPr="00F74CC4">
              <w:rPr>
                <w:b/>
                <w:color w:val="000000"/>
              </w:rPr>
              <w:t xml:space="preserve">сводных показателей </w:t>
            </w:r>
            <w:r w:rsidRPr="00F74CC4">
              <w:rPr>
                <w:b/>
                <w:color w:val="000000" w:themeColor="text1"/>
              </w:rPr>
              <w:t>муниципальных заданий на оказание муниципальных услуг (выполнение работ)</w:t>
            </w:r>
          </w:p>
          <w:p w14:paraId="64131064" w14:textId="0A3B68A7" w:rsidR="00033DD0" w:rsidRPr="00F74CC4" w:rsidRDefault="00033DD0" w:rsidP="00493F48">
            <w:pPr>
              <w:jc w:val="center"/>
              <w:rPr>
                <w:b/>
                <w:color w:val="000000" w:themeColor="text1"/>
              </w:rPr>
            </w:pPr>
            <w:r w:rsidRPr="00F74CC4">
              <w:rPr>
                <w:b/>
                <w:color w:val="000000" w:themeColor="text1"/>
              </w:rPr>
              <w:t>муниципальными учреждениями Северодвинска</w:t>
            </w:r>
          </w:p>
          <w:p w14:paraId="4A68CB7B" w14:textId="77777777" w:rsidR="00033DD0" w:rsidRPr="00F74CC4" w:rsidRDefault="00033DD0" w:rsidP="00493F48">
            <w:pPr>
              <w:jc w:val="center"/>
              <w:rPr>
                <w:b/>
                <w:color w:val="000000" w:themeColor="text1"/>
              </w:rPr>
            </w:pPr>
            <w:r w:rsidRPr="00F74CC4">
              <w:rPr>
                <w:b/>
                <w:color w:val="000000" w:themeColor="text1"/>
              </w:rPr>
              <w:t>по муниципальной программе</w:t>
            </w:r>
          </w:p>
          <w:p w14:paraId="315310E4" w14:textId="77777777" w:rsidR="00033DD0" w:rsidRPr="00F74CC4" w:rsidRDefault="00033DD0" w:rsidP="00493F48">
            <w:pPr>
              <w:jc w:val="center"/>
              <w:rPr>
                <w:b/>
                <w:color w:val="000000"/>
              </w:rPr>
            </w:pPr>
            <w:r w:rsidRPr="00F74CC4">
              <w:rPr>
                <w:b/>
                <w:color w:val="000000"/>
              </w:rPr>
              <w:t>«Развитие образования Северодвинска»</w:t>
            </w:r>
          </w:p>
          <w:p w14:paraId="5ABBC12F" w14:textId="77777777" w:rsidR="00033DD0" w:rsidRPr="00F74CC4" w:rsidRDefault="00033DD0" w:rsidP="00493F48">
            <w:pPr>
              <w:jc w:val="center"/>
              <w:rPr>
                <w:b/>
                <w:color w:val="000000"/>
              </w:rPr>
            </w:pPr>
          </w:p>
        </w:tc>
      </w:tr>
      <w:tr w:rsidR="00033DD0" w:rsidRPr="00F74CC4" w14:paraId="2B11E188" w14:textId="77777777" w:rsidTr="001F28BA">
        <w:trPr>
          <w:gridAfter w:val="3"/>
          <w:wAfter w:w="1095" w:type="dxa"/>
          <w:trHeight w:val="370"/>
        </w:trPr>
        <w:tc>
          <w:tcPr>
            <w:tcW w:w="15031" w:type="dxa"/>
            <w:gridSpan w:val="16"/>
            <w:tcBorders>
              <w:top w:val="nil"/>
              <w:left w:val="nil"/>
              <w:bottom w:val="nil"/>
            </w:tcBorders>
          </w:tcPr>
          <w:p w14:paraId="0F33B1BC" w14:textId="77777777" w:rsidR="00033DD0" w:rsidRDefault="00033DD0" w:rsidP="00AE4133">
            <w:pPr>
              <w:ind w:left="-2127" w:firstLine="2127"/>
              <w:rPr>
                <w:bCs/>
                <w:color w:val="000000"/>
              </w:rPr>
            </w:pPr>
            <w:r w:rsidRPr="00F74CC4">
              <w:rPr>
                <w:bCs/>
                <w:color w:val="000000"/>
              </w:rPr>
              <w:t xml:space="preserve">                        Ответственный исполнитель </w:t>
            </w:r>
            <w:r w:rsidR="00CA0FBB">
              <w:t xml:space="preserve">– </w:t>
            </w:r>
            <w:r w:rsidRPr="00F74CC4">
              <w:rPr>
                <w:bCs/>
                <w:color w:val="000000"/>
              </w:rPr>
              <w:t>Управление образования Администрации Северодвин</w:t>
            </w:r>
            <w:r w:rsidR="00AE4133" w:rsidRPr="00F74CC4">
              <w:rPr>
                <w:bCs/>
                <w:color w:val="000000"/>
              </w:rPr>
              <w:t>ска</w:t>
            </w:r>
          </w:p>
          <w:p w14:paraId="7DC5DF3B" w14:textId="181548A0" w:rsidR="00AE624D" w:rsidRPr="00F74CC4" w:rsidRDefault="00AE624D" w:rsidP="00AE4133">
            <w:pPr>
              <w:ind w:left="-2127" w:firstLine="2127"/>
              <w:rPr>
                <w:bCs/>
                <w:color w:val="000000"/>
              </w:rPr>
            </w:pPr>
          </w:p>
        </w:tc>
      </w:tr>
      <w:tr w:rsidR="00017009" w:rsidRPr="00016357" w14:paraId="270C402D" w14:textId="77777777" w:rsidTr="001F28BA">
        <w:tblPrEx>
          <w:shd w:val="clear" w:color="auto" w:fill="FFFFFF"/>
        </w:tblPrEx>
        <w:trPr>
          <w:gridBefore w:val="1"/>
          <w:wBefore w:w="959" w:type="dxa"/>
          <w:trHeight w:val="989"/>
        </w:trPr>
        <w:tc>
          <w:tcPr>
            <w:tcW w:w="2268"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5BC94269" w14:textId="77777777" w:rsidR="00017009" w:rsidRPr="00F74CC4" w:rsidRDefault="00017009" w:rsidP="00017009">
            <w:pPr>
              <w:ind w:left="-108" w:firstLine="55"/>
              <w:jc w:val="center"/>
              <w:rPr>
                <w:bCs/>
                <w:color w:val="000000"/>
              </w:rPr>
            </w:pPr>
            <w:r w:rsidRPr="00F74CC4">
              <w:rPr>
                <w:bCs/>
                <w:color w:val="000000"/>
              </w:rPr>
              <w:t>Наименование муниципальной услуги (работы), подпрограммы, мероприятия</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53059E25" w14:textId="77777777" w:rsidR="00017009" w:rsidRPr="00F74CC4" w:rsidRDefault="00017009" w:rsidP="00017009">
            <w:pPr>
              <w:jc w:val="center"/>
              <w:rPr>
                <w:bCs/>
                <w:color w:val="000000"/>
              </w:rPr>
            </w:pPr>
            <w:r w:rsidRPr="00F74CC4">
              <w:rPr>
                <w:bCs/>
                <w:color w:val="000000"/>
              </w:rPr>
              <w:t>Наименование показателя, характеризу-ющего объем услуги (работы)</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1990CFC7" w14:textId="77777777" w:rsidR="00017009" w:rsidRPr="00F74CC4" w:rsidRDefault="00017009" w:rsidP="00017009">
            <w:pPr>
              <w:jc w:val="center"/>
              <w:rPr>
                <w:bCs/>
                <w:color w:val="000000"/>
              </w:rPr>
            </w:pPr>
            <w:r w:rsidRPr="00F74CC4">
              <w:rPr>
                <w:bCs/>
                <w:color w:val="000000"/>
              </w:rPr>
              <w:t>Единица измерения объема муници-пальной услуги (работы)</w:t>
            </w:r>
          </w:p>
        </w:tc>
        <w:tc>
          <w:tcPr>
            <w:tcW w:w="4252" w:type="dxa"/>
            <w:gridSpan w:val="6"/>
            <w:tcBorders>
              <w:top w:val="single" w:sz="4" w:space="0" w:color="auto"/>
              <w:left w:val="single" w:sz="4" w:space="0" w:color="auto"/>
              <w:bottom w:val="single" w:sz="4" w:space="0" w:color="auto"/>
              <w:right w:val="single" w:sz="4" w:space="0" w:color="000000"/>
            </w:tcBorders>
            <w:shd w:val="clear" w:color="auto" w:fill="FFFFFF"/>
            <w:vAlign w:val="center"/>
          </w:tcPr>
          <w:p w14:paraId="637FD311" w14:textId="77777777" w:rsidR="00017009" w:rsidRPr="00F74CC4" w:rsidRDefault="00017009" w:rsidP="00017009">
            <w:pPr>
              <w:jc w:val="center"/>
              <w:rPr>
                <w:bCs/>
                <w:color w:val="000000"/>
              </w:rPr>
            </w:pPr>
            <w:r w:rsidRPr="00F74CC4">
              <w:rPr>
                <w:bCs/>
                <w:color w:val="000000"/>
              </w:rPr>
              <w:t>Объем муниципальной услуги (работы)</w:t>
            </w:r>
          </w:p>
        </w:tc>
        <w:tc>
          <w:tcPr>
            <w:tcW w:w="5245" w:type="dxa"/>
            <w:gridSpan w:val="8"/>
            <w:tcBorders>
              <w:top w:val="single" w:sz="4" w:space="0" w:color="auto"/>
              <w:left w:val="single" w:sz="4" w:space="0" w:color="auto"/>
              <w:bottom w:val="single" w:sz="4" w:space="0" w:color="auto"/>
              <w:right w:val="single" w:sz="4" w:space="0" w:color="000000"/>
            </w:tcBorders>
            <w:shd w:val="clear" w:color="auto" w:fill="FFFFFF"/>
            <w:vAlign w:val="center"/>
          </w:tcPr>
          <w:p w14:paraId="39D121D8" w14:textId="77777777" w:rsidR="00017009" w:rsidRPr="00F74CC4" w:rsidRDefault="00017009" w:rsidP="00017009">
            <w:pPr>
              <w:jc w:val="center"/>
              <w:rPr>
                <w:bCs/>
                <w:color w:val="000000"/>
              </w:rPr>
            </w:pPr>
            <w:r w:rsidRPr="00F74CC4">
              <w:rPr>
                <w:bCs/>
                <w:color w:val="000000"/>
              </w:rPr>
              <w:t>Расходы бюджета на выполнение муниципальной услуги (выполнение работы), тыс. рублей</w:t>
            </w:r>
          </w:p>
        </w:tc>
      </w:tr>
      <w:tr w:rsidR="00017009" w:rsidRPr="00016357" w14:paraId="5F148F18" w14:textId="77777777" w:rsidTr="001F28BA">
        <w:tblPrEx>
          <w:shd w:val="clear" w:color="auto" w:fill="FFFFFF"/>
        </w:tblPrEx>
        <w:trPr>
          <w:gridBefore w:val="1"/>
          <w:wBefore w:w="959" w:type="dxa"/>
          <w:cantSplit/>
          <w:trHeight w:val="847"/>
        </w:trPr>
        <w:tc>
          <w:tcPr>
            <w:tcW w:w="2268" w:type="dxa"/>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1C06B69F" w14:textId="77777777" w:rsidR="00017009" w:rsidRPr="00F74CC4" w:rsidRDefault="00017009" w:rsidP="00017009">
            <w:pPr>
              <w:ind w:left="-163"/>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vAlign w:val="center"/>
          </w:tcPr>
          <w:p w14:paraId="4898B50C" w14:textId="77777777" w:rsidR="00017009" w:rsidRPr="00F74CC4" w:rsidRDefault="00017009" w:rsidP="00017009">
            <w:pPr>
              <w:rPr>
                <w:b/>
                <w:bCs/>
                <w:color w:val="000000"/>
              </w:rPr>
            </w:pPr>
          </w:p>
        </w:tc>
        <w:tc>
          <w:tcPr>
            <w:tcW w:w="1559" w:type="dxa"/>
            <w:vMerge/>
            <w:tcBorders>
              <w:top w:val="single" w:sz="4" w:space="0" w:color="auto"/>
              <w:left w:val="single" w:sz="4" w:space="0" w:color="auto"/>
              <w:bottom w:val="single" w:sz="4" w:space="0" w:color="000000"/>
              <w:right w:val="single" w:sz="4" w:space="0" w:color="auto"/>
            </w:tcBorders>
            <w:shd w:val="clear" w:color="auto" w:fill="FFFFFF"/>
            <w:vAlign w:val="center"/>
          </w:tcPr>
          <w:p w14:paraId="25666B8C" w14:textId="77777777" w:rsidR="00017009" w:rsidRPr="00F74CC4" w:rsidRDefault="00017009" w:rsidP="00017009">
            <w:pPr>
              <w:rPr>
                <w:b/>
                <w:bCs/>
                <w:color w:val="000000"/>
              </w:rPr>
            </w:pPr>
          </w:p>
        </w:tc>
        <w:tc>
          <w:tcPr>
            <w:tcW w:w="567" w:type="dxa"/>
            <w:tcBorders>
              <w:top w:val="nil"/>
              <w:left w:val="nil"/>
              <w:bottom w:val="single" w:sz="4" w:space="0" w:color="auto"/>
              <w:right w:val="single" w:sz="4" w:space="0" w:color="auto"/>
            </w:tcBorders>
            <w:shd w:val="clear" w:color="auto" w:fill="FFFFFF"/>
            <w:textDirection w:val="btLr"/>
            <w:vAlign w:val="center"/>
          </w:tcPr>
          <w:p w14:paraId="653899B2" w14:textId="77777777" w:rsidR="00017009" w:rsidRPr="00F74CC4" w:rsidRDefault="00017009" w:rsidP="00017009">
            <w:pPr>
              <w:ind w:left="113" w:right="113"/>
              <w:jc w:val="center"/>
              <w:rPr>
                <w:color w:val="000000"/>
              </w:rPr>
            </w:pPr>
            <w:r w:rsidRPr="00F74CC4">
              <w:rPr>
                <w:bCs/>
                <w:color w:val="000000"/>
              </w:rPr>
              <w:t>2023</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476D3893" w14:textId="77777777" w:rsidR="00017009" w:rsidRPr="00F74CC4" w:rsidRDefault="00017009" w:rsidP="00017009">
            <w:pPr>
              <w:ind w:left="113" w:right="113"/>
              <w:jc w:val="center"/>
              <w:rPr>
                <w:color w:val="000000"/>
              </w:rPr>
            </w:pPr>
            <w:r w:rsidRPr="00F74CC4">
              <w:rPr>
                <w:bCs/>
                <w:color w:val="000000"/>
              </w:rPr>
              <w:t>2024</w:t>
            </w:r>
          </w:p>
        </w:tc>
        <w:tc>
          <w:tcPr>
            <w:tcW w:w="708" w:type="dxa"/>
            <w:tcBorders>
              <w:top w:val="single" w:sz="4" w:space="0" w:color="auto"/>
              <w:left w:val="single" w:sz="4" w:space="0" w:color="auto"/>
              <w:bottom w:val="single" w:sz="4" w:space="0" w:color="auto"/>
              <w:right w:val="nil"/>
            </w:tcBorders>
            <w:shd w:val="clear" w:color="auto" w:fill="FFFFFF"/>
            <w:textDirection w:val="btLr"/>
            <w:vAlign w:val="center"/>
          </w:tcPr>
          <w:p w14:paraId="4420435B" w14:textId="77777777" w:rsidR="00017009" w:rsidRPr="00F74CC4" w:rsidRDefault="00017009" w:rsidP="00017009">
            <w:pPr>
              <w:ind w:left="113" w:right="113"/>
              <w:jc w:val="center"/>
              <w:rPr>
                <w:color w:val="000000"/>
              </w:rPr>
            </w:pPr>
            <w:r w:rsidRPr="00F74CC4">
              <w:rPr>
                <w:bCs/>
                <w:color w:val="000000"/>
              </w:rPr>
              <w:t>2025</w:t>
            </w:r>
          </w:p>
        </w:tc>
        <w:tc>
          <w:tcPr>
            <w:tcW w:w="709" w:type="dxa"/>
            <w:tcBorders>
              <w:top w:val="nil"/>
              <w:left w:val="single" w:sz="4" w:space="0" w:color="auto"/>
              <w:bottom w:val="single" w:sz="4" w:space="0" w:color="auto"/>
              <w:right w:val="single" w:sz="4" w:space="0" w:color="auto"/>
            </w:tcBorders>
            <w:shd w:val="clear" w:color="auto" w:fill="FFFFFF"/>
            <w:textDirection w:val="btLr"/>
            <w:vAlign w:val="center"/>
          </w:tcPr>
          <w:p w14:paraId="24C4DFBD" w14:textId="77777777" w:rsidR="00017009" w:rsidRPr="00F74CC4" w:rsidRDefault="00017009" w:rsidP="00017009">
            <w:pPr>
              <w:ind w:left="113" w:right="113"/>
              <w:jc w:val="center"/>
              <w:rPr>
                <w:bCs/>
                <w:color w:val="000000"/>
              </w:rPr>
            </w:pPr>
            <w:r w:rsidRPr="00F74CC4">
              <w:rPr>
                <w:bCs/>
                <w:color w:val="000000"/>
              </w:rPr>
              <w:t>2026</w:t>
            </w:r>
          </w:p>
        </w:tc>
        <w:tc>
          <w:tcPr>
            <w:tcW w:w="709" w:type="dxa"/>
            <w:tcBorders>
              <w:top w:val="nil"/>
              <w:left w:val="single" w:sz="4" w:space="0" w:color="auto"/>
              <w:bottom w:val="single" w:sz="4" w:space="0" w:color="auto"/>
              <w:right w:val="single" w:sz="4" w:space="0" w:color="auto"/>
            </w:tcBorders>
            <w:shd w:val="clear" w:color="auto" w:fill="FFFFFF"/>
            <w:textDirection w:val="btLr"/>
            <w:vAlign w:val="center"/>
          </w:tcPr>
          <w:p w14:paraId="2FC81BCB" w14:textId="77777777" w:rsidR="00017009" w:rsidRPr="00F74CC4" w:rsidRDefault="00017009" w:rsidP="00017009">
            <w:pPr>
              <w:ind w:left="113" w:right="113"/>
              <w:jc w:val="center"/>
              <w:rPr>
                <w:bCs/>
                <w:color w:val="000000"/>
              </w:rPr>
            </w:pPr>
            <w:r w:rsidRPr="00F74CC4">
              <w:rPr>
                <w:bCs/>
                <w:color w:val="000000"/>
              </w:rPr>
              <w:t>2027</w:t>
            </w:r>
          </w:p>
        </w:tc>
        <w:tc>
          <w:tcPr>
            <w:tcW w:w="850" w:type="dxa"/>
            <w:tcBorders>
              <w:top w:val="nil"/>
              <w:left w:val="single" w:sz="4" w:space="0" w:color="auto"/>
              <w:bottom w:val="single" w:sz="4" w:space="0" w:color="auto"/>
              <w:right w:val="single" w:sz="4" w:space="0" w:color="auto"/>
            </w:tcBorders>
            <w:shd w:val="clear" w:color="auto" w:fill="FFFFFF"/>
            <w:textDirection w:val="btLr"/>
            <w:vAlign w:val="center"/>
          </w:tcPr>
          <w:p w14:paraId="2ADF1530" w14:textId="77777777" w:rsidR="00017009" w:rsidRPr="00F74CC4" w:rsidRDefault="00017009" w:rsidP="00017009">
            <w:pPr>
              <w:ind w:left="113" w:right="113"/>
              <w:jc w:val="center"/>
              <w:rPr>
                <w:bCs/>
                <w:color w:val="000000"/>
              </w:rPr>
            </w:pPr>
            <w:r w:rsidRPr="00F74CC4">
              <w:rPr>
                <w:bCs/>
                <w:color w:val="000000"/>
              </w:rPr>
              <w:t>2028</w:t>
            </w:r>
          </w:p>
        </w:tc>
        <w:tc>
          <w:tcPr>
            <w:tcW w:w="851" w:type="dxa"/>
            <w:tcBorders>
              <w:top w:val="nil"/>
              <w:left w:val="single" w:sz="4" w:space="0" w:color="auto"/>
              <w:bottom w:val="single" w:sz="4" w:space="0" w:color="auto"/>
              <w:right w:val="single" w:sz="4" w:space="0" w:color="auto"/>
            </w:tcBorders>
            <w:shd w:val="clear" w:color="auto" w:fill="FFFFFF"/>
            <w:textDirection w:val="btLr"/>
            <w:vAlign w:val="center"/>
          </w:tcPr>
          <w:p w14:paraId="4B3C8F21" w14:textId="77777777" w:rsidR="00017009" w:rsidRPr="00F74CC4" w:rsidRDefault="00017009" w:rsidP="00017009">
            <w:pPr>
              <w:ind w:left="113" w:right="113"/>
              <w:jc w:val="center"/>
              <w:rPr>
                <w:color w:val="000000"/>
              </w:rPr>
            </w:pPr>
            <w:r w:rsidRPr="00F74CC4">
              <w:rPr>
                <w:bCs/>
                <w:color w:val="000000"/>
              </w:rPr>
              <w:t>2023</w:t>
            </w:r>
          </w:p>
        </w:tc>
        <w:tc>
          <w:tcPr>
            <w:tcW w:w="850" w:type="dxa"/>
            <w:tcBorders>
              <w:top w:val="nil"/>
              <w:left w:val="single" w:sz="4" w:space="0" w:color="auto"/>
              <w:bottom w:val="single" w:sz="4" w:space="0" w:color="auto"/>
              <w:right w:val="single" w:sz="4" w:space="0" w:color="auto"/>
            </w:tcBorders>
            <w:shd w:val="clear" w:color="auto" w:fill="FFFFFF"/>
            <w:textDirection w:val="btLr"/>
            <w:vAlign w:val="center"/>
          </w:tcPr>
          <w:p w14:paraId="6D4BC3C5" w14:textId="77777777" w:rsidR="00017009" w:rsidRPr="00F74CC4" w:rsidRDefault="00017009" w:rsidP="00017009">
            <w:pPr>
              <w:ind w:left="113" w:right="113"/>
              <w:jc w:val="center"/>
              <w:rPr>
                <w:color w:val="000000"/>
              </w:rPr>
            </w:pPr>
            <w:r w:rsidRPr="00F74CC4">
              <w:rPr>
                <w:bCs/>
                <w:color w:val="000000"/>
              </w:rPr>
              <w:t>2024</w:t>
            </w:r>
          </w:p>
        </w:tc>
        <w:tc>
          <w:tcPr>
            <w:tcW w:w="851" w:type="dxa"/>
            <w:tcBorders>
              <w:top w:val="nil"/>
              <w:left w:val="single" w:sz="4" w:space="0" w:color="auto"/>
              <w:bottom w:val="single" w:sz="4" w:space="0" w:color="auto"/>
              <w:right w:val="single" w:sz="4" w:space="0" w:color="auto"/>
            </w:tcBorders>
            <w:shd w:val="clear" w:color="auto" w:fill="FFFFFF"/>
            <w:textDirection w:val="btLr"/>
            <w:vAlign w:val="center"/>
          </w:tcPr>
          <w:p w14:paraId="0EA25428" w14:textId="77777777" w:rsidR="00017009" w:rsidRPr="00F74CC4" w:rsidRDefault="00017009" w:rsidP="00017009">
            <w:pPr>
              <w:ind w:left="113" w:right="113"/>
              <w:jc w:val="center"/>
              <w:rPr>
                <w:color w:val="000000"/>
              </w:rPr>
            </w:pPr>
            <w:r w:rsidRPr="00F74CC4">
              <w:rPr>
                <w:bCs/>
                <w:color w:val="000000"/>
              </w:rPr>
              <w:t>2025</w:t>
            </w:r>
          </w:p>
        </w:tc>
        <w:tc>
          <w:tcPr>
            <w:tcW w:w="850" w:type="dxa"/>
            <w:tcBorders>
              <w:top w:val="nil"/>
              <w:left w:val="single" w:sz="4" w:space="0" w:color="auto"/>
              <w:bottom w:val="single" w:sz="4" w:space="0" w:color="auto"/>
              <w:right w:val="single" w:sz="4" w:space="0" w:color="auto"/>
            </w:tcBorders>
            <w:shd w:val="clear" w:color="auto" w:fill="FFFFFF"/>
            <w:textDirection w:val="btLr"/>
            <w:vAlign w:val="center"/>
          </w:tcPr>
          <w:p w14:paraId="0483321D" w14:textId="77777777" w:rsidR="00017009" w:rsidRPr="00F74CC4" w:rsidRDefault="00017009" w:rsidP="00017009">
            <w:pPr>
              <w:ind w:left="113" w:right="113"/>
              <w:jc w:val="center"/>
              <w:rPr>
                <w:bCs/>
                <w:color w:val="000000"/>
              </w:rPr>
            </w:pPr>
            <w:r w:rsidRPr="00F74CC4">
              <w:rPr>
                <w:bCs/>
                <w:color w:val="000000"/>
              </w:rPr>
              <w:t>2026</w:t>
            </w:r>
          </w:p>
        </w:tc>
        <w:tc>
          <w:tcPr>
            <w:tcW w:w="851" w:type="dxa"/>
            <w:gridSpan w:val="2"/>
            <w:tcBorders>
              <w:top w:val="nil"/>
              <w:left w:val="single" w:sz="4" w:space="0" w:color="auto"/>
              <w:bottom w:val="single" w:sz="4" w:space="0" w:color="auto"/>
              <w:right w:val="single" w:sz="4" w:space="0" w:color="auto"/>
            </w:tcBorders>
            <w:shd w:val="clear" w:color="auto" w:fill="FFFFFF"/>
            <w:textDirection w:val="btLr"/>
            <w:vAlign w:val="center"/>
          </w:tcPr>
          <w:p w14:paraId="38264320" w14:textId="77777777" w:rsidR="00017009" w:rsidRPr="00F74CC4" w:rsidRDefault="00017009" w:rsidP="00017009">
            <w:pPr>
              <w:ind w:left="113" w:right="113"/>
              <w:jc w:val="center"/>
              <w:rPr>
                <w:bCs/>
                <w:color w:val="000000"/>
              </w:rPr>
            </w:pPr>
            <w:r w:rsidRPr="00F74CC4">
              <w:rPr>
                <w:bCs/>
                <w:color w:val="000000"/>
              </w:rPr>
              <w:t>2027</w:t>
            </w:r>
          </w:p>
        </w:tc>
        <w:tc>
          <w:tcPr>
            <w:tcW w:w="992" w:type="dxa"/>
            <w:gridSpan w:val="2"/>
            <w:tcBorders>
              <w:top w:val="nil"/>
              <w:left w:val="single" w:sz="4" w:space="0" w:color="auto"/>
              <w:bottom w:val="single" w:sz="4" w:space="0" w:color="auto"/>
              <w:right w:val="single" w:sz="4" w:space="0" w:color="auto"/>
            </w:tcBorders>
            <w:shd w:val="clear" w:color="auto" w:fill="FFFFFF"/>
            <w:textDirection w:val="btLr"/>
            <w:vAlign w:val="center"/>
          </w:tcPr>
          <w:p w14:paraId="2EE9EC22" w14:textId="77777777" w:rsidR="00017009" w:rsidRPr="00F74CC4" w:rsidRDefault="00017009" w:rsidP="00017009">
            <w:pPr>
              <w:ind w:left="113" w:right="113"/>
              <w:jc w:val="center"/>
              <w:rPr>
                <w:bCs/>
                <w:color w:val="000000"/>
              </w:rPr>
            </w:pPr>
            <w:r w:rsidRPr="00F74CC4">
              <w:rPr>
                <w:bCs/>
                <w:color w:val="000000"/>
              </w:rPr>
              <w:t>2028</w:t>
            </w:r>
          </w:p>
        </w:tc>
      </w:tr>
      <w:tr w:rsidR="00017009" w:rsidRPr="00016357" w14:paraId="2C7C8AFF" w14:textId="77777777" w:rsidTr="001F28BA">
        <w:tblPrEx>
          <w:shd w:val="clear" w:color="auto" w:fill="FFFFFF"/>
        </w:tblPrEx>
        <w:trPr>
          <w:gridBefore w:val="1"/>
          <w:wBefore w:w="959" w:type="dxa"/>
          <w:trHeight w:val="336"/>
        </w:trPr>
        <w:tc>
          <w:tcPr>
            <w:tcW w:w="2268" w:type="dxa"/>
            <w:gridSpan w:val="2"/>
            <w:tcBorders>
              <w:top w:val="nil"/>
              <w:left w:val="single" w:sz="4" w:space="0" w:color="auto"/>
              <w:bottom w:val="single" w:sz="4" w:space="0" w:color="auto"/>
              <w:right w:val="single" w:sz="4" w:space="0" w:color="auto"/>
            </w:tcBorders>
            <w:shd w:val="clear" w:color="auto" w:fill="FFFFFF"/>
            <w:vAlign w:val="center"/>
          </w:tcPr>
          <w:p w14:paraId="32C27525" w14:textId="77777777" w:rsidR="00017009" w:rsidRPr="00F74CC4" w:rsidRDefault="00017009" w:rsidP="00017009">
            <w:pPr>
              <w:ind w:left="-163"/>
              <w:jc w:val="center"/>
              <w:rPr>
                <w:color w:val="000000"/>
              </w:rPr>
            </w:pPr>
            <w:r w:rsidRPr="00F74CC4">
              <w:rPr>
                <w:color w:val="000000"/>
              </w:rPr>
              <w:t>1</w:t>
            </w:r>
          </w:p>
        </w:tc>
        <w:tc>
          <w:tcPr>
            <w:tcW w:w="1843" w:type="dxa"/>
            <w:tcBorders>
              <w:top w:val="nil"/>
              <w:left w:val="nil"/>
              <w:bottom w:val="single" w:sz="4" w:space="0" w:color="auto"/>
              <w:right w:val="single" w:sz="4" w:space="0" w:color="auto"/>
            </w:tcBorders>
            <w:shd w:val="clear" w:color="auto" w:fill="FFFFFF"/>
            <w:vAlign w:val="center"/>
          </w:tcPr>
          <w:p w14:paraId="6914D5B8" w14:textId="77777777" w:rsidR="00017009" w:rsidRPr="00F74CC4" w:rsidRDefault="00017009" w:rsidP="00017009">
            <w:pPr>
              <w:jc w:val="center"/>
              <w:rPr>
                <w:color w:val="000000"/>
              </w:rPr>
            </w:pPr>
            <w:r w:rsidRPr="00F74CC4">
              <w:rPr>
                <w:color w:val="000000"/>
              </w:rPr>
              <w:t>2</w:t>
            </w:r>
          </w:p>
        </w:tc>
        <w:tc>
          <w:tcPr>
            <w:tcW w:w="1559" w:type="dxa"/>
            <w:tcBorders>
              <w:top w:val="nil"/>
              <w:left w:val="nil"/>
              <w:bottom w:val="single" w:sz="4" w:space="0" w:color="auto"/>
              <w:right w:val="single" w:sz="4" w:space="0" w:color="auto"/>
            </w:tcBorders>
            <w:shd w:val="clear" w:color="auto" w:fill="FFFFFF"/>
            <w:vAlign w:val="center"/>
          </w:tcPr>
          <w:p w14:paraId="5F57E668" w14:textId="77777777" w:rsidR="00017009" w:rsidRPr="00F74CC4" w:rsidRDefault="00017009" w:rsidP="00017009">
            <w:pPr>
              <w:jc w:val="center"/>
              <w:rPr>
                <w:color w:val="000000"/>
              </w:rPr>
            </w:pPr>
            <w:r w:rsidRPr="00F74CC4">
              <w:rPr>
                <w:color w:val="000000"/>
              </w:rPr>
              <w:t>3</w:t>
            </w:r>
          </w:p>
        </w:tc>
        <w:tc>
          <w:tcPr>
            <w:tcW w:w="567" w:type="dxa"/>
            <w:tcBorders>
              <w:top w:val="nil"/>
              <w:left w:val="nil"/>
              <w:bottom w:val="single" w:sz="4" w:space="0" w:color="auto"/>
              <w:right w:val="single" w:sz="4" w:space="0" w:color="auto"/>
            </w:tcBorders>
            <w:shd w:val="clear" w:color="auto" w:fill="FFFFFF"/>
            <w:vAlign w:val="center"/>
          </w:tcPr>
          <w:p w14:paraId="4A2F1991" w14:textId="77777777" w:rsidR="00017009" w:rsidRPr="00F74CC4" w:rsidRDefault="00017009" w:rsidP="00017009">
            <w:pPr>
              <w:jc w:val="center"/>
              <w:rPr>
                <w:color w:val="000000"/>
              </w:rPr>
            </w:pPr>
            <w:r w:rsidRPr="00F74CC4">
              <w:rPr>
                <w:color w:val="000000"/>
              </w:rPr>
              <w:t>4</w:t>
            </w:r>
          </w:p>
        </w:tc>
        <w:tc>
          <w:tcPr>
            <w:tcW w:w="709" w:type="dxa"/>
            <w:tcBorders>
              <w:top w:val="nil"/>
              <w:left w:val="nil"/>
              <w:bottom w:val="single" w:sz="4" w:space="0" w:color="auto"/>
              <w:right w:val="single" w:sz="4" w:space="0" w:color="auto"/>
            </w:tcBorders>
            <w:shd w:val="clear" w:color="auto" w:fill="FFFFFF"/>
            <w:vAlign w:val="center"/>
          </w:tcPr>
          <w:p w14:paraId="0BF4BE33" w14:textId="77777777" w:rsidR="00017009" w:rsidRPr="00F74CC4" w:rsidRDefault="00017009" w:rsidP="00017009">
            <w:pPr>
              <w:jc w:val="center"/>
              <w:rPr>
                <w:color w:val="000000"/>
              </w:rPr>
            </w:pPr>
            <w:r w:rsidRPr="00F74CC4">
              <w:rPr>
                <w:color w:val="000000"/>
              </w:rPr>
              <w:t>5</w:t>
            </w:r>
          </w:p>
        </w:tc>
        <w:tc>
          <w:tcPr>
            <w:tcW w:w="708" w:type="dxa"/>
            <w:tcBorders>
              <w:top w:val="nil"/>
              <w:left w:val="nil"/>
              <w:bottom w:val="single" w:sz="4" w:space="0" w:color="auto"/>
              <w:right w:val="single" w:sz="4" w:space="0" w:color="auto"/>
            </w:tcBorders>
            <w:shd w:val="clear" w:color="auto" w:fill="FFFFFF"/>
            <w:vAlign w:val="center"/>
          </w:tcPr>
          <w:p w14:paraId="47315AEE" w14:textId="77777777" w:rsidR="00017009" w:rsidRPr="00F74CC4" w:rsidRDefault="00017009" w:rsidP="00017009">
            <w:pPr>
              <w:jc w:val="center"/>
              <w:rPr>
                <w:color w:val="000000"/>
              </w:rPr>
            </w:pPr>
            <w:r w:rsidRPr="00F74CC4">
              <w:rPr>
                <w:color w:val="000000"/>
              </w:rPr>
              <w:t>6</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B7A4356" w14:textId="77777777" w:rsidR="00017009" w:rsidRPr="00F74CC4" w:rsidRDefault="00017009" w:rsidP="00017009">
            <w:pPr>
              <w:jc w:val="center"/>
              <w:rPr>
                <w:color w:val="000000"/>
              </w:rPr>
            </w:pPr>
            <w:r w:rsidRPr="00F74CC4">
              <w:rPr>
                <w:color w:val="000000"/>
              </w:rPr>
              <w:t>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762325" w14:textId="77777777" w:rsidR="00017009" w:rsidRPr="00F74CC4" w:rsidRDefault="00017009" w:rsidP="00017009">
            <w:pPr>
              <w:jc w:val="center"/>
              <w:rPr>
                <w:color w:val="000000"/>
              </w:rPr>
            </w:pPr>
            <w:r w:rsidRPr="00F74CC4">
              <w:rPr>
                <w:color w:val="000000"/>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2F014E" w14:textId="77777777" w:rsidR="00017009" w:rsidRPr="00F74CC4" w:rsidRDefault="00017009" w:rsidP="00017009">
            <w:pPr>
              <w:jc w:val="center"/>
              <w:rPr>
                <w:color w:val="000000"/>
              </w:rPr>
            </w:pPr>
            <w:r w:rsidRPr="00F74CC4">
              <w:rPr>
                <w:color w:val="000000"/>
              </w:rPr>
              <w:t>9</w:t>
            </w:r>
          </w:p>
        </w:tc>
        <w:tc>
          <w:tcPr>
            <w:tcW w:w="851" w:type="dxa"/>
            <w:tcBorders>
              <w:top w:val="nil"/>
              <w:left w:val="nil"/>
              <w:bottom w:val="single" w:sz="4" w:space="0" w:color="auto"/>
              <w:right w:val="single" w:sz="4" w:space="0" w:color="auto"/>
            </w:tcBorders>
            <w:shd w:val="clear" w:color="auto" w:fill="FFFFFF"/>
            <w:vAlign w:val="center"/>
          </w:tcPr>
          <w:p w14:paraId="6551F662" w14:textId="77777777" w:rsidR="00017009" w:rsidRPr="00F74CC4" w:rsidRDefault="00017009" w:rsidP="00017009">
            <w:pPr>
              <w:jc w:val="center"/>
              <w:rPr>
                <w:color w:val="000000"/>
              </w:rPr>
            </w:pPr>
            <w:r w:rsidRPr="00F74CC4">
              <w:rPr>
                <w:color w:val="000000"/>
              </w:rPr>
              <w:t>10</w:t>
            </w:r>
          </w:p>
        </w:tc>
        <w:tc>
          <w:tcPr>
            <w:tcW w:w="850" w:type="dxa"/>
            <w:tcBorders>
              <w:top w:val="nil"/>
              <w:left w:val="nil"/>
              <w:bottom w:val="single" w:sz="4" w:space="0" w:color="auto"/>
              <w:right w:val="single" w:sz="4" w:space="0" w:color="auto"/>
            </w:tcBorders>
            <w:shd w:val="clear" w:color="auto" w:fill="FFFFFF"/>
            <w:vAlign w:val="center"/>
          </w:tcPr>
          <w:p w14:paraId="146600C5" w14:textId="77777777" w:rsidR="00017009" w:rsidRPr="00F74CC4" w:rsidRDefault="00017009" w:rsidP="00017009">
            <w:pPr>
              <w:jc w:val="center"/>
              <w:rPr>
                <w:color w:val="000000"/>
              </w:rPr>
            </w:pPr>
            <w:r w:rsidRPr="00F74CC4">
              <w:rPr>
                <w:color w:val="000000"/>
              </w:rPr>
              <w:t>11</w:t>
            </w:r>
          </w:p>
        </w:tc>
        <w:tc>
          <w:tcPr>
            <w:tcW w:w="851" w:type="dxa"/>
            <w:tcBorders>
              <w:top w:val="nil"/>
              <w:left w:val="nil"/>
              <w:bottom w:val="single" w:sz="4" w:space="0" w:color="auto"/>
              <w:right w:val="single" w:sz="4" w:space="0" w:color="auto"/>
            </w:tcBorders>
            <w:shd w:val="clear" w:color="auto" w:fill="FFFFFF"/>
            <w:vAlign w:val="center"/>
          </w:tcPr>
          <w:p w14:paraId="28384003" w14:textId="77777777" w:rsidR="00017009" w:rsidRPr="00F74CC4" w:rsidRDefault="00017009" w:rsidP="00017009">
            <w:pPr>
              <w:jc w:val="center"/>
              <w:rPr>
                <w:color w:val="000000"/>
              </w:rPr>
            </w:pPr>
            <w:r w:rsidRPr="00F74CC4">
              <w:rPr>
                <w:color w:val="000000"/>
              </w:rPr>
              <w:t>12</w:t>
            </w:r>
          </w:p>
        </w:tc>
        <w:tc>
          <w:tcPr>
            <w:tcW w:w="850" w:type="dxa"/>
            <w:tcBorders>
              <w:top w:val="nil"/>
              <w:left w:val="nil"/>
              <w:bottom w:val="single" w:sz="4" w:space="0" w:color="auto"/>
              <w:right w:val="single" w:sz="4" w:space="0" w:color="auto"/>
            </w:tcBorders>
            <w:shd w:val="clear" w:color="auto" w:fill="FFFFFF"/>
            <w:vAlign w:val="center"/>
          </w:tcPr>
          <w:p w14:paraId="10FC80A5" w14:textId="77777777" w:rsidR="00017009" w:rsidRPr="00F74CC4" w:rsidRDefault="00017009" w:rsidP="00017009">
            <w:pPr>
              <w:jc w:val="center"/>
              <w:rPr>
                <w:color w:val="000000"/>
              </w:rPr>
            </w:pPr>
            <w:r w:rsidRPr="00F74CC4">
              <w:rPr>
                <w:color w:val="000000"/>
              </w:rPr>
              <w:t>13</w:t>
            </w:r>
          </w:p>
        </w:tc>
        <w:tc>
          <w:tcPr>
            <w:tcW w:w="851" w:type="dxa"/>
            <w:gridSpan w:val="2"/>
            <w:tcBorders>
              <w:top w:val="nil"/>
              <w:left w:val="nil"/>
              <w:bottom w:val="single" w:sz="4" w:space="0" w:color="auto"/>
              <w:right w:val="single" w:sz="4" w:space="0" w:color="auto"/>
            </w:tcBorders>
            <w:shd w:val="clear" w:color="auto" w:fill="FFFFFF"/>
            <w:vAlign w:val="center"/>
          </w:tcPr>
          <w:p w14:paraId="41DFED58" w14:textId="77777777" w:rsidR="00017009" w:rsidRPr="00F74CC4" w:rsidRDefault="00017009" w:rsidP="00017009">
            <w:pPr>
              <w:jc w:val="center"/>
              <w:rPr>
                <w:color w:val="000000"/>
              </w:rPr>
            </w:pPr>
            <w:r w:rsidRPr="00F74CC4">
              <w:rPr>
                <w:color w:val="000000"/>
              </w:rPr>
              <w:t>14</w:t>
            </w:r>
          </w:p>
        </w:tc>
        <w:tc>
          <w:tcPr>
            <w:tcW w:w="992" w:type="dxa"/>
            <w:gridSpan w:val="2"/>
            <w:tcBorders>
              <w:top w:val="nil"/>
              <w:left w:val="nil"/>
              <w:bottom w:val="single" w:sz="4" w:space="0" w:color="auto"/>
              <w:right w:val="single" w:sz="4" w:space="0" w:color="auto"/>
            </w:tcBorders>
            <w:shd w:val="clear" w:color="auto" w:fill="FFFFFF"/>
            <w:vAlign w:val="center"/>
          </w:tcPr>
          <w:p w14:paraId="46A113AC" w14:textId="77777777" w:rsidR="00017009" w:rsidRPr="00F74CC4" w:rsidRDefault="00017009" w:rsidP="00017009">
            <w:pPr>
              <w:jc w:val="center"/>
              <w:rPr>
                <w:color w:val="000000"/>
              </w:rPr>
            </w:pPr>
            <w:r w:rsidRPr="00F74CC4">
              <w:rPr>
                <w:color w:val="000000"/>
              </w:rPr>
              <w:t>15</w:t>
            </w:r>
          </w:p>
        </w:tc>
      </w:tr>
      <w:tr w:rsidR="00017009" w:rsidRPr="00016357" w14:paraId="64EA58AF" w14:textId="77777777" w:rsidTr="001F28BA">
        <w:tblPrEx>
          <w:shd w:val="clear" w:color="auto" w:fill="FFFFFF"/>
        </w:tblPrEx>
        <w:trPr>
          <w:gridBefore w:val="1"/>
          <w:wBefore w:w="959" w:type="dxa"/>
          <w:cantSplit/>
          <w:trHeight w:val="349"/>
        </w:trPr>
        <w:tc>
          <w:tcPr>
            <w:tcW w:w="15167"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40ED267D" w14:textId="77777777" w:rsidR="00017009" w:rsidRPr="00F74CC4" w:rsidRDefault="00017009" w:rsidP="00017009">
            <w:pPr>
              <w:ind w:left="113" w:right="113"/>
              <w:rPr>
                <w:bCs/>
                <w:color w:val="000000"/>
              </w:rPr>
            </w:pPr>
            <w:r w:rsidRPr="00F74CC4">
              <w:rPr>
                <w:bCs/>
                <w:color w:val="000000"/>
              </w:rPr>
              <w:t>Подпрограмма 1 «Развитие общего и дополнительного образования»</w:t>
            </w:r>
          </w:p>
        </w:tc>
      </w:tr>
      <w:tr w:rsidR="00017009" w:rsidRPr="00016357" w14:paraId="2D1A678B" w14:textId="77777777" w:rsidTr="001F28BA">
        <w:tblPrEx>
          <w:shd w:val="clear" w:color="auto" w:fill="FFFFFF"/>
        </w:tblPrEx>
        <w:trPr>
          <w:gridBefore w:val="1"/>
          <w:wBefore w:w="959" w:type="dxa"/>
          <w:cantSplit/>
          <w:trHeight w:val="269"/>
        </w:trPr>
        <w:tc>
          <w:tcPr>
            <w:tcW w:w="15167"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0D591229" w14:textId="77777777" w:rsidR="00017009" w:rsidRPr="00F74CC4" w:rsidRDefault="00017009" w:rsidP="00017009">
            <w:pPr>
              <w:ind w:left="113" w:right="113"/>
              <w:rPr>
                <w:bCs/>
                <w:color w:val="000000"/>
              </w:rPr>
            </w:pPr>
            <w:r w:rsidRPr="00F74CC4">
              <w:rPr>
                <w:bCs/>
                <w:color w:val="000000"/>
              </w:rPr>
              <w:t>Мероприятие 1.02. Реализация основных образовательных программ дошкольного образования, осуществление присмотра и ухода за детьми</w:t>
            </w:r>
          </w:p>
        </w:tc>
      </w:tr>
      <w:tr w:rsidR="009D72B5" w:rsidRPr="00016357" w14:paraId="216B7EA5" w14:textId="77777777" w:rsidTr="00CA0FBB">
        <w:tblPrEx>
          <w:shd w:val="clear" w:color="auto" w:fill="FFFFFF"/>
        </w:tblPrEx>
        <w:trPr>
          <w:gridBefore w:val="1"/>
          <w:wBefore w:w="959" w:type="dxa"/>
          <w:cantSplit/>
          <w:trHeight w:val="1343"/>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02FF42" w14:textId="77777777" w:rsidR="009D72B5" w:rsidRPr="00F74CC4" w:rsidRDefault="009D72B5" w:rsidP="009D72B5">
            <w:pPr>
              <w:ind w:left="-42" w:right="-108"/>
              <w:rPr>
                <w:b/>
                <w:bCs/>
                <w:color w:val="000000"/>
              </w:rPr>
            </w:pPr>
            <w:r w:rsidRPr="00F74CC4">
              <w:rPr>
                <w:bCs/>
                <w:color w:val="000000"/>
              </w:rPr>
              <w:t>1. Реализация основных общеобразова-тельных программ дошкольного образования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0776EC" w14:textId="77777777" w:rsidR="009D72B5" w:rsidRPr="00F74CC4" w:rsidRDefault="009D72B5" w:rsidP="009D72B5">
            <w:pPr>
              <w:jc w:val="center"/>
              <w:rPr>
                <w:color w:val="000000"/>
              </w:rPr>
            </w:pPr>
            <w:r w:rsidRPr="00F74CC4">
              <w:rPr>
                <w:color w:val="000000"/>
              </w:rPr>
              <w:t>Число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69FD72" w14:textId="77777777" w:rsidR="009D72B5" w:rsidRPr="00F74CC4" w:rsidRDefault="009D72B5" w:rsidP="009D72B5">
            <w:pPr>
              <w:jc w:val="center"/>
              <w:rPr>
                <w:b/>
                <w:bCs/>
                <w:color w:val="000000"/>
              </w:rPr>
            </w:pPr>
            <w:r w:rsidRPr="00F74CC4">
              <w:rPr>
                <w:color w:val="000000"/>
              </w:rPr>
              <w:t>человек</w:t>
            </w:r>
            <w:r w:rsidRPr="00F74CC4">
              <w:rPr>
                <w:b/>
                <w:bCs/>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D2CE3B8" w14:textId="77777777" w:rsidR="009D72B5" w:rsidRPr="00F74CC4" w:rsidRDefault="009D72B5" w:rsidP="009D72B5">
            <w:pPr>
              <w:ind w:left="113" w:right="113"/>
              <w:jc w:val="center"/>
              <w:rPr>
                <w:bCs/>
                <w:color w:val="000000"/>
              </w:rPr>
            </w:pPr>
            <w:r w:rsidRPr="00F74CC4">
              <w:rPr>
                <w:bCs/>
                <w:color w:val="000000"/>
              </w:rPr>
              <w:t>10 816</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E28D37F" w14:textId="77777777" w:rsidR="009D72B5" w:rsidRPr="00F74CC4" w:rsidRDefault="009D72B5" w:rsidP="009D72B5">
            <w:pPr>
              <w:ind w:left="113" w:right="113"/>
              <w:jc w:val="center"/>
              <w:rPr>
                <w:bCs/>
                <w:color w:val="000000"/>
              </w:rPr>
            </w:pPr>
            <w:r w:rsidRPr="00F74CC4">
              <w:rPr>
                <w:bCs/>
                <w:color w:val="000000"/>
              </w:rPr>
              <w:t>10 927</w:t>
            </w:r>
          </w:p>
        </w:tc>
        <w:tc>
          <w:tcPr>
            <w:tcW w:w="708" w:type="dxa"/>
            <w:tcBorders>
              <w:top w:val="single" w:sz="4" w:space="0" w:color="auto"/>
              <w:left w:val="nil"/>
              <w:bottom w:val="single" w:sz="4" w:space="0" w:color="auto"/>
              <w:right w:val="single" w:sz="4" w:space="0" w:color="auto"/>
            </w:tcBorders>
            <w:shd w:val="clear" w:color="auto" w:fill="FFFFFF"/>
            <w:textDirection w:val="btLr"/>
            <w:vAlign w:val="center"/>
          </w:tcPr>
          <w:p w14:paraId="7F469E2D" w14:textId="07BCA589" w:rsidR="009D72B5" w:rsidRPr="00F74CC4" w:rsidRDefault="009D72B5" w:rsidP="009D72B5">
            <w:pPr>
              <w:ind w:left="113" w:right="113"/>
              <w:jc w:val="center"/>
              <w:rPr>
                <w:bCs/>
                <w:color w:val="000000"/>
              </w:rPr>
            </w:pPr>
            <w:r w:rsidRPr="00F74CC4">
              <w:rPr>
                <w:bCs/>
                <w:color w:val="000000"/>
              </w:rPr>
              <w:t>10 041</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532F2C0B" w14:textId="08DE6FFB" w:rsidR="009D72B5" w:rsidRPr="00F74CC4" w:rsidRDefault="009D72B5" w:rsidP="009D72B5">
            <w:pPr>
              <w:ind w:left="113" w:right="113"/>
              <w:jc w:val="center"/>
              <w:rPr>
                <w:bCs/>
                <w:color w:val="000000"/>
              </w:rPr>
            </w:pPr>
            <w:r w:rsidRPr="00F74CC4">
              <w:rPr>
                <w:bCs/>
                <w:color w:val="000000"/>
              </w:rPr>
              <w:t>10 072</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3B97A09" w14:textId="158609DE" w:rsidR="009D72B5" w:rsidRPr="00F74CC4" w:rsidRDefault="009D72B5" w:rsidP="009D72B5">
            <w:pPr>
              <w:ind w:left="113" w:right="113"/>
              <w:jc w:val="center"/>
              <w:rPr>
                <w:bCs/>
                <w:color w:val="000000"/>
              </w:rPr>
            </w:pPr>
            <w:r w:rsidRPr="00F74CC4">
              <w:rPr>
                <w:bCs/>
                <w:color w:val="000000"/>
              </w:rPr>
              <w:t>10 072</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D8B9585" w14:textId="3F553450" w:rsidR="009D72B5" w:rsidRPr="00F74CC4" w:rsidRDefault="009D72B5" w:rsidP="009D72B5">
            <w:pPr>
              <w:ind w:left="113" w:right="113"/>
              <w:jc w:val="center"/>
              <w:rPr>
                <w:bCs/>
                <w:color w:val="000000"/>
              </w:rPr>
            </w:pPr>
            <w:r w:rsidRPr="00F74CC4">
              <w:rPr>
                <w:bCs/>
                <w:color w:val="000000"/>
              </w:rPr>
              <w:t>10 072</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F3D886" w14:textId="77777777" w:rsidR="009D72B5" w:rsidRPr="00F74CC4" w:rsidRDefault="009D72B5" w:rsidP="009D72B5">
            <w:pPr>
              <w:ind w:left="113" w:right="113"/>
              <w:jc w:val="center"/>
              <w:rPr>
                <w:bCs/>
                <w:color w:val="000000"/>
              </w:rPr>
            </w:pPr>
            <w:r w:rsidRPr="00F74CC4">
              <w:rPr>
                <w:bCs/>
                <w:color w:val="000000"/>
              </w:rPr>
              <w:t>2 572 943,7</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BC651EA" w14:textId="77777777" w:rsidR="009D72B5" w:rsidRPr="00F74CC4" w:rsidRDefault="009D72B5" w:rsidP="009D72B5">
            <w:pPr>
              <w:ind w:left="113" w:right="113"/>
              <w:jc w:val="center"/>
              <w:rPr>
                <w:bCs/>
                <w:color w:val="000000"/>
              </w:rPr>
            </w:pPr>
            <w:r w:rsidRPr="00F74CC4">
              <w:rPr>
                <w:bCs/>
                <w:color w:val="000000"/>
              </w:rPr>
              <w:t>2 903 855,7</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241518D" w14:textId="34B53BE7" w:rsidR="009D72B5" w:rsidRPr="00F74CC4" w:rsidRDefault="009D72B5" w:rsidP="009D72B5">
            <w:pPr>
              <w:ind w:left="113" w:right="113"/>
              <w:jc w:val="center"/>
              <w:rPr>
                <w:bCs/>
                <w:color w:val="000000"/>
              </w:rPr>
            </w:pPr>
            <w:r w:rsidRPr="00C73811">
              <w:rPr>
                <w:bCs/>
                <w:color w:val="000000"/>
              </w:rPr>
              <w:t>2 922 092,4</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EE27C5E" w14:textId="012A527B" w:rsidR="009D72B5" w:rsidRPr="009D72B5" w:rsidRDefault="009D72B5" w:rsidP="009D72B5">
            <w:pPr>
              <w:ind w:left="113" w:right="113"/>
              <w:jc w:val="center"/>
              <w:rPr>
                <w:bCs/>
                <w:color w:val="000000"/>
              </w:rPr>
            </w:pPr>
            <w:r w:rsidRPr="009D72B5">
              <w:rPr>
                <w:bCs/>
                <w:color w:val="000000"/>
              </w:rPr>
              <w:t>2 986 250,9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1C9FC96" w14:textId="6BC26C19" w:rsidR="009D72B5" w:rsidRPr="009D72B5" w:rsidRDefault="009D72B5" w:rsidP="009D72B5">
            <w:pPr>
              <w:ind w:left="113" w:right="113"/>
              <w:jc w:val="center"/>
              <w:rPr>
                <w:bCs/>
                <w:color w:val="000000"/>
              </w:rPr>
            </w:pPr>
            <w:r w:rsidRPr="009D72B5">
              <w:rPr>
                <w:bCs/>
                <w:color w:val="000000"/>
              </w:rPr>
              <w:t>3 098 221,2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CEBE98D" w14:textId="77777777" w:rsidR="009D72B5" w:rsidRPr="00F74CC4" w:rsidRDefault="009D72B5" w:rsidP="009D72B5">
            <w:pPr>
              <w:ind w:left="113" w:right="113"/>
              <w:jc w:val="center"/>
              <w:rPr>
                <w:bCs/>
                <w:color w:val="000000"/>
              </w:rPr>
            </w:pPr>
            <w:r w:rsidRPr="00F74CC4">
              <w:rPr>
                <w:bCs/>
                <w:color w:val="000000"/>
              </w:rPr>
              <w:t>2 509 856,0</w:t>
            </w:r>
          </w:p>
        </w:tc>
      </w:tr>
      <w:tr w:rsidR="00C73811" w:rsidRPr="00016357" w14:paraId="08EF78BD" w14:textId="77777777" w:rsidTr="00CA0FBB">
        <w:tblPrEx>
          <w:shd w:val="clear" w:color="auto" w:fill="FFFFFF"/>
        </w:tblPrEx>
        <w:trPr>
          <w:gridBefore w:val="1"/>
          <w:wBefore w:w="959" w:type="dxa"/>
          <w:cantSplit/>
          <w:trHeight w:val="989"/>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6512A" w14:textId="77777777" w:rsidR="00C73811" w:rsidRPr="00F74CC4" w:rsidRDefault="00C73811" w:rsidP="00C73811">
            <w:pPr>
              <w:rPr>
                <w:color w:val="000000"/>
              </w:rPr>
            </w:pPr>
            <w:r w:rsidRPr="00F74CC4">
              <w:rPr>
                <w:color w:val="000000"/>
              </w:rPr>
              <w:t xml:space="preserve">2. Присмотр </w:t>
            </w:r>
          </w:p>
          <w:p w14:paraId="25C48E34" w14:textId="77777777" w:rsidR="00C73811" w:rsidRPr="00F74CC4" w:rsidRDefault="00C73811" w:rsidP="00C73811">
            <w:pPr>
              <w:rPr>
                <w:color w:val="000000"/>
              </w:rPr>
            </w:pPr>
            <w:r w:rsidRPr="00F74CC4">
              <w:rPr>
                <w:color w:val="000000"/>
              </w:rPr>
              <w:t>и уход</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090217C" w14:textId="77777777" w:rsidR="00C73811" w:rsidRPr="00F74CC4" w:rsidRDefault="00C73811" w:rsidP="00C73811">
            <w:pPr>
              <w:jc w:val="center"/>
              <w:rPr>
                <w:color w:val="000000"/>
              </w:rPr>
            </w:pPr>
            <w:r w:rsidRPr="00F74CC4">
              <w:rPr>
                <w:color w:val="000000"/>
              </w:rPr>
              <w:t>Число детей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613530" w14:textId="77777777" w:rsidR="00C73811" w:rsidRPr="00F74CC4" w:rsidRDefault="00C73811" w:rsidP="00C73811">
            <w:pPr>
              <w:jc w:val="center"/>
              <w:rPr>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042538D" w14:textId="77777777" w:rsidR="00C73811" w:rsidRPr="00F74CC4" w:rsidRDefault="00C73811" w:rsidP="00C73811">
            <w:pPr>
              <w:ind w:left="113" w:right="113"/>
              <w:jc w:val="center"/>
              <w:rPr>
                <w:bCs/>
                <w:color w:val="000000"/>
              </w:rPr>
            </w:pPr>
            <w:r w:rsidRPr="00F74CC4">
              <w:rPr>
                <w:bCs/>
                <w:color w:val="000000"/>
              </w:rPr>
              <w:t>10 816</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8BF06C" w14:textId="77777777" w:rsidR="00C73811" w:rsidRPr="00F74CC4" w:rsidRDefault="00C73811" w:rsidP="00C73811">
            <w:pPr>
              <w:ind w:left="113" w:right="113"/>
              <w:jc w:val="center"/>
              <w:rPr>
                <w:bCs/>
                <w:color w:val="000000"/>
              </w:rPr>
            </w:pPr>
            <w:r w:rsidRPr="00F74CC4">
              <w:rPr>
                <w:bCs/>
                <w:color w:val="000000"/>
              </w:rPr>
              <w:t>10 927</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293372A" w14:textId="3EC2134D" w:rsidR="00C73811" w:rsidRPr="00F74CC4" w:rsidRDefault="00C73811" w:rsidP="00C73811">
            <w:pPr>
              <w:ind w:left="113" w:right="113"/>
              <w:jc w:val="center"/>
              <w:rPr>
                <w:bCs/>
                <w:color w:val="000000"/>
              </w:rPr>
            </w:pPr>
            <w:r w:rsidRPr="00F74CC4">
              <w:rPr>
                <w:bCs/>
                <w:color w:val="000000"/>
              </w:rPr>
              <w:t>10 041</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4B812D7" w14:textId="66C1392B" w:rsidR="00C73811" w:rsidRPr="00F74CC4" w:rsidRDefault="00C73811" w:rsidP="00C73811">
            <w:pPr>
              <w:ind w:left="113" w:right="113"/>
              <w:jc w:val="center"/>
              <w:rPr>
                <w:bCs/>
                <w:color w:val="000000"/>
              </w:rPr>
            </w:pPr>
            <w:r w:rsidRPr="00F74CC4">
              <w:rPr>
                <w:bCs/>
                <w:color w:val="000000"/>
              </w:rPr>
              <w:t>10 072</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4B767A6" w14:textId="74A38086" w:rsidR="00C73811" w:rsidRPr="00F74CC4" w:rsidRDefault="00C73811" w:rsidP="00C73811">
            <w:pPr>
              <w:ind w:left="113" w:right="113"/>
              <w:jc w:val="center"/>
              <w:rPr>
                <w:bCs/>
                <w:color w:val="000000"/>
              </w:rPr>
            </w:pPr>
            <w:r w:rsidRPr="00F74CC4">
              <w:rPr>
                <w:bCs/>
                <w:color w:val="000000"/>
              </w:rPr>
              <w:t>10 072</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B0FFEDB" w14:textId="1796C443" w:rsidR="00C73811" w:rsidRPr="00F74CC4" w:rsidRDefault="00C73811" w:rsidP="00C73811">
            <w:pPr>
              <w:ind w:left="113" w:right="113"/>
              <w:jc w:val="center"/>
              <w:rPr>
                <w:bCs/>
                <w:color w:val="000000"/>
              </w:rPr>
            </w:pPr>
            <w:r w:rsidRPr="00F74CC4">
              <w:rPr>
                <w:bCs/>
                <w:color w:val="000000"/>
              </w:rPr>
              <w:t>10 072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B0F033" w14:textId="77777777" w:rsidR="00C73811" w:rsidRPr="00F74CC4" w:rsidRDefault="00C73811" w:rsidP="00C73811">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FBA9CB" w14:textId="77777777" w:rsidR="00C73811" w:rsidRPr="00F74CC4" w:rsidRDefault="00C73811" w:rsidP="00C73811">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EADC5B6" w14:textId="77777777" w:rsidR="00C73811" w:rsidRPr="00F74CC4" w:rsidRDefault="00C73811" w:rsidP="00C73811">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B869F59" w14:textId="77777777" w:rsidR="00C73811" w:rsidRPr="00F74CC4" w:rsidRDefault="00C73811" w:rsidP="00C73811">
            <w:pPr>
              <w:jc w:val="center"/>
              <w:rPr>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69BF711" w14:textId="77777777" w:rsidR="00C73811" w:rsidRPr="00F74CC4" w:rsidRDefault="00C73811" w:rsidP="00C73811">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186229EF" w14:textId="77777777" w:rsidR="00C73811" w:rsidRPr="00F74CC4" w:rsidRDefault="00C73811" w:rsidP="00C73811">
            <w:pPr>
              <w:jc w:val="center"/>
              <w:rPr>
                <w:color w:val="000000"/>
              </w:rPr>
            </w:pPr>
          </w:p>
        </w:tc>
      </w:tr>
      <w:tr w:rsidR="00C73811" w:rsidRPr="00016357" w14:paraId="3825E1D6" w14:textId="77777777" w:rsidTr="00CA0FBB">
        <w:tblPrEx>
          <w:shd w:val="clear" w:color="auto" w:fill="FFFFFF"/>
        </w:tblPrEx>
        <w:trPr>
          <w:gridBefore w:val="1"/>
          <w:wBefore w:w="959" w:type="dxa"/>
          <w:cantSplit/>
          <w:trHeight w:val="1272"/>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F7A600" w14:textId="77777777" w:rsidR="00C73811" w:rsidRPr="00F74CC4" w:rsidRDefault="00C73811" w:rsidP="00C73811">
            <w:pPr>
              <w:ind w:right="-108"/>
              <w:rPr>
                <w:bCs/>
                <w:color w:val="000000"/>
              </w:rPr>
            </w:pPr>
            <w:r w:rsidRPr="00F74CC4">
              <w:rPr>
                <w:bCs/>
                <w:color w:val="000000"/>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8A848CE" w14:textId="77777777" w:rsidR="00C73811" w:rsidRPr="00F74CC4" w:rsidRDefault="00C73811" w:rsidP="00C73811">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FDFBE0" w14:textId="77777777" w:rsidR="00C73811" w:rsidRPr="00F74CC4" w:rsidRDefault="00C73811" w:rsidP="00C73811">
            <w:pPr>
              <w:jc w:val="center"/>
              <w:rPr>
                <w:color w:val="000000"/>
              </w:rPr>
            </w:pPr>
            <w:r w:rsidRPr="00F74CC4">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CB48F94" w14:textId="77777777" w:rsidR="00C73811" w:rsidRPr="00F74CC4" w:rsidRDefault="00C73811" w:rsidP="00C73811">
            <w:pPr>
              <w:jc w:val="center"/>
              <w:rPr>
                <w:bCs/>
                <w:color w:val="000000"/>
              </w:rPr>
            </w:pPr>
            <w:r w:rsidRPr="00F74CC4">
              <w:rPr>
                <w:bCs/>
                <w:color w:val="000000"/>
              </w:rPr>
              <w:t>Х</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F4D404" w14:textId="77777777" w:rsidR="00C73811" w:rsidRPr="00F74CC4" w:rsidRDefault="00C73811" w:rsidP="00C73811">
            <w:pPr>
              <w:ind w:left="113" w:right="113"/>
              <w:jc w:val="center"/>
              <w:rPr>
                <w:bCs/>
                <w:color w:val="000000"/>
              </w:rPr>
            </w:pPr>
            <w:r w:rsidRPr="00F74CC4">
              <w:rPr>
                <w:bCs/>
                <w:color w:val="000000"/>
              </w:rPr>
              <w:t>719 716,6</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C768096" w14:textId="77777777" w:rsidR="00C73811" w:rsidRPr="00F74CC4" w:rsidRDefault="00C73811" w:rsidP="00C73811">
            <w:pPr>
              <w:ind w:left="113" w:right="113"/>
              <w:jc w:val="center"/>
              <w:rPr>
                <w:bCs/>
                <w:color w:val="000000"/>
              </w:rPr>
            </w:pPr>
            <w:r w:rsidRPr="00F74CC4">
              <w:rPr>
                <w:bCs/>
                <w:color w:val="000000"/>
              </w:rPr>
              <w:t>811 898,0</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92FB9E1" w14:textId="1D074D67" w:rsidR="00C73811" w:rsidRPr="00C73811" w:rsidRDefault="00C73811" w:rsidP="00C73811">
            <w:pPr>
              <w:ind w:left="113" w:right="113"/>
              <w:jc w:val="center"/>
              <w:rPr>
                <w:bCs/>
                <w:color w:val="000000"/>
              </w:rPr>
            </w:pPr>
            <w:r w:rsidRPr="00C73811">
              <w:rPr>
                <w:bCs/>
                <w:color w:val="000000"/>
              </w:rPr>
              <w:t>799 996,0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6FAE035" w14:textId="77777777" w:rsidR="00C73811" w:rsidRPr="00F74CC4" w:rsidRDefault="00C73811" w:rsidP="00C73811">
            <w:pPr>
              <w:ind w:left="113" w:right="113"/>
              <w:jc w:val="center"/>
              <w:rPr>
                <w:bCs/>
                <w:color w:val="000000"/>
              </w:rPr>
            </w:pPr>
            <w:r w:rsidRPr="00F74CC4">
              <w:rPr>
                <w:bCs/>
                <w:color w:val="000000"/>
              </w:rPr>
              <w:t>821 188,9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1780136" w14:textId="77777777" w:rsidR="00C73811" w:rsidRPr="00F74CC4" w:rsidRDefault="00C73811" w:rsidP="00C73811">
            <w:pPr>
              <w:ind w:left="113" w:right="113"/>
              <w:jc w:val="center"/>
              <w:rPr>
                <w:bCs/>
                <w:color w:val="000000"/>
              </w:rPr>
            </w:pPr>
            <w:r w:rsidRPr="00F74CC4">
              <w:rPr>
                <w:bCs/>
                <w:color w:val="000000"/>
              </w:rPr>
              <w:t>848 095,9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3D331AF" w14:textId="77777777" w:rsidR="00C73811" w:rsidRPr="00F74CC4" w:rsidRDefault="00C73811" w:rsidP="00C73811">
            <w:pPr>
              <w:ind w:left="113" w:right="113"/>
              <w:jc w:val="center"/>
              <w:rPr>
                <w:bCs/>
                <w:color w:val="000000"/>
              </w:rPr>
            </w:pPr>
            <w:r w:rsidRPr="00F74CC4">
              <w:rPr>
                <w:bCs/>
                <w:color w:val="000000"/>
              </w:rPr>
              <w:t>779 147,4</w:t>
            </w:r>
          </w:p>
        </w:tc>
      </w:tr>
      <w:tr w:rsidR="009D72B5" w:rsidRPr="00016357" w14:paraId="38BB49B3" w14:textId="77777777" w:rsidTr="00CA0FBB">
        <w:tblPrEx>
          <w:shd w:val="clear" w:color="auto" w:fill="FFFFFF"/>
        </w:tblPrEx>
        <w:trPr>
          <w:gridBefore w:val="1"/>
          <w:wBefore w:w="959" w:type="dxa"/>
          <w:cantSplit/>
          <w:trHeight w:val="1390"/>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55B1BA" w14:textId="77777777" w:rsidR="009D72B5" w:rsidRPr="00F74CC4" w:rsidRDefault="009D72B5" w:rsidP="009D72B5">
            <w:pPr>
              <w:ind w:left="-42" w:right="-108"/>
              <w:rPr>
                <w:bCs/>
                <w:color w:val="000000"/>
              </w:rPr>
            </w:pPr>
            <w:r w:rsidRPr="00F74CC4">
              <w:rPr>
                <w:bCs/>
                <w:color w:val="000000"/>
              </w:rPr>
              <w:t>Областной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28FDE07" w14:textId="77777777" w:rsidR="009D72B5" w:rsidRPr="00F74CC4" w:rsidRDefault="009D72B5" w:rsidP="009D72B5">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456186" w14:textId="77777777" w:rsidR="009D72B5" w:rsidRPr="00F74CC4" w:rsidRDefault="009D72B5" w:rsidP="009D72B5">
            <w:pPr>
              <w:jc w:val="center"/>
              <w:rPr>
                <w:color w:val="000000"/>
              </w:rPr>
            </w:pPr>
            <w:r w:rsidRPr="00F74CC4">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4BB273F" w14:textId="77777777" w:rsidR="009D72B5" w:rsidRPr="00F74CC4" w:rsidRDefault="009D72B5" w:rsidP="009D72B5">
            <w:pPr>
              <w:jc w:val="center"/>
              <w:rPr>
                <w:bCs/>
                <w:color w:val="000000"/>
              </w:rPr>
            </w:pPr>
            <w:r w:rsidRPr="00F74CC4">
              <w:rPr>
                <w:bCs/>
                <w:color w:val="000000"/>
              </w:rPr>
              <w:t>Х</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DD865B" w14:textId="77777777" w:rsidR="009D72B5" w:rsidRPr="00F74CC4" w:rsidRDefault="009D72B5" w:rsidP="009D72B5">
            <w:pPr>
              <w:ind w:left="113" w:right="113"/>
              <w:jc w:val="center"/>
              <w:rPr>
                <w:bCs/>
                <w:color w:val="000000"/>
              </w:rPr>
            </w:pPr>
            <w:r w:rsidRPr="00F74CC4">
              <w:rPr>
                <w:bCs/>
                <w:color w:val="000000"/>
              </w:rPr>
              <w:t>1 853 227,1</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785589" w14:textId="77777777" w:rsidR="009D72B5" w:rsidRPr="00F74CC4" w:rsidRDefault="009D72B5" w:rsidP="009D72B5">
            <w:pPr>
              <w:ind w:left="113" w:right="113"/>
              <w:jc w:val="center"/>
              <w:rPr>
                <w:bCs/>
                <w:color w:val="000000"/>
              </w:rPr>
            </w:pPr>
            <w:r w:rsidRPr="00F74CC4">
              <w:rPr>
                <w:bCs/>
                <w:color w:val="000000"/>
              </w:rPr>
              <w:t>2 091 957,7</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7621A3" w14:textId="46E4C560" w:rsidR="009D72B5" w:rsidRPr="00C73811" w:rsidRDefault="009D72B5" w:rsidP="009D72B5">
            <w:pPr>
              <w:ind w:left="113" w:right="113"/>
              <w:jc w:val="center"/>
              <w:rPr>
                <w:bCs/>
                <w:color w:val="000000"/>
              </w:rPr>
            </w:pPr>
            <w:r w:rsidRPr="00C73811">
              <w:rPr>
                <w:bCs/>
                <w:color w:val="000000"/>
              </w:rPr>
              <w:t>2 122 096,4</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CF5653F" w14:textId="201906E1" w:rsidR="009D72B5" w:rsidRPr="009D72B5" w:rsidRDefault="009D72B5" w:rsidP="009D72B5">
            <w:pPr>
              <w:ind w:left="113" w:right="113"/>
              <w:jc w:val="center"/>
              <w:rPr>
                <w:bCs/>
                <w:color w:val="000000"/>
              </w:rPr>
            </w:pPr>
            <w:r w:rsidRPr="009D72B5">
              <w:rPr>
                <w:bCs/>
                <w:color w:val="000000"/>
              </w:rPr>
              <w:t>2 165 062,0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D3A0577" w14:textId="09D89743" w:rsidR="009D72B5" w:rsidRPr="009D72B5" w:rsidRDefault="009D72B5" w:rsidP="009D72B5">
            <w:pPr>
              <w:ind w:left="113" w:right="113"/>
              <w:jc w:val="center"/>
              <w:rPr>
                <w:bCs/>
                <w:color w:val="000000"/>
              </w:rPr>
            </w:pPr>
            <w:r w:rsidRPr="009D72B5">
              <w:rPr>
                <w:bCs/>
                <w:color w:val="000000"/>
              </w:rPr>
              <w:t>2 250 125,3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5F08F6E" w14:textId="77777777" w:rsidR="009D72B5" w:rsidRPr="00F74CC4" w:rsidRDefault="009D72B5" w:rsidP="009D72B5">
            <w:pPr>
              <w:ind w:left="113" w:right="113"/>
              <w:jc w:val="center"/>
              <w:rPr>
                <w:bCs/>
                <w:color w:val="000000"/>
              </w:rPr>
            </w:pPr>
            <w:r w:rsidRPr="00F74CC4">
              <w:rPr>
                <w:bCs/>
                <w:color w:val="000000"/>
              </w:rPr>
              <w:t>1 730 708,6</w:t>
            </w:r>
          </w:p>
        </w:tc>
      </w:tr>
      <w:tr w:rsidR="00017009" w:rsidRPr="00016357" w14:paraId="22E00585" w14:textId="77777777" w:rsidTr="00CA0FBB">
        <w:tblPrEx>
          <w:shd w:val="clear" w:color="auto" w:fill="FFFFFF"/>
        </w:tblPrEx>
        <w:trPr>
          <w:gridBefore w:val="1"/>
          <w:wBefore w:w="959" w:type="dxa"/>
          <w:cantSplit/>
          <w:trHeight w:val="416"/>
        </w:trPr>
        <w:tc>
          <w:tcPr>
            <w:tcW w:w="15167"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04073099" w14:textId="77777777" w:rsidR="00017009" w:rsidRPr="00C73811" w:rsidRDefault="00017009" w:rsidP="00017009">
            <w:pPr>
              <w:rPr>
                <w:color w:val="000000"/>
              </w:rPr>
            </w:pPr>
            <w:r w:rsidRPr="00C73811">
              <w:rPr>
                <w:color w:val="000000"/>
              </w:rPr>
              <w:t>Мероприятие 2.02. Реализация основных образовательных программ начального общего, основного общего, среднего общего образования, осуществление присмотра и ухода</w:t>
            </w:r>
          </w:p>
        </w:tc>
      </w:tr>
      <w:tr w:rsidR="009D72B5" w:rsidRPr="00016357" w14:paraId="3B484BFC" w14:textId="77777777" w:rsidTr="001F28BA">
        <w:tblPrEx>
          <w:shd w:val="clear" w:color="auto" w:fill="FFFFFF"/>
        </w:tblPrEx>
        <w:trPr>
          <w:gridBefore w:val="1"/>
          <w:wBefore w:w="959" w:type="dxa"/>
          <w:cantSplit/>
          <w:trHeight w:val="1698"/>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40920B" w14:textId="77777777" w:rsidR="009D72B5" w:rsidRPr="00F74CC4" w:rsidRDefault="009D72B5" w:rsidP="009D72B5">
            <w:pPr>
              <w:rPr>
                <w:bCs/>
                <w:color w:val="000000"/>
              </w:rPr>
            </w:pPr>
            <w:r w:rsidRPr="00F74CC4">
              <w:rPr>
                <w:bCs/>
                <w:color w:val="000000"/>
              </w:rPr>
              <w:t>3. Реализация основных общеобразова-тельных программ начального общего образования</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32F517D" w14:textId="77777777" w:rsidR="009D72B5" w:rsidRPr="00F74CC4" w:rsidRDefault="009D72B5" w:rsidP="009D72B5">
            <w:pPr>
              <w:jc w:val="center"/>
              <w:rPr>
                <w:color w:val="000000"/>
              </w:rPr>
            </w:pPr>
            <w:r w:rsidRPr="00F74CC4">
              <w:rPr>
                <w:color w:val="000000"/>
              </w:rPr>
              <w:t>Число обучающихся</w:t>
            </w:r>
          </w:p>
        </w:tc>
        <w:tc>
          <w:tcPr>
            <w:tcW w:w="1559" w:type="dxa"/>
            <w:tcBorders>
              <w:top w:val="single" w:sz="4" w:space="0" w:color="auto"/>
              <w:left w:val="nil"/>
              <w:bottom w:val="single" w:sz="4" w:space="0" w:color="auto"/>
              <w:right w:val="nil"/>
            </w:tcBorders>
            <w:shd w:val="clear" w:color="auto" w:fill="FFFFFF"/>
            <w:noWrap/>
            <w:vAlign w:val="center"/>
          </w:tcPr>
          <w:p w14:paraId="595609AA" w14:textId="77777777" w:rsidR="009D72B5" w:rsidRPr="00F74CC4" w:rsidRDefault="009D72B5" w:rsidP="009D72B5">
            <w:pPr>
              <w:jc w:val="center"/>
              <w:rPr>
                <w:color w:val="000000"/>
              </w:rPr>
            </w:pPr>
            <w:r w:rsidRPr="00F74CC4">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4BDB61E" w14:textId="77777777" w:rsidR="009D72B5" w:rsidRPr="00F74CC4" w:rsidRDefault="009D72B5" w:rsidP="009D72B5">
            <w:pPr>
              <w:jc w:val="center"/>
              <w:rPr>
                <w:color w:val="000000"/>
              </w:rPr>
            </w:pPr>
            <w:r w:rsidRPr="00F74CC4">
              <w:rPr>
                <w:color w:val="000000"/>
              </w:rPr>
              <w:t>9 389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0D00844E" w14:textId="77777777" w:rsidR="009D72B5" w:rsidRPr="00F74CC4" w:rsidRDefault="009D72B5" w:rsidP="009D72B5">
            <w:pPr>
              <w:jc w:val="center"/>
              <w:rPr>
                <w:color w:val="000000"/>
              </w:rPr>
            </w:pPr>
            <w:r w:rsidRPr="00F74CC4">
              <w:rPr>
                <w:color w:val="000000"/>
              </w:rPr>
              <w:t>9 465</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67E04AEC" w14:textId="7CACBDC6" w:rsidR="009D72B5" w:rsidRPr="00F74CC4" w:rsidRDefault="009D72B5" w:rsidP="009D72B5">
            <w:pPr>
              <w:jc w:val="center"/>
              <w:rPr>
                <w:color w:val="000000"/>
              </w:rPr>
            </w:pPr>
            <w:r w:rsidRPr="00F74CC4">
              <w:rPr>
                <w:color w:val="000000"/>
              </w:rPr>
              <w:t>9 244</w:t>
            </w:r>
          </w:p>
        </w:tc>
        <w:tc>
          <w:tcPr>
            <w:tcW w:w="709" w:type="dxa"/>
            <w:tcBorders>
              <w:top w:val="single" w:sz="4" w:space="0" w:color="auto"/>
              <w:left w:val="nil"/>
              <w:bottom w:val="single" w:sz="4" w:space="0" w:color="auto"/>
              <w:right w:val="single" w:sz="4" w:space="0" w:color="auto"/>
            </w:tcBorders>
            <w:shd w:val="clear" w:color="auto" w:fill="FFFFFF"/>
            <w:textDirection w:val="btLr"/>
          </w:tcPr>
          <w:p w14:paraId="22A72E7B" w14:textId="025D9C8D" w:rsidR="009D72B5" w:rsidRPr="00F74CC4" w:rsidRDefault="009D72B5" w:rsidP="009D72B5">
            <w:pPr>
              <w:jc w:val="center"/>
              <w:rPr>
                <w:color w:val="000000"/>
              </w:rPr>
            </w:pPr>
            <w:r w:rsidRPr="00F74CC4">
              <w:rPr>
                <w:color w:val="000000"/>
              </w:rPr>
              <w:t>9 097</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02AEE9FF" w14:textId="546F1194" w:rsidR="009D72B5" w:rsidRPr="00F74CC4" w:rsidRDefault="009D72B5" w:rsidP="009D72B5">
            <w:pPr>
              <w:jc w:val="center"/>
              <w:rPr>
                <w:color w:val="000000"/>
              </w:rPr>
            </w:pPr>
            <w:r w:rsidRPr="00F74CC4">
              <w:rPr>
                <w:color w:val="000000"/>
              </w:rPr>
              <w:t>8 912</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0B538FCA" w14:textId="16E7428D" w:rsidR="009D72B5" w:rsidRPr="00F74CC4" w:rsidRDefault="009D72B5" w:rsidP="009D72B5">
            <w:pPr>
              <w:jc w:val="center"/>
              <w:rPr>
                <w:color w:val="000000"/>
              </w:rPr>
            </w:pPr>
            <w:r w:rsidRPr="00F74CC4">
              <w:rPr>
                <w:color w:val="000000"/>
              </w:rPr>
              <w:t>8 912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BFFC0C" w14:textId="77777777" w:rsidR="009D72B5" w:rsidRPr="00F74CC4" w:rsidRDefault="009D72B5" w:rsidP="009D72B5">
            <w:pPr>
              <w:jc w:val="center"/>
              <w:rPr>
                <w:color w:val="000000"/>
              </w:rPr>
            </w:pPr>
            <w:r w:rsidRPr="00F74CC4">
              <w:rPr>
                <w:color w:val="000000"/>
              </w:rPr>
              <w:t>2 214 743,7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33523A8" w14:textId="77777777" w:rsidR="009D72B5" w:rsidRPr="00F74CC4" w:rsidRDefault="009D72B5" w:rsidP="009D72B5">
            <w:pPr>
              <w:jc w:val="center"/>
              <w:rPr>
                <w:color w:val="000000"/>
              </w:rPr>
            </w:pPr>
            <w:r w:rsidRPr="00F74CC4">
              <w:rPr>
                <w:color w:val="000000"/>
              </w:rPr>
              <w:t>2 444 085,2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8A59D50" w14:textId="1E87B057" w:rsidR="009D72B5" w:rsidRPr="00C73811" w:rsidRDefault="002B73E3" w:rsidP="009D72B5">
            <w:pPr>
              <w:jc w:val="center"/>
              <w:rPr>
                <w:b/>
                <w:color w:val="000000"/>
              </w:rPr>
            </w:pPr>
            <w:r>
              <w:rPr>
                <w:color w:val="000000"/>
              </w:rPr>
              <w:t>2 </w:t>
            </w:r>
            <w:r w:rsidR="009D72B5" w:rsidRPr="00C73811">
              <w:rPr>
                <w:color w:val="000000"/>
              </w:rPr>
              <w:t>606 620,0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490EDE1" w14:textId="67AFF06F" w:rsidR="009D72B5" w:rsidRPr="009D72B5" w:rsidRDefault="009D72B5" w:rsidP="009D72B5">
            <w:pPr>
              <w:jc w:val="center"/>
              <w:rPr>
                <w:color w:val="000000"/>
              </w:rPr>
            </w:pPr>
            <w:r w:rsidRPr="009D72B5">
              <w:rPr>
                <w:color w:val="000000"/>
              </w:rPr>
              <w:t>2 707 025,7</w:t>
            </w:r>
          </w:p>
        </w:tc>
        <w:tc>
          <w:tcPr>
            <w:tcW w:w="851" w:type="dxa"/>
            <w:gridSpan w:val="2"/>
            <w:vMerge w:val="restart"/>
            <w:tcBorders>
              <w:top w:val="single" w:sz="4" w:space="0" w:color="auto"/>
              <w:left w:val="nil"/>
              <w:bottom w:val="single" w:sz="4" w:space="0" w:color="auto"/>
              <w:right w:val="single" w:sz="4" w:space="0" w:color="auto"/>
            </w:tcBorders>
            <w:shd w:val="clear" w:color="auto" w:fill="FFFFFF"/>
            <w:textDirection w:val="btLr"/>
            <w:vAlign w:val="center"/>
          </w:tcPr>
          <w:p w14:paraId="17028A70" w14:textId="37B1BD50" w:rsidR="009D72B5" w:rsidRPr="009D72B5" w:rsidRDefault="009D72B5" w:rsidP="009D72B5">
            <w:pPr>
              <w:jc w:val="center"/>
              <w:rPr>
                <w:color w:val="000000"/>
              </w:rPr>
            </w:pPr>
            <w:r w:rsidRPr="009D72B5">
              <w:rPr>
                <w:color w:val="000000"/>
              </w:rPr>
              <w:t>2 840 857,7</w:t>
            </w:r>
          </w:p>
        </w:tc>
        <w:tc>
          <w:tcPr>
            <w:tcW w:w="992" w:type="dxa"/>
            <w:gridSpan w:val="2"/>
            <w:vMerge w:val="restart"/>
            <w:tcBorders>
              <w:top w:val="single" w:sz="4" w:space="0" w:color="auto"/>
              <w:left w:val="nil"/>
              <w:bottom w:val="single" w:sz="4" w:space="0" w:color="auto"/>
              <w:right w:val="single" w:sz="4" w:space="0" w:color="auto"/>
            </w:tcBorders>
            <w:shd w:val="clear" w:color="auto" w:fill="FFFFFF"/>
            <w:textDirection w:val="btLr"/>
            <w:vAlign w:val="center"/>
          </w:tcPr>
          <w:p w14:paraId="578598EB" w14:textId="77777777" w:rsidR="009D72B5" w:rsidRPr="00F74CC4" w:rsidRDefault="009D72B5" w:rsidP="009D72B5">
            <w:pPr>
              <w:jc w:val="center"/>
              <w:rPr>
                <w:color w:val="000000"/>
              </w:rPr>
            </w:pPr>
            <w:r w:rsidRPr="00F74CC4">
              <w:rPr>
                <w:color w:val="000000"/>
              </w:rPr>
              <w:t>2 076 903,4</w:t>
            </w:r>
          </w:p>
        </w:tc>
      </w:tr>
      <w:tr w:rsidR="00403AFB" w:rsidRPr="00016357" w14:paraId="4C529588" w14:textId="77777777" w:rsidTr="001F28BA">
        <w:tblPrEx>
          <w:shd w:val="clear" w:color="auto" w:fill="FFFFFF"/>
        </w:tblPrEx>
        <w:trPr>
          <w:gridBefore w:val="1"/>
          <w:wBefore w:w="959" w:type="dxa"/>
          <w:cantSplit/>
          <w:trHeight w:val="1537"/>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97C981" w14:textId="77777777" w:rsidR="00403AFB" w:rsidRPr="00F74CC4" w:rsidRDefault="00403AFB" w:rsidP="00017009">
            <w:pPr>
              <w:rPr>
                <w:color w:val="000000"/>
              </w:rPr>
            </w:pPr>
            <w:r w:rsidRPr="00F74CC4">
              <w:rPr>
                <w:color w:val="000000"/>
              </w:rPr>
              <w:t>4. Реализация основных общеобразова-тельных программ основного общего образования</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D1A343A" w14:textId="77777777" w:rsidR="00403AFB" w:rsidRPr="00F74CC4" w:rsidRDefault="00403AFB" w:rsidP="00017009">
            <w:pPr>
              <w:jc w:val="center"/>
              <w:rPr>
                <w:color w:val="000000"/>
              </w:rPr>
            </w:pPr>
            <w:r w:rsidRPr="00F74CC4">
              <w:rPr>
                <w:color w:val="000000"/>
              </w:rPr>
              <w:t>Число обучающихся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51527128" w14:textId="77777777" w:rsidR="00403AFB" w:rsidRPr="00F74CC4" w:rsidRDefault="00403AFB" w:rsidP="00017009">
            <w:pPr>
              <w:jc w:val="center"/>
              <w:rPr>
                <w:color w:val="000000"/>
              </w:rPr>
            </w:pPr>
            <w:r w:rsidRPr="00F74CC4">
              <w:rPr>
                <w:color w:val="000000"/>
              </w:rPr>
              <w:t>человек</w:t>
            </w:r>
          </w:p>
        </w:tc>
        <w:tc>
          <w:tcPr>
            <w:tcW w:w="567" w:type="dxa"/>
            <w:tcBorders>
              <w:top w:val="single" w:sz="4" w:space="0" w:color="auto"/>
              <w:left w:val="nil"/>
              <w:bottom w:val="single" w:sz="4" w:space="0" w:color="auto"/>
              <w:right w:val="single" w:sz="4" w:space="0" w:color="auto"/>
            </w:tcBorders>
            <w:shd w:val="clear" w:color="auto" w:fill="FFFFFF"/>
            <w:textDirection w:val="btLr"/>
            <w:vAlign w:val="center"/>
          </w:tcPr>
          <w:p w14:paraId="62CBEE6F" w14:textId="77777777" w:rsidR="00403AFB" w:rsidRPr="00F74CC4" w:rsidRDefault="00403AFB" w:rsidP="00017009">
            <w:pPr>
              <w:jc w:val="center"/>
              <w:rPr>
                <w:color w:val="000000"/>
              </w:rPr>
            </w:pPr>
            <w:r w:rsidRPr="00F74CC4">
              <w:rPr>
                <w:color w:val="000000"/>
              </w:rPr>
              <w:t>10 385</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44870F89" w14:textId="77777777" w:rsidR="00403AFB" w:rsidRPr="00F74CC4" w:rsidRDefault="00403AFB" w:rsidP="00017009">
            <w:pPr>
              <w:ind w:left="113" w:right="113"/>
              <w:jc w:val="center"/>
              <w:rPr>
                <w:color w:val="000000"/>
              </w:rPr>
            </w:pPr>
            <w:r w:rsidRPr="00F74CC4">
              <w:rPr>
                <w:color w:val="000000"/>
              </w:rPr>
              <w:t>10 898</w:t>
            </w:r>
          </w:p>
        </w:tc>
        <w:tc>
          <w:tcPr>
            <w:tcW w:w="708" w:type="dxa"/>
            <w:tcBorders>
              <w:top w:val="single" w:sz="4" w:space="0" w:color="auto"/>
              <w:left w:val="nil"/>
              <w:bottom w:val="single" w:sz="4" w:space="0" w:color="auto"/>
              <w:right w:val="single" w:sz="4" w:space="0" w:color="auto"/>
            </w:tcBorders>
            <w:shd w:val="clear" w:color="auto" w:fill="FFFFFF"/>
            <w:textDirection w:val="btLr"/>
            <w:vAlign w:val="center"/>
          </w:tcPr>
          <w:p w14:paraId="0C6BD43D" w14:textId="77777777" w:rsidR="00403AFB" w:rsidRPr="00F74CC4" w:rsidRDefault="00403AFB" w:rsidP="00017009">
            <w:pPr>
              <w:ind w:left="113" w:right="113"/>
              <w:jc w:val="center"/>
              <w:rPr>
                <w:color w:val="000000"/>
              </w:rPr>
            </w:pPr>
            <w:r w:rsidRPr="00F74CC4">
              <w:rPr>
                <w:color w:val="000000"/>
              </w:rPr>
              <w:t>11 267</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1FB9D6FE" w14:textId="77777777" w:rsidR="00403AFB" w:rsidRPr="00F74CC4" w:rsidRDefault="00403AFB" w:rsidP="00017009">
            <w:pPr>
              <w:ind w:left="113" w:right="113"/>
              <w:jc w:val="center"/>
              <w:rPr>
                <w:color w:val="000000"/>
              </w:rPr>
            </w:pPr>
            <w:r w:rsidRPr="00F74CC4">
              <w:rPr>
                <w:color w:val="000000"/>
              </w:rPr>
              <w:t>11 509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7995E8" w14:textId="77777777" w:rsidR="00403AFB" w:rsidRPr="00F74CC4" w:rsidRDefault="00403AFB" w:rsidP="00017009">
            <w:pPr>
              <w:ind w:left="113" w:right="113"/>
              <w:jc w:val="center"/>
              <w:rPr>
                <w:color w:val="000000"/>
              </w:rPr>
            </w:pPr>
            <w:r w:rsidRPr="00F74CC4">
              <w:rPr>
                <w:color w:val="000000"/>
              </w:rPr>
              <w:t>11 680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E78B1A2" w14:textId="77777777" w:rsidR="00403AFB" w:rsidRPr="00F74CC4" w:rsidRDefault="00403AFB" w:rsidP="00017009">
            <w:pPr>
              <w:ind w:left="113" w:right="113"/>
              <w:jc w:val="center"/>
              <w:rPr>
                <w:color w:val="000000"/>
              </w:rPr>
            </w:pPr>
            <w:r w:rsidRPr="00F74CC4">
              <w:rPr>
                <w:color w:val="000000"/>
              </w:rPr>
              <w:t>11 680</w:t>
            </w: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437137" w14:textId="77777777" w:rsidR="00403AFB" w:rsidRPr="00F74CC4" w:rsidRDefault="00403AFB" w:rsidP="00017009">
            <w:pPr>
              <w:jc w:val="center"/>
              <w:rPr>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5B0AE5" w14:textId="77777777" w:rsidR="00403AFB" w:rsidRPr="00F74CC4" w:rsidRDefault="00403AFB" w:rsidP="00017009">
            <w:pPr>
              <w:jc w:val="center"/>
              <w:rPr>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CBDCAB5" w14:textId="77777777" w:rsidR="00403AFB" w:rsidRPr="00F74CC4" w:rsidRDefault="00403AFB" w:rsidP="00017009">
            <w:pPr>
              <w:jc w:val="center"/>
              <w:rPr>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8166196" w14:textId="77777777" w:rsidR="00403AFB" w:rsidRPr="00F74CC4" w:rsidRDefault="00403AFB" w:rsidP="00017009">
            <w:pPr>
              <w:jc w:val="center"/>
              <w:rPr>
                <w:color w:val="000000"/>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0DAA9D8C" w14:textId="77777777" w:rsidR="00403AFB" w:rsidRPr="00F74CC4" w:rsidRDefault="00403AFB" w:rsidP="00017009">
            <w:pPr>
              <w:jc w:val="center"/>
              <w:rPr>
                <w:color w:val="000000"/>
              </w:rPr>
            </w:pPr>
          </w:p>
        </w:tc>
        <w:tc>
          <w:tcPr>
            <w:tcW w:w="992" w:type="dxa"/>
            <w:gridSpan w:val="2"/>
            <w:vMerge/>
            <w:tcBorders>
              <w:top w:val="single" w:sz="4" w:space="0" w:color="auto"/>
              <w:left w:val="nil"/>
              <w:bottom w:val="single" w:sz="4" w:space="0" w:color="auto"/>
              <w:right w:val="single" w:sz="4" w:space="0" w:color="auto"/>
            </w:tcBorders>
            <w:shd w:val="clear" w:color="auto" w:fill="FFFFFF"/>
            <w:vAlign w:val="center"/>
          </w:tcPr>
          <w:p w14:paraId="656AC69E" w14:textId="77777777" w:rsidR="00403AFB" w:rsidRPr="00F74CC4" w:rsidRDefault="00403AFB" w:rsidP="00017009">
            <w:pPr>
              <w:jc w:val="center"/>
              <w:rPr>
                <w:color w:val="000000"/>
              </w:rPr>
            </w:pPr>
          </w:p>
        </w:tc>
      </w:tr>
      <w:tr w:rsidR="00017009" w:rsidRPr="00016357" w14:paraId="18B09579" w14:textId="77777777" w:rsidTr="001F28BA">
        <w:tblPrEx>
          <w:shd w:val="clear" w:color="auto" w:fill="FFFFFF"/>
        </w:tblPrEx>
        <w:trPr>
          <w:gridBefore w:val="1"/>
          <w:wBefore w:w="959" w:type="dxa"/>
          <w:cantSplit/>
          <w:trHeight w:val="1717"/>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3F5F18" w14:textId="77777777" w:rsidR="00017009" w:rsidRPr="00F74CC4" w:rsidRDefault="00017009" w:rsidP="00017009">
            <w:pPr>
              <w:rPr>
                <w:bCs/>
                <w:color w:val="000000"/>
              </w:rPr>
            </w:pPr>
            <w:r w:rsidRPr="00F74CC4">
              <w:rPr>
                <w:bCs/>
                <w:color w:val="000000"/>
              </w:rPr>
              <w:t>5. Реализация основных общеобразо-вательных программ среднего общего образования</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52FE9A4" w14:textId="77777777" w:rsidR="00017009" w:rsidRPr="00F74CC4" w:rsidRDefault="00017009" w:rsidP="00017009">
            <w:pPr>
              <w:jc w:val="center"/>
              <w:rPr>
                <w:color w:val="000000"/>
              </w:rPr>
            </w:pPr>
            <w:r w:rsidRPr="00F74CC4">
              <w:rPr>
                <w:color w:val="000000"/>
              </w:rPr>
              <w:t>Число обучающихся</w:t>
            </w:r>
          </w:p>
        </w:tc>
        <w:tc>
          <w:tcPr>
            <w:tcW w:w="1559" w:type="dxa"/>
            <w:tcBorders>
              <w:top w:val="single" w:sz="4" w:space="0" w:color="auto"/>
              <w:left w:val="nil"/>
              <w:bottom w:val="single" w:sz="4" w:space="0" w:color="auto"/>
              <w:right w:val="nil"/>
            </w:tcBorders>
            <w:shd w:val="clear" w:color="auto" w:fill="FFFFFF"/>
            <w:noWrap/>
            <w:vAlign w:val="center"/>
          </w:tcPr>
          <w:p w14:paraId="4A23352F" w14:textId="77777777" w:rsidR="00017009" w:rsidRPr="00F74CC4" w:rsidRDefault="00017009" w:rsidP="00017009">
            <w:pPr>
              <w:jc w:val="center"/>
              <w:rPr>
                <w:color w:val="000000"/>
              </w:rPr>
            </w:pPr>
            <w:r w:rsidRPr="00F74CC4">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3BC289C" w14:textId="77777777" w:rsidR="00017009" w:rsidRPr="00F74CC4" w:rsidRDefault="00017009" w:rsidP="00017009">
            <w:pPr>
              <w:jc w:val="center"/>
              <w:rPr>
                <w:color w:val="000000"/>
              </w:rPr>
            </w:pPr>
            <w:r w:rsidRPr="00F74CC4">
              <w:rPr>
                <w:color w:val="000000"/>
              </w:rPr>
              <w:t>1 930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46ECF07" w14:textId="77777777" w:rsidR="00017009" w:rsidRPr="00F74CC4" w:rsidRDefault="00017009" w:rsidP="00017009">
            <w:pPr>
              <w:ind w:left="113" w:right="113"/>
              <w:jc w:val="center"/>
              <w:rPr>
                <w:bCs/>
                <w:color w:val="000000"/>
              </w:rPr>
            </w:pPr>
            <w:r w:rsidRPr="00F74CC4">
              <w:rPr>
                <w:bCs/>
                <w:color w:val="000000"/>
              </w:rPr>
              <w:t>2 067</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A08F7AA" w14:textId="77777777" w:rsidR="00017009" w:rsidRPr="00F74CC4" w:rsidRDefault="00017009" w:rsidP="00017009">
            <w:pPr>
              <w:ind w:left="113" w:right="113"/>
              <w:jc w:val="center"/>
              <w:rPr>
                <w:bCs/>
                <w:color w:val="000000"/>
              </w:rPr>
            </w:pPr>
            <w:r w:rsidRPr="00F74CC4">
              <w:rPr>
                <w:bCs/>
                <w:color w:val="000000"/>
              </w:rPr>
              <w:t>2 024</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55121078" w14:textId="77777777" w:rsidR="00017009" w:rsidRPr="00F74CC4" w:rsidRDefault="00017009" w:rsidP="00017009">
            <w:pPr>
              <w:ind w:left="113" w:right="113"/>
              <w:jc w:val="center"/>
              <w:rPr>
                <w:color w:val="000000"/>
              </w:rPr>
            </w:pPr>
            <w:r w:rsidRPr="00F74CC4">
              <w:rPr>
                <w:bCs/>
                <w:color w:val="000000"/>
              </w:rPr>
              <w:t>2 071</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10EB206" w14:textId="77777777" w:rsidR="00017009" w:rsidRPr="00F74CC4" w:rsidRDefault="00017009" w:rsidP="00017009">
            <w:pPr>
              <w:ind w:left="113" w:right="113"/>
              <w:jc w:val="center"/>
              <w:rPr>
                <w:color w:val="000000"/>
              </w:rPr>
            </w:pPr>
            <w:r w:rsidRPr="00F74CC4">
              <w:rPr>
                <w:bCs/>
                <w:color w:val="000000"/>
              </w:rPr>
              <w:t>2 060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BD04F46" w14:textId="77777777" w:rsidR="00017009" w:rsidRPr="00F74CC4" w:rsidRDefault="00017009" w:rsidP="00017009">
            <w:pPr>
              <w:ind w:left="113" w:right="113"/>
              <w:jc w:val="center"/>
              <w:rPr>
                <w:color w:val="000000"/>
              </w:rPr>
            </w:pPr>
            <w:r w:rsidRPr="00F74CC4">
              <w:rPr>
                <w:bCs/>
                <w:color w:val="000000"/>
              </w:rPr>
              <w:t>2 060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17DE1A9" w14:textId="77777777" w:rsidR="00017009" w:rsidRPr="00F74CC4" w:rsidRDefault="00017009" w:rsidP="00017009">
            <w:pPr>
              <w:jc w:val="center"/>
              <w:rPr>
                <w:b/>
                <w:bCs/>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546D0D4" w14:textId="77777777" w:rsidR="00017009" w:rsidRPr="00F74CC4" w:rsidRDefault="00017009" w:rsidP="00017009">
            <w:pPr>
              <w:jc w:val="center"/>
              <w:rPr>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C65D50" w14:textId="77777777" w:rsidR="00017009" w:rsidRPr="00F74CC4" w:rsidRDefault="00017009" w:rsidP="00017009">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CF68920" w14:textId="77777777" w:rsidR="00017009" w:rsidRPr="00F74CC4" w:rsidRDefault="00017009" w:rsidP="00017009">
            <w:pPr>
              <w:jc w:val="center"/>
              <w:rPr>
                <w:b/>
                <w:bCs/>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8F759E9" w14:textId="77777777" w:rsidR="00017009" w:rsidRPr="00F74CC4" w:rsidRDefault="00017009" w:rsidP="00017009">
            <w:pPr>
              <w:jc w:val="center"/>
              <w:rPr>
                <w:b/>
                <w:bCs/>
                <w:color w:val="000000"/>
              </w:rPr>
            </w:pPr>
          </w:p>
        </w:tc>
        <w:tc>
          <w:tcPr>
            <w:tcW w:w="992" w:type="dxa"/>
            <w:gridSpan w:val="2"/>
            <w:tcBorders>
              <w:top w:val="single" w:sz="4" w:space="0" w:color="auto"/>
              <w:left w:val="nil"/>
              <w:bottom w:val="single" w:sz="4" w:space="0" w:color="auto"/>
              <w:right w:val="single" w:sz="4" w:space="0" w:color="auto"/>
            </w:tcBorders>
            <w:shd w:val="clear" w:color="auto" w:fill="FFFFFF"/>
          </w:tcPr>
          <w:p w14:paraId="1440E57C" w14:textId="77777777" w:rsidR="00017009" w:rsidRPr="00F74CC4" w:rsidRDefault="00017009" w:rsidP="00017009">
            <w:pPr>
              <w:jc w:val="center"/>
              <w:rPr>
                <w:b/>
                <w:bCs/>
                <w:color w:val="000000"/>
              </w:rPr>
            </w:pPr>
          </w:p>
        </w:tc>
      </w:tr>
      <w:tr w:rsidR="00C73811" w:rsidRPr="00016357" w14:paraId="69953869" w14:textId="77777777" w:rsidTr="001F28BA">
        <w:tblPrEx>
          <w:shd w:val="clear" w:color="auto" w:fill="FFFFFF"/>
        </w:tblPrEx>
        <w:trPr>
          <w:gridBefore w:val="1"/>
          <w:wBefore w:w="959" w:type="dxa"/>
          <w:cantSplit/>
          <w:trHeight w:val="1125"/>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630B1D" w14:textId="77777777" w:rsidR="00C73811" w:rsidRPr="00F74CC4" w:rsidRDefault="00C73811" w:rsidP="00C73811">
            <w:pPr>
              <w:ind w:right="-108"/>
              <w:rPr>
                <w:bCs/>
                <w:color w:val="000000"/>
              </w:rPr>
            </w:pPr>
            <w:r w:rsidRPr="00F74CC4">
              <w:rPr>
                <w:bCs/>
                <w:color w:val="000000"/>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AE2E4D" w14:textId="77777777" w:rsidR="00C73811" w:rsidRPr="00F74CC4" w:rsidRDefault="00C73811" w:rsidP="00C73811">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3326D9" w14:textId="77777777" w:rsidR="00C73811" w:rsidRPr="00F74CC4" w:rsidRDefault="00C73811" w:rsidP="00C73811">
            <w:pPr>
              <w:jc w:val="center"/>
              <w:rPr>
                <w:color w:val="000000"/>
              </w:rPr>
            </w:pPr>
            <w:r w:rsidRPr="00F74CC4">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663BCE" w14:textId="77777777" w:rsidR="00C73811" w:rsidRPr="00F74CC4" w:rsidRDefault="00C73811" w:rsidP="00C73811">
            <w:pPr>
              <w:jc w:val="center"/>
              <w:rPr>
                <w:bCs/>
                <w:color w:val="000000"/>
              </w:rPr>
            </w:pPr>
            <w:r w:rsidRPr="00F74CC4">
              <w:rPr>
                <w:bCs/>
                <w:color w:val="000000"/>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E113A1B" w14:textId="77777777" w:rsidR="00C73811" w:rsidRPr="00F74CC4" w:rsidRDefault="00C73811" w:rsidP="00C73811">
            <w:pPr>
              <w:jc w:val="center"/>
              <w:rPr>
                <w:color w:val="000000"/>
              </w:rPr>
            </w:pPr>
            <w:r w:rsidRPr="00F74CC4">
              <w:rPr>
                <w:color w:val="000000"/>
              </w:rPr>
              <w:t>411 212,7</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5EF09C8" w14:textId="77777777" w:rsidR="00C73811" w:rsidRPr="00F74CC4" w:rsidRDefault="00C73811" w:rsidP="00C73811">
            <w:pPr>
              <w:jc w:val="center"/>
              <w:rPr>
                <w:color w:val="000000"/>
              </w:rPr>
            </w:pPr>
            <w:r w:rsidRPr="00F74CC4">
              <w:rPr>
                <w:color w:val="000000"/>
              </w:rPr>
              <w:t>447 213,2</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E570DC1" w14:textId="07179B31" w:rsidR="00C73811" w:rsidRPr="00C73811" w:rsidRDefault="00C73811" w:rsidP="00C73811">
            <w:pPr>
              <w:jc w:val="center"/>
              <w:rPr>
                <w:color w:val="000000"/>
              </w:rPr>
            </w:pPr>
            <w:r w:rsidRPr="00C73811">
              <w:rPr>
                <w:color w:val="000000"/>
              </w:rPr>
              <w:t>441 065,0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CB7859F" w14:textId="77777777" w:rsidR="00C73811" w:rsidRPr="00F74CC4" w:rsidRDefault="00C73811" w:rsidP="00C73811">
            <w:pPr>
              <w:jc w:val="center"/>
              <w:rPr>
                <w:color w:val="000000"/>
              </w:rPr>
            </w:pPr>
            <w:r w:rsidRPr="00F74CC4">
              <w:rPr>
                <w:color w:val="000000"/>
              </w:rPr>
              <w:t>446 582,3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8DFCCE" w14:textId="77777777" w:rsidR="00C73811" w:rsidRPr="00F74CC4" w:rsidRDefault="00C73811" w:rsidP="00C73811">
            <w:pPr>
              <w:jc w:val="center"/>
              <w:rPr>
                <w:color w:val="000000"/>
              </w:rPr>
            </w:pPr>
            <w:r w:rsidRPr="00F74CC4">
              <w:rPr>
                <w:color w:val="000000"/>
              </w:rPr>
              <w:t>459 931,4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D282EB8" w14:textId="77777777" w:rsidR="00C73811" w:rsidRPr="00F74CC4" w:rsidRDefault="00C73811" w:rsidP="00C73811">
            <w:pPr>
              <w:jc w:val="center"/>
              <w:rPr>
                <w:color w:val="000000"/>
              </w:rPr>
            </w:pPr>
            <w:r w:rsidRPr="00F74CC4">
              <w:rPr>
                <w:color w:val="000000"/>
              </w:rPr>
              <w:t>460 046,4</w:t>
            </w:r>
          </w:p>
        </w:tc>
      </w:tr>
      <w:tr w:rsidR="009D72B5" w:rsidRPr="00016357" w14:paraId="4F9E4474" w14:textId="77777777" w:rsidTr="001F28BA">
        <w:tblPrEx>
          <w:shd w:val="clear" w:color="auto" w:fill="FFFFFF"/>
        </w:tblPrEx>
        <w:trPr>
          <w:gridBefore w:val="1"/>
          <w:wBefore w:w="959" w:type="dxa"/>
          <w:cantSplit/>
          <w:trHeight w:val="1402"/>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A1FFBE" w14:textId="77777777" w:rsidR="009D72B5" w:rsidRPr="00F74CC4" w:rsidRDefault="009D72B5" w:rsidP="009D72B5">
            <w:pPr>
              <w:ind w:left="-42" w:right="-108"/>
              <w:rPr>
                <w:bCs/>
                <w:color w:val="000000"/>
              </w:rPr>
            </w:pPr>
            <w:r w:rsidRPr="00F74CC4">
              <w:rPr>
                <w:bCs/>
                <w:color w:val="000000"/>
              </w:rPr>
              <w:t>Областной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DCEF92" w14:textId="77777777" w:rsidR="009D72B5" w:rsidRPr="00F74CC4" w:rsidRDefault="009D72B5" w:rsidP="009D72B5">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DF7BD1" w14:textId="77777777" w:rsidR="009D72B5" w:rsidRPr="00F74CC4" w:rsidRDefault="009D72B5" w:rsidP="009D72B5">
            <w:pPr>
              <w:jc w:val="center"/>
              <w:rPr>
                <w:color w:val="000000"/>
              </w:rPr>
            </w:pPr>
            <w:r w:rsidRPr="00F74CC4">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B9E0193" w14:textId="77777777" w:rsidR="009D72B5" w:rsidRPr="00F74CC4" w:rsidRDefault="009D72B5" w:rsidP="009D72B5">
            <w:pPr>
              <w:jc w:val="center"/>
              <w:rPr>
                <w:bCs/>
                <w:color w:val="000000"/>
              </w:rPr>
            </w:pPr>
            <w:r w:rsidRPr="00F74CC4">
              <w:rPr>
                <w:bCs/>
                <w:color w:val="000000"/>
              </w:rPr>
              <w:t>Х</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27AF5FF6" w14:textId="77777777" w:rsidR="009D72B5" w:rsidRPr="00F74CC4" w:rsidRDefault="009D72B5" w:rsidP="009D72B5">
            <w:pPr>
              <w:jc w:val="center"/>
              <w:rPr>
                <w:color w:val="000000"/>
              </w:rPr>
            </w:pPr>
            <w:r w:rsidRPr="00F74CC4">
              <w:rPr>
                <w:color w:val="000000"/>
              </w:rPr>
              <w:t>1 803 531,0</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0E012814" w14:textId="77777777" w:rsidR="009D72B5" w:rsidRPr="00F74CC4" w:rsidRDefault="009D72B5" w:rsidP="009D72B5">
            <w:pPr>
              <w:jc w:val="center"/>
              <w:rPr>
                <w:color w:val="000000"/>
              </w:rPr>
            </w:pPr>
            <w:r w:rsidRPr="00F74CC4">
              <w:rPr>
                <w:color w:val="000000"/>
              </w:rPr>
              <w:t>1 996 872,0</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5D6B3439" w14:textId="0DE25403" w:rsidR="009D72B5" w:rsidRPr="00C73811" w:rsidRDefault="009D72B5" w:rsidP="009D72B5">
            <w:pPr>
              <w:jc w:val="center"/>
              <w:rPr>
                <w:color w:val="000000"/>
              </w:rPr>
            </w:pPr>
            <w:r w:rsidRPr="00C73811">
              <w:rPr>
                <w:color w:val="000000"/>
              </w:rPr>
              <w:t>2 165 555,0</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74BF47F2" w14:textId="52542596" w:rsidR="009D72B5" w:rsidRPr="009D72B5" w:rsidRDefault="009D72B5" w:rsidP="009D72B5">
            <w:pPr>
              <w:jc w:val="center"/>
              <w:rPr>
                <w:color w:val="000000"/>
              </w:rPr>
            </w:pPr>
            <w:r w:rsidRPr="009D72B5">
              <w:rPr>
                <w:color w:val="000000"/>
              </w:rPr>
              <w:t>2 260 443,4</w:t>
            </w:r>
          </w:p>
        </w:tc>
        <w:tc>
          <w:tcPr>
            <w:tcW w:w="851"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6937F590" w14:textId="170ABA0D" w:rsidR="009D72B5" w:rsidRPr="009D72B5" w:rsidRDefault="009D72B5" w:rsidP="009D72B5">
            <w:pPr>
              <w:jc w:val="center"/>
              <w:rPr>
                <w:color w:val="000000"/>
              </w:rPr>
            </w:pPr>
            <w:r w:rsidRPr="009D72B5">
              <w:rPr>
                <w:color w:val="000000"/>
              </w:rPr>
              <w:t>2 380 926,3</w:t>
            </w:r>
          </w:p>
        </w:tc>
        <w:tc>
          <w:tcPr>
            <w:tcW w:w="992"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22D48FD3" w14:textId="77777777" w:rsidR="009D72B5" w:rsidRPr="00F74CC4" w:rsidRDefault="009D72B5" w:rsidP="009D72B5">
            <w:pPr>
              <w:jc w:val="center"/>
              <w:rPr>
                <w:color w:val="000000"/>
              </w:rPr>
            </w:pPr>
            <w:r w:rsidRPr="00F74CC4">
              <w:rPr>
                <w:color w:val="000000"/>
              </w:rPr>
              <w:t>1 616 857,0</w:t>
            </w:r>
          </w:p>
        </w:tc>
      </w:tr>
      <w:tr w:rsidR="00C73811" w:rsidRPr="00016357" w14:paraId="6B809651" w14:textId="77777777" w:rsidTr="0062716C">
        <w:tblPrEx>
          <w:shd w:val="clear" w:color="auto" w:fill="FFFFFF"/>
        </w:tblPrEx>
        <w:trPr>
          <w:gridBefore w:val="1"/>
          <w:wBefore w:w="959" w:type="dxa"/>
          <w:cantSplit/>
          <w:trHeight w:val="1307"/>
        </w:trPr>
        <w:tc>
          <w:tcPr>
            <w:tcW w:w="2268" w:type="dxa"/>
            <w:gridSpan w:val="2"/>
            <w:tcBorders>
              <w:top w:val="single" w:sz="4" w:space="0" w:color="auto"/>
              <w:left w:val="single" w:sz="4" w:space="0" w:color="auto"/>
              <w:right w:val="single" w:sz="4" w:space="0" w:color="auto"/>
            </w:tcBorders>
            <w:shd w:val="clear" w:color="auto" w:fill="FFFFFF"/>
            <w:vAlign w:val="center"/>
          </w:tcPr>
          <w:p w14:paraId="05B4F5D4" w14:textId="77777777" w:rsidR="00C73811" w:rsidRPr="00F74CC4" w:rsidRDefault="00C73811" w:rsidP="00C73811">
            <w:pPr>
              <w:rPr>
                <w:color w:val="000000"/>
              </w:rPr>
            </w:pPr>
            <w:r w:rsidRPr="00F74CC4">
              <w:rPr>
                <w:color w:val="000000"/>
              </w:rPr>
              <w:t>6. Реализация дополнительных общеразвивающих программ</w:t>
            </w:r>
          </w:p>
        </w:tc>
        <w:tc>
          <w:tcPr>
            <w:tcW w:w="1843" w:type="dxa"/>
            <w:tcBorders>
              <w:top w:val="single" w:sz="4" w:space="0" w:color="auto"/>
              <w:left w:val="nil"/>
              <w:right w:val="single" w:sz="4" w:space="0" w:color="auto"/>
            </w:tcBorders>
            <w:shd w:val="clear" w:color="auto" w:fill="FFFFFF"/>
            <w:vAlign w:val="center"/>
          </w:tcPr>
          <w:p w14:paraId="0A4777C6" w14:textId="77777777" w:rsidR="00C73811" w:rsidRPr="00F74CC4" w:rsidRDefault="00C73811" w:rsidP="00C73811">
            <w:pPr>
              <w:jc w:val="center"/>
              <w:rPr>
                <w:color w:val="000000"/>
              </w:rPr>
            </w:pPr>
            <w:r w:rsidRPr="00F74CC4">
              <w:rPr>
                <w:color w:val="000000"/>
              </w:rPr>
              <w:t xml:space="preserve">Число человеко-часов пребывания </w:t>
            </w:r>
          </w:p>
        </w:tc>
        <w:tc>
          <w:tcPr>
            <w:tcW w:w="1559" w:type="dxa"/>
            <w:tcBorders>
              <w:top w:val="single" w:sz="4" w:space="0" w:color="auto"/>
              <w:left w:val="nil"/>
              <w:right w:val="single" w:sz="4" w:space="0" w:color="auto"/>
            </w:tcBorders>
            <w:shd w:val="clear" w:color="auto" w:fill="FFFFFF"/>
            <w:vAlign w:val="center"/>
          </w:tcPr>
          <w:p w14:paraId="72CA8B6B" w14:textId="77777777" w:rsidR="00C73811" w:rsidRPr="00F74CC4" w:rsidRDefault="00C73811" w:rsidP="00C73811">
            <w:pPr>
              <w:jc w:val="center"/>
              <w:rPr>
                <w:color w:val="000000"/>
              </w:rPr>
            </w:pPr>
            <w:r w:rsidRPr="00F74CC4">
              <w:rPr>
                <w:color w:val="000000"/>
              </w:rPr>
              <w:t>чел./час</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537351" w14:textId="77777777" w:rsidR="00C73811" w:rsidRPr="00F74CC4" w:rsidRDefault="00C73811" w:rsidP="00C73811">
            <w:pPr>
              <w:jc w:val="center"/>
              <w:rPr>
                <w:color w:val="000000"/>
              </w:rPr>
            </w:pPr>
            <w:r w:rsidRPr="00F74CC4">
              <w:rPr>
                <w:color w:val="000000"/>
              </w:rPr>
              <w:t>1 977 677</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7BD68D" w14:textId="77777777" w:rsidR="00C73811" w:rsidRPr="00F74CC4" w:rsidRDefault="00C73811" w:rsidP="00C73811">
            <w:pPr>
              <w:jc w:val="center"/>
              <w:rPr>
                <w:color w:val="000000"/>
              </w:rPr>
            </w:pPr>
            <w:r w:rsidRPr="00F74CC4">
              <w:rPr>
                <w:color w:val="000000"/>
              </w:rPr>
              <w:t>1 821 618</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CE296D1" w14:textId="77777777" w:rsidR="00C73811" w:rsidRPr="00F74CC4" w:rsidRDefault="00C73811" w:rsidP="00C73811">
            <w:pPr>
              <w:jc w:val="center"/>
              <w:rPr>
                <w:color w:val="000000"/>
              </w:rPr>
            </w:pPr>
            <w:r w:rsidRPr="00F74CC4">
              <w:rPr>
                <w:color w:val="000000"/>
              </w:rPr>
              <w:t>1 817 298</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4BC0C796" w14:textId="77777777" w:rsidR="00C73811" w:rsidRPr="00F74CC4" w:rsidRDefault="00C73811" w:rsidP="00C73811">
            <w:pPr>
              <w:jc w:val="center"/>
              <w:rPr>
                <w:color w:val="000000"/>
              </w:rPr>
            </w:pPr>
            <w:r w:rsidRPr="00F74CC4">
              <w:rPr>
                <w:color w:val="000000"/>
              </w:rPr>
              <w:t>236 540,9</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3DB5A27B" w14:textId="77777777" w:rsidR="00C73811" w:rsidRPr="00F74CC4" w:rsidRDefault="00C73811" w:rsidP="00C73811">
            <w:pPr>
              <w:jc w:val="center"/>
              <w:rPr>
                <w:color w:val="000000"/>
              </w:rPr>
            </w:pPr>
            <w:r w:rsidRPr="00F74CC4">
              <w:rPr>
                <w:color w:val="000000"/>
              </w:rPr>
              <w:t>249 995,2</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C270C1E" w14:textId="77777777" w:rsidR="00C73811" w:rsidRPr="00F74CC4" w:rsidRDefault="00C73811" w:rsidP="00C73811">
            <w:pPr>
              <w:jc w:val="center"/>
              <w:rPr>
                <w:color w:val="000000"/>
              </w:rPr>
            </w:pPr>
            <w:r w:rsidRPr="00F74CC4">
              <w:rPr>
                <w:color w:val="000000"/>
              </w:rPr>
              <w:t>1 817 298</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0108C706" w14:textId="77777777" w:rsidR="00C73811" w:rsidRPr="00F74CC4" w:rsidRDefault="00C73811" w:rsidP="00C73811">
            <w:pPr>
              <w:jc w:val="center"/>
              <w:rPr>
                <w:color w:val="000000"/>
              </w:rPr>
            </w:pPr>
            <w:r w:rsidRPr="00F74CC4">
              <w:rPr>
                <w:color w:val="000000"/>
              </w:rPr>
              <w:t>267 300,9</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48C7E8DA" w14:textId="77777777" w:rsidR="00C73811" w:rsidRPr="00F74CC4" w:rsidRDefault="00C73811" w:rsidP="00C73811">
            <w:pPr>
              <w:jc w:val="center"/>
              <w:rPr>
                <w:color w:val="000000"/>
              </w:rPr>
            </w:pPr>
            <w:r w:rsidRPr="00F74CC4">
              <w:rPr>
                <w:color w:val="000000"/>
              </w:rPr>
              <w:t>259 825,6</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383CCB76" w14:textId="3757BC58" w:rsidR="00C73811" w:rsidRPr="00C73811" w:rsidRDefault="00C73811" w:rsidP="00C73811">
            <w:pPr>
              <w:jc w:val="center"/>
              <w:rPr>
                <w:color w:val="000000"/>
              </w:rPr>
            </w:pPr>
            <w:r w:rsidRPr="00C73811">
              <w:rPr>
                <w:color w:val="000000"/>
              </w:rPr>
              <w:t>202 067,3</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0F565220" w14:textId="77777777" w:rsidR="00C73811" w:rsidRPr="00F74CC4" w:rsidRDefault="00C73811" w:rsidP="00C73811">
            <w:pPr>
              <w:jc w:val="center"/>
              <w:rPr>
                <w:color w:val="000000"/>
              </w:rPr>
            </w:pPr>
            <w:r w:rsidRPr="00F74CC4">
              <w:rPr>
                <w:color w:val="000000"/>
              </w:rPr>
              <w:t>211 569,6</w:t>
            </w:r>
          </w:p>
        </w:tc>
        <w:tc>
          <w:tcPr>
            <w:tcW w:w="851"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7D994A72" w14:textId="77777777" w:rsidR="00C73811" w:rsidRPr="00F74CC4" w:rsidRDefault="00C73811" w:rsidP="00C73811">
            <w:pPr>
              <w:jc w:val="center"/>
              <w:rPr>
                <w:color w:val="000000"/>
              </w:rPr>
            </w:pPr>
            <w:r w:rsidRPr="00F74CC4">
              <w:rPr>
                <w:color w:val="000000"/>
              </w:rPr>
              <w:t>238 661,7</w:t>
            </w:r>
          </w:p>
        </w:tc>
        <w:tc>
          <w:tcPr>
            <w:tcW w:w="992"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7CC9F9C9" w14:textId="77777777" w:rsidR="00C73811" w:rsidRPr="00F74CC4" w:rsidRDefault="00C73811" w:rsidP="00C73811">
            <w:pPr>
              <w:jc w:val="center"/>
              <w:rPr>
                <w:color w:val="000000"/>
              </w:rPr>
            </w:pPr>
            <w:r w:rsidRPr="00F74CC4">
              <w:rPr>
                <w:color w:val="000000"/>
              </w:rPr>
              <w:t>272 704,1</w:t>
            </w:r>
          </w:p>
        </w:tc>
      </w:tr>
      <w:tr w:rsidR="00C73811" w:rsidRPr="00016357" w14:paraId="607D060A" w14:textId="77777777" w:rsidTr="001F28BA">
        <w:tblPrEx>
          <w:shd w:val="clear" w:color="auto" w:fill="FFFFFF"/>
        </w:tblPrEx>
        <w:trPr>
          <w:gridBefore w:val="1"/>
          <w:wBefore w:w="959" w:type="dxa"/>
          <w:cantSplit/>
          <w:trHeight w:val="113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139CD5" w14:textId="77777777" w:rsidR="00C73811" w:rsidRPr="00F74CC4" w:rsidRDefault="00C73811" w:rsidP="00C73811">
            <w:pPr>
              <w:ind w:right="-108"/>
              <w:rPr>
                <w:bCs/>
                <w:color w:val="000000"/>
              </w:rPr>
            </w:pPr>
            <w:r w:rsidRPr="00F74CC4">
              <w:rPr>
                <w:bCs/>
                <w:color w:val="000000"/>
              </w:rPr>
              <w:t>Местный бюджет</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6E747782" w14:textId="77777777" w:rsidR="00C73811" w:rsidRPr="00F74CC4" w:rsidRDefault="00C73811" w:rsidP="00C73811">
            <w:pPr>
              <w:jc w:val="center"/>
              <w:rPr>
                <w:color w:val="000000"/>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0519B828" w14:textId="77777777" w:rsidR="00C73811" w:rsidRPr="00F74CC4" w:rsidRDefault="00C73811" w:rsidP="00C73811">
            <w:pPr>
              <w:jc w:val="center"/>
              <w:rPr>
                <w:color w:val="000000"/>
              </w:rPr>
            </w:pPr>
            <w:r w:rsidRPr="00F74CC4">
              <w:rPr>
                <w:color w:val="000000"/>
              </w:rPr>
              <w:t>тыс. руб.</w:t>
            </w:r>
          </w:p>
        </w:tc>
        <w:tc>
          <w:tcPr>
            <w:tcW w:w="4252" w:type="dxa"/>
            <w:gridSpan w:val="6"/>
            <w:tcBorders>
              <w:top w:val="single" w:sz="4" w:space="0" w:color="auto"/>
              <w:left w:val="nil"/>
              <w:bottom w:val="single" w:sz="4" w:space="0" w:color="auto"/>
              <w:right w:val="single" w:sz="4" w:space="0" w:color="auto"/>
            </w:tcBorders>
            <w:shd w:val="clear" w:color="auto" w:fill="FFFFFF"/>
            <w:vAlign w:val="center"/>
          </w:tcPr>
          <w:p w14:paraId="46BA88CF" w14:textId="77777777" w:rsidR="00C73811" w:rsidRPr="00F74CC4" w:rsidRDefault="00C73811" w:rsidP="00C73811">
            <w:pPr>
              <w:jc w:val="center"/>
              <w:rPr>
                <w:color w:val="000000"/>
              </w:rPr>
            </w:pPr>
            <w:r w:rsidRPr="00F74CC4">
              <w:rPr>
                <w:bCs/>
                <w:color w:val="000000"/>
              </w:rPr>
              <w:t>Х</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7D1F4277" w14:textId="77777777" w:rsidR="00C73811" w:rsidRPr="00F74CC4" w:rsidRDefault="00C73811" w:rsidP="00C73811">
            <w:pPr>
              <w:jc w:val="center"/>
              <w:rPr>
                <w:color w:val="000000"/>
              </w:rPr>
            </w:pPr>
            <w:r w:rsidRPr="00F74CC4">
              <w:rPr>
                <w:color w:val="000000"/>
              </w:rPr>
              <w:t>267 300,9</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3345C432" w14:textId="77777777" w:rsidR="00C73811" w:rsidRPr="00F74CC4" w:rsidRDefault="00C73811" w:rsidP="00C73811">
            <w:pPr>
              <w:jc w:val="center"/>
              <w:rPr>
                <w:color w:val="000000"/>
              </w:rPr>
            </w:pPr>
            <w:r w:rsidRPr="00F74CC4">
              <w:rPr>
                <w:color w:val="000000"/>
              </w:rPr>
              <w:t>259 825,6</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16847A79" w14:textId="5A477555" w:rsidR="00C73811" w:rsidRPr="00C73811" w:rsidRDefault="00C73811" w:rsidP="00C73811">
            <w:pPr>
              <w:jc w:val="center"/>
              <w:rPr>
                <w:color w:val="000000"/>
              </w:rPr>
            </w:pPr>
            <w:r w:rsidRPr="00C73811">
              <w:rPr>
                <w:color w:val="000000"/>
              </w:rPr>
              <w:t>202 067,3</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735B324B" w14:textId="77777777" w:rsidR="00C73811" w:rsidRPr="00F74CC4" w:rsidRDefault="00C73811" w:rsidP="00C73811">
            <w:pPr>
              <w:jc w:val="center"/>
              <w:rPr>
                <w:color w:val="000000"/>
              </w:rPr>
            </w:pPr>
            <w:r w:rsidRPr="00F74CC4">
              <w:rPr>
                <w:color w:val="000000"/>
              </w:rPr>
              <w:t>211 569,6</w:t>
            </w:r>
          </w:p>
        </w:tc>
        <w:tc>
          <w:tcPr>
            <w:tcW w:w="851"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0CA56C3F" w14:textId="77777777" w:rsidR="00C73811" w:rsidRPr="00F74CC4" w:rsidRDefault="00C73811" w:rsidP="00C73811">
            <w:pPr>
              <w:jc w:val="center"/>
              <w:rPr>
                <w:color w:val="000000"/>
              </w:rPr>
            </w:pPr>
            <w:r w:rsidRPr="00F74CC4">
              <w:rPr>
                <w:color w:val="000000"/>
              </w:rPr>
              <w:t>238 661,7</w:t>
            </w:r>
          </w:p>
        </w:tc>
        <w:tc>
          <w:tcPr>
            <w:tcW w:w="992"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4136703F" w14:textId="77777777" w:rsidR="00C73811" w:rsidRPr="00F74CC4" w:rsidRDefault="00C73811" w:rsidP="00C73811">
            <w:pPr>
              <w:jc w:val="center"/>
              <w:rPr>
                <w:color w:val="000000"/>
              </w:rPr>
            </w:pPr>
            <w:r w:rsidRPr="00F74CC4">
              <w:rPr>
                <w:color w:val="000000"/>
              </w:rPr>
              <w:t>272 704,1</w:t>
            </w:r>
          </w:p>
        </w:tc>
      </w:tr>
      <w:tr w:rsidR="00C73811" w:rsidRPr="00016357" w14:paraId="1B1D09CB" w14:textId="77777777" w:rsidTr="00CA0FBB">
        <w:tblPrEx>
          <w:shd w:val="clear" w:color="auto" w:fill="FFFFFF"/>
        </w:tblPrEx>
        <w:trPr>
          <w:gridBefore w:val="1"/>
          <w:wBefore w:w="959" w:type="dxa"/>
          <w:cantSplit/>
          <w:trHeight w:val="113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5D8FB7" w14:textId="77777777" w:rsidR="00C73811" w:rsidRPr="00F74CC4" w:rsidRDefault="00C73811" w:rsidP="00C73811">
            <w:pPr>
              <w:rPr>
                <w:color w:val="000000"/>
              </w:rPr>
            </w:pPr>
            <w:r w:rsidRPr="00F74CC4">
              <w:rPr>
                <w:color w:val="000000"/>
              </w:rPr>
              <w:t xml:space="preserve">7. Спортивная подготовка, </w:t>
            </w:r>
          </w:p>
          <w:p w14:paraId="1B5F3068" w14:textId="77777777" w:rsidR="00C73811" w:rsidRPr="00F74CC4" w:rsidRDefault="00C73811" w:rsidP="00C73811">
            <w:pPr>
              <w:rPr>
                <w:color w:val="000000"/>
              </w:rPr>
            </w:pPr>
            <w:r w:rsidRPr="00F74CC4">
              <w:rPr>
                <w:color w:val="000000"/>
              </w:rPr>
              <w:t>в том числе:</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DD0BFDA" w14:textId="77777777" w:rsidR="00C73811" w:rsidRPr="00F74CC4" w:rsidRDefault="00C73811" w:rsidP="00C73811">
            <w:pPr>
              <w:jc w:val="center"/>
              <w:rPr>
                <w:color w:val="000000"/>
              </w:rPr>
            </w:pPr>
            <w:r w:rsidRPr="00F74CC4">
              <w:rPr>
                <w:color w:val="000000"/>
              </w:rPr>
              <w:t>Число лиц, прошедших спортивную подготовку на этапах спортивной подготовки</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3C5CDF45" w14:textId="77777777" w:rsidR="00C73811" w:rsidRPr="00F74CC4" w:rsidRDefault="00C73811" w:rsidP="00C73811">
            <w:pPr>
              <w:jc w:val="center"/>
              <w:rPr>
                <w:color w:val="000000"/>
              </w:rPr>
            </w:pPr>
            <w:r w:rsidRPr="00F74CC4">
              <w:rPr>
                <w:color w:val="000000"/>
              </w:rPr>
              <w:t>человек</w:t>
            </w:r>
          </w:p>
        </w:tc>
        <w:tc>
          <w:tcPr>
            <w:tcW w:w="567" w:type="dxa"/>
            <w:tcBorders>
              <w:top w:val="single" w:sz="4" w:space="0" w:color="auto"/>
              <w:left w:val="nil"/>
              <w:bottom w:val="single" w:sz="4" w:space="0" w:color="auto"/>
              <w:right w:val="single" w:sz="4" w:space="0" w:color="auto"/>
            </w:tcBorders>
            <w:shd w:val="clear" w:color="auto" w:fill="FFFFFF"/>
            <w:textDirection w:val="btLr"/>
            <w:vAlign w:val="center"/>
          </w:tcPr>
          <w:p w14:paraId="51EE2212" w14:textId="77777777" w:rsidR="00C73811" w:rsidRPr="00F74CC4" w:rsidRDefault="00C73811" w:rsidP="00C73811">
            <w:pPr>
              <w:jc w:val="center"/>
              <w:rPr>
                <w:color w:val="000000"/>
              </w:rPr>
            </w:pPr>
            <w:r w:rsidRPr="00F74CC4">
              <w:rPr>
                <w:color w:val="000000"/>
              </w:rPr>
              <w:t>358</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379DFBBC" w14:textId="77777777" w:rsidR="00C73811" w:rsidRPr="00F74CC4" w:rsidRDefault="00C73811" w:rsidP="00C73811">
            <w:pPr>
              <w:jc w:val="center"/>
              <w:rPr>
                <w:color w:val="000000"/>
              </w:rPr>
            </w:pPr>
            <w:r w:rsidRPr="00F74CC4">
              <w:rPr>
                <w:color w:val="000000"/>
              </w:rPr>
              <w:t>591</w:t>
            </w:r>
          </w:p>
        </w:tc>
        <w:tc>
          <w:tcPr>
            <w:tcW w:w="708" w:type="dxa"/>
            <w:tcBorders>
              <w:top w:val="single" w:sz="4" w:space="0" w:color="auto"/>
              <w:left w:val="nil"/>
              <w:bottom w:val="single" w:sz="4" w:space="0" w:color="auto"/>
              <w:right w:val="single" w:sz="4" w:space="0" w:color="auto"/>
            </w:tcBorders>
            <w:shd w:val="clear" w:color="auto" w:fill="FFFFFF"/>
            <w:textDirection w:val="btLr"/>
            <w:vAlign w:val="center"/>
          </w:tcPr>
          <w:p w14:paraId="42CF240D" w14:textId="77777777" w:rsidR="00C73811" w:rsidRPr="00F74CC4" w:rsidRDefault="00C73811" w:rsidP="00C73811">
            <w:pPr>
              <w:jc w:val="center"/>
              <w:rPr>
                <w:color w:val="000000"/>
              </w:rPr>
            </w:pPr>
            <w:r w:rsidRPr="00F74CC4">
              <w:rPr>
                <w:color w:val="000000"/>
              </w:rPr>
              <w:t>569</w:t>
            </w:r>
          </w:p>
        </w:tc>
        <w:tc>
          <w:tcPr>
            <w:tcW w:w="709" w:type="dxa"/>
            <w:tcBorders>
              <w:top w:val="single" w:sz="4" w:space="0" w:color="auto"/>
              <w:left w:val="nil"/>
              <w:bottom w:val="single" w:sz="4" w:space="0" w:color="auto"/>
              <w:right w:val="single" w:sz="4" w:space="0" w:color="auto"/>
            </w:tcBorders>
            <w:shd w:val="clear" w:color="auto" w:fill="FFFFFF"/>
            <w:textDirection w:val="btLr"/>
            <w:vAlign w:val="center"/>
          </w:tcPr>
          <w:p w14:paraId="1FA6EEE0" w14:textId="77777777" w:rsidR="00C73811" w:rsidRPr="00F74CC4" w:rsidRDefault="00C73811" w:rsidP="00C73811">
            <w:pPr>
              <w:jc w:val="center"/>
              <w:rPr>
                <w:color w:val="000000"/>
              </w:rPr>
            </w:pPr>
            <w:r w:rsidRPr="00F74CC4">
              <w:rPr>
                <w:color w:val="000000"/>
              </w:rPr>
              <w:t>569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226CD48" w14:textId="77777777" w:rsidR="00C73811" w:rsidRPr="00F74CC4" w:rsidRDefault="00C73811" w:rsidP="00C73811">
            <w:pPr>
              <w:jc w:val="center"/>
              <w:rPr>
                <w:color w:val="000000"/>
              </w:rPr>
            </w:pPr>
            <w:r w:rsidRPr="00F74CC4">
              <w:rPr>
                <w:color w:val="000000"/>
              </w:rPr>
              <w:t>569</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59E2F0F" w14:textId="77777777" w:rsidR="00C73811" w:rsidRPr="00F74CC4" w:rsidRDefault="00C73811" w:rsidP="00C73811">
            <w:pPr>
              <w:jc w:val="center"/>
              <w:rPr>
                <w:color w:val="000000"/>
              </w:rPr>
            </w:pPr>
            <w:r w:rsidRPr="00F74CC4">
              <w:rPr>
                <w:color w:val="000000"/>
              </w:rPr>
              <w:t>569</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207FF525" w14:textId="77777777" w:rsidR="00C73811" w:rsidRPr="00F74CC4" w:rsidRDefault="00C73811" w:rsidP="00C73811">
            <w:pPr>
              <w:jc w:val="center"/>
              <w:rPr>
                <w:color w:val="000000"/>
              </w:rPr>
            </w:pPr>
            <w:r w:rsidRPr="00F74CC4">
              <w:rPr>
                <w:color w:val="000000"/>
              </w:rPr>
              <w:t>29 110,2</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67EC43BD" w14:textId="77777777" w:rsidR="00C73811" w:rsidRPr="00F74CC4" w:rsidRDefault="00C73811" w:rsidP="00C73811">
            <w:pPr>
              <w:jc w:val="center"/>
              <w:rPr>
                <w:color w:val="000000"/>
              </w:rPr>
            </w:pPr>
            <w:r w:rsidRPr="00F74CC4">
              <w:rPr>
                <w:color w:val="000000"/>
              </w:rPr>
              <w:t>48 670,9</w:t>
            </w:r>
          </w:p>
        </w:tc>
        <w:tc>
          <w:tcPr>
            <w:tcW w:w="851" w:type="dxa"/>
            <w:tcBorders>
              <w:top w:val="single" w:sz="4" w:space="0" w:color="auto"/>
              <w:left w:val="nil"/>
              <w:bottom w:val="single" w:sz="4" w:space="0" w:color="auto"/>
              <w:right w:val="single" w:sz="4" w:space="0" w:color="auto"/>
            </w:tcBorders>
            <w:shd w:val="clear" w:color="auto" w:fill="FFFFFF"/>
            <w:textDirection w:val="btLr"/>
            <w:vAlign w:val="center"/>
          </w:tcPr>
          <w:p w14:paraId="6DEF8572" w14:textId="4FCAEAAE" w:rsidR="00C73811" w:rsidRPr="00C73811" w:rsidRDefault="00C73811" w:rsidP="00C73811">
            <w:pPr>
              <w:jc w:val="center"/>
              <w:rPr>
                <w:color w:val="000000"/>
              </w:rPr>
            </w:pPr>
            <w:r w:rsidRPr="00C73811">
              <w:rPr>
                <w:color w:val="000000"/>
              </w:rPr>
              <w:t>48 148,1</w:t>
            </w:r>
          </w:p>
        </w:tc>
        <w:tc>
          <w:tcPr>
            <w:tcW w:w="850" w:type="dxa"/>
            <w:tcBorders>
              <w:top w:val="single" w:sz="4" w:space="0" w:color="auto"/>
              <w:left w:val="nil"/>
              <w:bottom w:val="single" w:sz="4" w:space="0" w:color="auto"/>
              <w:right w:val="single" w:sz="4" w:space="0" w:color="auto"/>
            </w:tcBorders>
            <w:shd w:val="clear" w:color="auto" w:fill="FFFFFF"/>
            <w:textDirection w:val="btLr"/>
            <w:vAlign w:val="center"/>
          </w:tcPr>
          <w:p w14:paraId="18DF53D0" w14:textId="77777777" w:rsidR="00C73811" w:rsidRPr="00F74CC4" w:rsidRDefault="00C73811" w:rsidP="00C73811">
            <w:pPr>
              <w:jc w:val="center"/>
              <w:rPr>
                <w:color w:val="000000"/>
              </w:rPr>
            </w:pPr>
            <w:r w:rsidRPr="00F74CC4">
              <w:rPr>
                <w:color w:val="000000"/>
              </w:rPr>
              <w:t>50 468,2</w:t>
            </w:r>
          </w:p>
        </w:tc>
        <w:tc>
          <w:tcPr>
            <w:tcW w:w="851"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4A9F0D88" w14:textId="77777777" w:rsidR="00C73811" w:rsidRPr="00F74CC4" w:rsidRDefault="00C73811" w:rsidP="00C73811">
            <w:pPr>
              <w:jc w:val="center"/>
              <w:rPr>
                <w:color w:val="000000"/>
              </w:rPr>
            </w:pPr>
            <w:r w:rsidRPr="00F74CC4">
              <w:rPr>
                <w:color w:val="000000"/>
              </w:rPr>
              <w:t>53 438,5</w:t>
            </w:r>
          </w:p>
        </w:tc>
        <w:tc>
          <w:tcPr>
            <w:tcW w:w="992" w:type="dxa"/>
            <w:gridSpan w:val="2"/>
            <w:tcBorders>
              <w:top w:val="single" w:sz="4" w:space="0" w:color="auto"/>
              <w:left w:val="nil"/>
              <w:bottom w:val="single" w:sz="4" w:space="0" w:color="auto"/>
              <w:right w:val="single" w:sz="4" w:space="0" w:color="auto"/>
            </w:tcBorders>
            <w:shd w:val="clear" w:color="auto" w:fill="FFFFFF"/>
            <w:textDirection w:val="btLr"/>
            <w:vAlign w:val="center"/>
          </w:tcPr>
          <w:p w14:paraId="52D6F25F" w14:textId="77777777" w:rsidR="00C73811" w:rsidRPr="00F74CC4" w:rsidRDefault="00C73811" w:rsidP="00C73811">
            <w:pPr>
              <w:jc w:val="center"/>
              <w:rPr>
                <w:color w:val="000000"/>
              </w:rPr>
            </w:pPr>
            <w:r w:rsidRPr="00F74CC4">
              <w:rPr>
                <w:color w:val="000000"/>
              </w:rPr>
              <w:t>25 688,5</w:t>
            </w:r>
          </w:p>
        </w:tc>
      </w:tr>
      <w:tr w:rsidR="00017009" w:rsidRPr="00016357" w14:paraId="4FD90782" w14:textId="77777777" w:rsidTr="00CA0FBB">
        <w:tblPrEx>
          <w:shd w:val="clear" w:color="auto" w:fill="FFFFFF"/>
        </w:tblPrEx>
        <w:trPr>
          <w:gridBefore w:val="1"/>
          <w:wBefore w:w="959" w:type="dxa"/>
          <w:cantSplit/>
          <w:trHeight w:val="113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0D7E12" w14:textId="77777777" w:rsidR="00017009" w:rsidRPr="00F74CC4" w:rsidRDefault="00017009" w:rsidP="00017009">
            <w:pPr>
              <w:rPr>
                <w:color w:val="000000"/>
              </w:rPr>
            </w:pPr>
            <w:r w:rsidRPr="00F74CC4">
              <w:rPr>
                <w:color w:val="000000"/>
              </w:rPr>
              <w:t>7.1. Спортивная подготовка по олимпийским видам спорта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AA63C3" w14:textId="77777777" w:rsidR="00017009" w:rsidRPr="00F74CC4" w:rsidRDefault="00017009" w:rsidP="00017009">
            <w:pPr>
              <w:jc w:val="center"/>
              <w:rPr>
                <w:color w:val="000000"/>
              </w:rPr>
            </w:pPr>
            <w:r w:rsidRPr="00F74CC4">
              <w:rPr>
                <w:color w:val="000000"/>
              </w:rPr>
              <w:t>Число лиц, прошедших спортивную подготовку на этапах спортивной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C206E9" w14:textId="77777777" w:rsidR="00017009" w:rsidRPr="00F74CC4" w:rsidRDefault="00017009" w:rsidP="00017009">
            <w:pPr>
              <w:jc w:val="center"/>
              <w:rPr>
                <w:color w:val="000000"/>
              </w:rPr>
            </w:pPr>
            <w:r w:rsidRPr="00F74CC4">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98FCEAB" w14:textId="77777777" w:rsidR="00017009" w:rsidRPr="00F74CC4" w:rsidRDefault="00017009" w:rsidP="00017009">
            <w:pPr>
              <w:jc w:val="center"/>
              <w:rPr>
                <w:color w:val="000000"/>
              </w:rPr>
            </w:pPr>
            <w:r w:rsidRPr="00F74CC4">
              <w:rPr>
                <w:color w:val="000000"/>
              </w:rPr>
              <w:t>309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CF84E88" w14:textId="77777777" w:rsidR="00017009" w:rsidRPr="00F74CC4" w:rsidRDefault="00017009" w:rsidP="00017009">
            <w:pPr>
              <w:jc w:val="center"/>
              <w:rPr>
                <w:color w:val="000000"/>
              </w:rPr>
            </w:pPr>
            <w:r w:rsidRPr="00F74CC4">
              <w:rPr>
                <w:color w:val="000000"/>
              </w:rPr>
              <w:t>480</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5CE9C47F" w14:textId="77777777" w:rsidR="00017009" w:rsidRPr="00F74CC4" w:rsidRDefault="00017009" w:rsidP="00017009">
            <w:pPr>
              <w:ind w:left="113" w:right="113"/>
              <w:jc w:val="center"/>
              <w:rPr>
                <w:color w:val="000000"/>
              </w:rPr>
            </w:pPr>
            <w:r w:rsidRPr="00F74CC4">
              <w:rPr>
                <w:color w:val="000000"/>
              </w:rPr>
              <w:t>459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0F24172E" w14:textId="77777777" w:rsidR="00017009" w:rsidRPr="00F74CC4" w:rsidRDefault="00017009" w:rsidP="00017009">
            <w:pPr>
              <w:ind w:left="113" w:right="113"/>
              <w:jc w:val="center"/>
              <w:rPr>
                <w:color w:val="000000"/>
              </w:rPr>
            </w:pPr>
            <w:r w:rsidRPr="00F74CC4">
              <w:rPr>
                <w:color w:val="000000"/>
              </w:rPr>
              <w:t>459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7699E76C" w14:textId="77777777" w:rsidR="00017009" w:rsidRPr="00F74CC4" w:rsidRDefault="00017009" w:rsidP="00017009">
            <w:pPr>
              <w:ind w:left="113" w:right="113"/>
              <w:jc w:val="center"/>
              <w:rPr>
                <w:color w:val="000000"/>
              </w:rPr>
            </w:pPr>
            <w:r w:rsidRPr="00F74CC4">
              <w:rPr>
                <w:color w:val="000000"/>
              </w:rPr>
              <w:t>459</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094FFE6B" w14:textId="77777777" w:rsidR="00017009" w:rsidRPr="00F74CC4" w:rsidRDefault="00017009" w:rsidP="00017009">
            <w:pPr>
              <w:ind w:left="113" w:right="113"/>
              <w:jc w:val="center"/>
              <w:rPr>
                <w:color w:val="000000"/>
              </w:rPr>
            </w:pPr>
            <w:r w:rsidRPr="00F74CC4">
              <w:rPr>
                <w:color w:val="000000"/>
              </w:rPr>
              <w:t>459</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CDFFCCD" w14:textId="77777777" w:rsidR="00017009" w:rsidRPr="00F74CC4" w:rsidRDefault="00017009" w:rsidP="00017009">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7F22B94" w14:textId="77777777" w:rsidR="00017009" w:rsidRPr="00F74CC4" w:rsidRDefault="00017009" w:rsidP="00017009">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07E7DD8" w14:textId="77777777" w:rsidR="00017009" w:rsidRPr="00C73811" w:rsidRDefault="00017009" w:rsidP="00017009">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4FAEA055" w14:textId="77777777" w:rsidR="00017009" w:rsidRPr="00F74CC4" w:rsidRDefault="00017009" w:rsidP="00017009">
            <w:pPr>
              <w:jc w:val="center"/>
              <w:rPr>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14:paraId="7949C70D" w14:textId="77777777" w:rsidR="00017009" w:rsidRPr="00F74CC4" w:rsidRDefault="00017009" w:rsidP="00017009">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14:paraId="1E662653" w14:textId="77777777" w:rsidR="00017009" w:rsidRPr="00F74CC4" w:rsidRDefault="00017009" w:rsidP="00017009">
            <w:pPr>
              <w:jc w:val="center"/>
              <w:rPr>
                <w:color w:val="000000"/>
              </w:rPr>
            </w:pPr>
          </w:p>
        </w:tc>
      </w:tr>
      <w:tr w:rsidR="00017009" w:rsidRPr="00016357" w14:paraId="6065AFD9" w14:textId="77777777" w:rsidTr="00C73811">
        <w:tblPrEx>
          <w:shd w:val="clear" w:color="auto" w:fill="FFFFFF"/>
        </w:tblPrEx>
        <w:trPr>
          <w:gridBefore w:val="1"/>
          <w:wBefore w:w="959" w:type="dxa"/>
          <w:cantSplit/>
          <w:trHeight w:val="1866"/>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01D965" w14:textId="77777777" w:rsidR="00017009" w:rsidRPr="00F74CC4" w:rsidRDefault="00017009" w:rsidP="00017009">
            <w:pPr>
              <w:rPr>
                <w:color w:val="000000"/>
              </w:rPr>
            </w:pPr>
            <w:r w:rsidRPr="00F74CC4">
              <w:rPr>
                <w:color w:val="000000"/>
              </w:rPr>
              <w:t>7.2. Спортивная подготовка по неолимпийским видам спорта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FDE95B" w14:textId="77777777" w:rsidR="00017009" w:rsidRPr="00F74CC4" w:rsidRDefault="00017009" w:rsidP="00017009">
            <w:pPr>
              <w:jc w:val="center"/>
              <w:rPr>
                <w:color w:val="000000"/>
              </w:rPr>
            </w:pPr>
            <w:r w:rsidRPr="00F74CC4">
              <w:rPr>
                <w:color w:val="000000"/>
              </w:rPr>
              <w:t xml:space="preserve">Число лиц, прошедших спортивную подготовку </w:t>
            </w:r>
          </w:p>
          <w:p w14:paraId="58EE36F4" w14:textId="77777777" w:rsidR="00017009" w:rsidRPr="00F74CC4" w:rsidRDefault="00017009" w:rsidP="00017009">
            <w:pPr>
              <w:jc w:val="center"/>
              <w:rPr>
                <w:color w:val="000000"/>
              </w:rPr>
            </w:pPr>
            <w:r w:rsidRPr="00F74CC4">
              <w:rPr>
                <w:color w:val="000000"/>
              </w:rPr>
              <w:t>на этапах спортивной подготовки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BF01E3" w14:textId="77777777" w:rsidR="00017009" w:rsidRPr="00F74CC4" w:rsidRDefault="00017009" w:rsidP="00017009">
            <w:pPr>
              <w:jc w:val="center"/>
              <w:rPr>
                <w:color w:val="000000"/>
              </w:rPr>
            </w:pPr>
            <w:r w:rsidRPr="00F74CC4">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BB833BC" w14:textId="77777777" w:rsidR="00017009" w:rsidRPr="00F74CC4" w:rsidRDefault="00017009" w:rsidP="00017009">
            <w:pPr>
              <w:jc w:val="center"/>
              <w:rPr>
                <w:color w:val="000000"/>
              </w:rPr>
            </w:pPr>
            <w:r w:rsidRPr="00F74CC4">
              <w:rPr>
                <w:color w:val="000000"/>
              </w:rPr>
              <w:t>49</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4A59E11" w14:textId="77777777" w:rsidR="00017009" w:rsidRPr="00F74CC4" w:rsidRDefault="00017009" w:rsidP="00017009">
            <w:pPr>
              <w:jc w:val="center"/>
              <w:rPr>
                <w:color w:val="000000"/>
              </w:rPr>
            </w:pPr>
            <w:r w:rsidRPr="00F74CC4">
              <w:rPr>
                <w:color w:val="000000"/>
              </w:rPr>
              <w:t>111</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10ADEC2A" w14:textId="77777777" w:rsidR="00017009" w:rsidRPr="00F74CC4" w:rsidRDefault="00017009" w:rsidP="00017009">
            <w:pPr>
              <w:ind w:left="113" w:right="113"/>
              <w:jc w:val="center"/>
              <w:rPr>
                <w:color w:val="000000"/>
              </w:rPr>
            </w:pPr>
            <w:r w:rsidRPr="00F74CC4">
              <w:rPr>
                <w:color w:val="000000"/>
              </w:rPr>
              <w:t>110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7B49AFA4" w14:textId="77777777" w:rsidR="00017009" w:rsidRPr="00F74CC4" w:rsidRDefault="00017009" w:rsidP="00017009">
            <w:pPr>
              <w:ind w:left="113" w:right="113"/>
              <w:jc w:val="center"/>
              <w:rPr>
                <w:color w:val="000000"/>
              </w:rPr>
            </w:pPr>
            <w:r w:rsidRPr="00F74CC4">
              <w:rPr>
                <w:color w:val="000000"/>
              </w:rPr>
              <w:t>110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54E4231C" w14:textId="77777777" w:rsidR="00017009" w:rsidRPr="00F74CC4" w:rsidRDefault="00017009" w:rsidP="00017009">
            <w:pPr>
              <w:ind w:left="113" w:right="113"/>
              <w:jc w:val="center"/>
              <w:rPr>
                <w:color w:val="000000"/>
              </w:rPr>
            </w:pPr>
            <w:r w:rsidRPr="00F74CC4">
              <w:rPr>
                <w:color w:val="000000"/>
              </w:rPr>
              <w:t>110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4F23BED0" w14:textId="77777777" w:rsidR="00017009" w:rsidRPr="00F74CC4" w:rsidRDefault="00017009" w:rsidP="00017009">
            <w:pPr>
              <w:ind w:left="113" w:right="113"/>
              <w:jc w:val="center"/>
              <w:rPr>
                <w:color w:val="000000"/>
              </w:rPr>
            </w:pPr>
            <w:r w:rsidRPr="00F74CC4">
              <w:rPr>
                <w:color w:val="000000"/>
              </w:rPr>
              <w:t>110</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95C2301" w14:textId="77777777" w:rsidR="00017009" w:rsidRPr="00F74CC4" w:rsidRDefault="00017009" w:rsidP="00017009">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EB7B75A" w14:textId="77777777" w:rsidR="00017009" w:rsidRPr="00F74CC4" w:rsidRDefault="00017009" w:rsidP="00017009">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901D74D" w14:textId="77777777" w:rsidR="00017009" w:rsidRPr="00C73811" w:rsidRDefault="00017009" w:rsidP="00017009">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56AD9C7B" w14:textId="77777777" w:rsidR="00017009" w:rsidRPr="00F74CC4" w:rsidRDefault="00017009" w:rsidP="00017009">
            <w:pPr>
              <w:jc w:val="center"/>
              <w:rPr>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14:paraId="5D591018" w14:textId="77777777" w:rsidR="00017009" w:rsidRPr="00F74CC4" w:rsidRDefault="00017009" w:rsidP="00017009">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14:paraId="3CCB5AC3" w14:textId="77777777" w:rsidR="00017009" w:rsidRPr="00F74CC4" w:rsidRDefault="00017009" w:rsidP="00017009">
            <w:pPr>
              <w:jc w:val="center"/>
              <w:rPr>
                <w:color w:val="000000"/>
              </w:rPr>
            </w:pPr>
          </w:p>
        </w:tc>
      </w:tr>
      <w:tr w:rsidR="00017009" w:rsidRPr="00016357" w14:paraId="62771CC7" w14:textId="77777777" w:rsidTr="00CA0FBB">
        <w:tblPrEx>
          <w:shd w:val="clear" w:color="auto" w:fill="FFFFFF"/>
        </w:tblPrEx>
        <w:trPr>
          <w:gridBefore w:val="1"/>
          <w:wBefore w:w="959" w:type="dxa"/>
          <w:cantSplit/>
          <w:trHeight w:val="113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17FCD6" w14:textId="77777777" w:rsidR="00017009" w:rsidRPr="00F74CC4" w:rsidRDefault="00017009" w:rsidP="00017009">
            <w:pPr>
              <w:ind w:right="-108"/>
              <w:rPr>
                <w:bCs/>
                <w:color w:val="000000"/>
              </w:rPr>
            </w:pPr>
            <w:r w:rsidRPr="00F74CC4">
              <w:rPr>
                <w:bCs/>
                <w:color w:val="000000"/>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4B71E4" w14:textId="77777777" w:rsidR="00017009" w:rsidRPr="00F74CC4" w:rsidRDefault="00017009" w:rsidP="00017009">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5CEAA1" w14:textId="77777777" w:rsidR="00017009" w:rsidRPr="00F74CC4" w:rsidRDefault="00017009" w:rsidP="00017009">
            <w:pPr>
              <w:jc w:val="center"/>
              <w:rPr>
                <w:color w:val="000000"/>
              </w:rPr>
            </w:pPr>
            <w:r w:rsidRPr="00F74CC4">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FA2022C" w14:textId="77777777" w:rsidR="00017009" w:rsidRPr="00F74CC4" w:rsidRDefault="00017009" w:rsidP="00017009">
            <w:pPr>
              <w:jc w:val="center"/>
              <w:rPr>
                <w:bCs/>
                <w:color w:val="000000"/>
              </w:rPr>
            </w:pPr>
            <w:r w:rsidRPr="00F74CC4">
              <w:rPr>
                <w:bCs/>
                <w:color w:val="000000"/>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53A2A1A" w14:textId="77777777" w:rsidR="00017009" w:rsidRPr="00F74CC4" w:rsidRDefault="00017009" w:rsidP="00017009">
            <w:pPr>
              <w:jc w:val="center"/>
              <w:rPr>
                <w:color w:val="000000"/>
              </w:rPr>
            </w:pPr>
            <w:r w:rsidRPr="00F74CC4">
              <w:rPr>
                <w:color w:val="000000"/>
              </w:rPr>
              <w:t>27 719,4</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36DF24C" w14:textId="77777777" w:rsidR="00017009" w:rsidRPr="00F74CC4" w:rsidRDefault="00017009" w:rsidP="00017009">
            <w:pPr>
              <w:jc w:val="center"/>
              <w:rPr>
                <w:color w:val="000000"/>
              </w:rPr>
            </w:pPr>
            <w:r w:rsidRPr="00F74CC4">
              <w:rPr>
                <w:color w:val="000000"/>
              </w:rPr>
              <w:t>48 670,9</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F5390E" w14:textId="6FAF0B3F" w:rsidR="00017009" w:rsidRPr="00C73811" w:rsidRDefault="00C73811" w:rsidP="00017009">
            <w:pPr>
              <w:jc w:val="center"/>
              <w:rPr>
                <w:color w:val="000000"/>
              </w:rPr>
            </w:pPr>
            <w:r w:rsidRPr="00C73811">
              <w:rPr>
                <w:color w:val="000000"/>
              </w:rPr>
              <w:t>48 148,1</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99ABA35" w14:textId="77777777" w:rsidR="00017009" w:rsidRPr="00F74CC4" w:rsidRDefault="00017009" w:rsidP="00017009">
            <w:pPr>
              <w:jc w:val="center"/>
              <w:rPr>
                <w:color w:val="000000"/>
              </w:rPr>
            </w:pPr>
            <w:r w:rsidRPr="00F74CC4">
              <w:rPr>
                <w:color w:val="000000"/>
              </w:rPr>
              <w:t>50 468,2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FE66136" w14:textId="77777777" w:rsidR="00017009" w:rsidRPr="00F74CC4" w:rsidRDefault="00017009" w:rsidP="00017009">
            <w:pPr>
              <w:jc w:val="center"/>
              <w:rPr>
                <w:color w:val="000000"/>
              </w:rPr>
            </w:pPr>
            <w:r w:rsidRPr="00F74CC4">
              <w:rPr>
                <w:color w:val="000000"/>
              </w:rPr>
              <w:t>53 438,5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42C4C46" w14:textId="77777777" w:rsidR="00017009" w:rsidRPr="00F74CC4" w:rsidRDefault="00017009" w:rsidP="00017009">
            <w:pPr>
              <w:jc w:val="center"/>
              <w:rPr>
                <w:color w:val="000000"/>
              </w:rPr>
            </w:pPr>
            <w:r w:rsidRPr="00F74CC4">
              <w:rPr>
                <w:color w:val="000000"/>
              </w:rPr>
              <w:t>25 688,5</w:t>
            </w:r>
          </w:p>
        </w:tc>
      </w:tr>
      <w:tr w:rsidR="00017009" w:rsidRPr="00016357" w14:paraId="3595B9EA" w14:textId="77777777" w:rsidTr="00CA0FBB">
        <w:tblPrEx>
          <w:shd w:val="clear" w:color="auto" w:fill="FFFFFF"/>
        </w:tblPrEx>
        <w:trPr>
          <w:gridBefore w:val="1"/>
          <w:wBefore w:w="959" w:type="dxa"/>
          <w:cantSplit/>
          <w:trHeight w:val="113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97E82C" w14:textId="77777777" w:rsidR="00017009" w:rsidRPr="00F74CC4" w:rsidRDefault="00017009" w:rsidP="00017009">
            <w:pPr>
              <w:ind w:left="-42" w:right="-108"/>
              <w:rPr>
                <w:bCs/>
                <w:color w:val="000000"/>
              </w:rPr>
            </w:pPr>
            <w:r w:rsidRPr="00F74CC4">
              <w:rPr>
                <w:bCs/>
                <w:color w:val="000000"/>
              </w:rPr>
              <w:t>Областной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4B28658" w14:textId="77777777" w:rsidR="00017009" w:rsidRPr="00F74CC4" w:rsidRDefault="00017009" w:rsidP="00017009">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D8DE2B" w14:textId="77777777" w:rsidR="00017009" w:rsidRPr="00F74CC4" w:rsidRDefault="00017009" w:rsidP="00017009">
            <w:pPr>
              <w:jc w:val="center"/>
              <w:rPr>
                <w:color w:val="000000"/>
              </w:rPr>
            </w:pPr>
            <w:r w:rsidRPr="00F74CC4">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DD00FBB" w14:textId="77777777" w:rsidR="00017009" w:rsidRPr="00F74CC4" w:rsidRDefault="00017009" w:rsidP="00017009">
            <w:pPr>
              <w:ind w:left="-42" w:right="-108"/>
              <w:jc w:val="center"/>
              <w:rPr>
                <w:bCs/>
                <w:color w:val="000000"/>
              </w:rPr>
            </w:pPr>
            <w:r w:rsidRPr="00F74CC4">
              <w:rPr>
                <w:bCs/>
                <w:color w:val="000000"/>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1F8595D" w14:textId="77777777" w:rsidR="00017009" w:rsidRPr="00F74CC4" w:rsidRDefault="00017009" w:rsidP="00017009">
            <w:pPr>
              <w:jc w:val="center"/>
              <w:rPr>
                <w:color w:val="000000"/>
              </w:rPr>
            </w:pPr>
            <w:r w:rsidRPr="00F74CC4">
              <w:rPr>
                <w:color w:val="000000"/>
              </w:rPr>
              <w:t>1 390,8</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893C38" w14:textId="77777777" w:rsidR="00017009" w:rsidRPr="00F74CC4" w:rsidRDefault="00017009" w:rsidP="00017009">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ED81EDD" w14:textId="77777777" w:rsidR="00017009" w:rsidRPr="00F74CC4" w:rsidRDefault="00017009" w:rsidP="00017009">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3424DB0E" w14:textId="77777777" w:rsidR="00017009" w:rsidRPr="00F74CC4" w:rsidRDefault="00017009" w:rsidP="00017009">
            <w:pPr>
              <w:jc w:val="center"/>
              <w:rPr>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14:paraId="04F4689A" w14:textId="77777777" w:rsidR="00017009" w:rsidRPr="00F74CC4" w:rsidRDefault="00017009" w:rsidP="00017009">
            <w:pPr>
              <w:jc w:val="center"/>
              <w:rPr>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14:paraId="2F5D9E7C" w14:textId="77777777" w:rsidR="00017009" w:rsidRPr="00F74CC4" w:rsidRDefault="00017009" w:rsidP="00017009">
            <w:pPr>
              <w:jc w:val="center"/>
              <w:rPr>
                <w:color w:val="000000"/>
              </w:rPr>
            </w:pPr>
          </w:p>
        </w:tc>
      </w:tr>
      <w:tr w:rsidR="00C73811" w:rsidRPr="00016357" w14:paraId="7E5869DA" w14:textId="77777777" w:rsidTr="00CA0FBB">
        <w:tblPrEx>
          <w:shd w:val="clear" w:color="auto" w:fill="FFFFFF"/>
        </w:tblPrEx>
        <w:trPr>
          <w:gridBefore w:val="1"/>
          <w:wBefore w:w="959" w:type="dxa"/>
          <w:trHeight w:val="1303"/>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0A08B2" w14:textId="77777777" w:rsidR="00C73811" w:rsidRPr="00F74CC4" w:rsidRDefault="00C73811" w:rsidP="00C73811">
            <w:pPr>
              <w:ind w:left="-20" w:right="-74"/>
              <w:rPr>
                <w:color w:val="000000"/>
              </w:rPr>
            </w:pPr>
            <w:r w:rsidRPr="00F74CC4">
              <w:rPr>
                <w:color w:val="000000"/>
              </w:rPr>
              <w:t>8. Реализация дополнительных общеразвивающих программ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FC6177" w14:textId="77777777" w:rsidR="00C73811" w:rsidRPr="00F74CC4" w:rsidRDefault="00C73811" w:rsidP="00C73811">
            <w:pPr>
              <w:jc w:val="center"/>
              <w:rPr>
                <w:color w:val="000000"/>
              </w:rPr>
            </w:pPr>
            <w:r w:rsidRPr="00F74CC4">
              <w:rPr>
                <w:color w:val="000000"/>
              </w:rPr>
              <w:t>Число человеко-часов пребывания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33F309" w14:textId="77777777" w:rsidR="00C73811" w:rsidRPr="00F74CC4" w:rsidRDefault="00C73811" w:rsidP="00C73811">
            <w:pPr>
              <w:jc w:val="center"/>
              <w:rPr>
                <w:color w:val="000000"/>
              </w:rPr>
            </w:pPr>
            <w:r w:rsidRPr="00F74CC4">
              <w:rPr>
                <w:color w:val="000000"/>
              </w:rPr>
              <w:t>чел./час</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BFF942F" w14:textId="77777777" w:rsidR="00C73811" w:rsidRPr="00F74CC4" w:rsidRDefault="00C73811" w:rsidP="00C73811">
            <w:pPr>
              <w:jc w:val="center"/>
              <w:rPr>
                <w:bCs/>
                <w:color w:val="000000"/>
              </w:rPr>
            </w:pPr>
            <w:r w:rsidRPr="00F74CC4">
              <w:rPr>
                <w:bCs/>
                <w:color w:val="000000"/>
              </w:rPr>
              <w:t>8 400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6E4A8D8" w14:textId="77777777" w:rsidR="00C73811" w:rsidRPr="00F74CC4" w:rsidRDefault="00C73811" w:rsidP="00C73811">
            <w:pPr>
              <w:jc w:val="center"/>
              <w:rPr>
                <w:bCs/>
                <w:color w:val="000000"/>
              </w:rPr>
            </w:pPr>
            <w:r w:rsidRPr="00F74CC4">
              <w:rPr>
                <w:bCs/>
                <w:color w:val="000000"/>
              </w:rPr>
              <w:t>8 405</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0D2E0AD0" w14:textId="77777777" w:rsidR="00C73811" w:rsidRPr="00F74CC4" w:rsidRDefault="00C73811" w:rsidP="00C73811">
            <w:pPr>
              <w:jc w:val="center"/>
              <w:rPr>
                <w:bCs/>
                <w:color w:val="000000"/>
              </w:rPr>
            </w:pPr>
            <w:r w:rsidRPr="00F74CC4">
              <w:rPr>
                <w:bCs/>
                <w:color w:val="000000"/>
              </w:rPr>
              <w:t>8 400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3A6184B6" w14:textId="77777777" w:rsidR="00C73811" w:rsidRPr="00F74CC4" w:rsidRDefault="00C73811" w:rsidP="00C73811">
            <w:pPr>
              <w:jc w:val="center"/>
              <w:rPr>
                <w:bCs/>
                <w:color w:val="000000"/>
              </w:rPr>
            </w:pPr>
            <w:r w:rsidRPr="00F74CC4">
              <w:rPr>
                <w:bCs/>
                <w:color w:val="000000"/>
              </w:rPr>
              <w:t>8 400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4A2D07F8" w14:textId="77777777" w:rsidR="00C73811" w:rsidRPr="00F74CC4" w:rsidRDefault="00C73811" w:rsidP="00C73811">
            <w:pPr>
              <w:jc w:val="center"/>
              <w:rPr>
                <w:bCs/>
                <w:color w:val="000000"/>
              </w:rPr>
            </w:pPr>
            <w:r w:rsidRPr="00F74CC4">
              <w:rPr>
                <w:bCs/>
                <w:color w:val="000000"/>
              </w:rPr>
              <w:t>8 400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3C97845E" w14:textId="77777777" w:rsidR="00C73811" w:rsidRPr="00F74CC4" w:rsidRDefault="00C73811" w:rsidP="00C73811">
            <w:pPr>
              <w:jc w:val="center"/>
              <w:rPr>
                <w:bCs/>
                <w:color w:val="000000"/>
              </w:rPr>
            </w:pPr>
            <w:r w:rsidRPr="00F74CC4">
              <w:rPr>
                <w:bCs/>
                <w:color w:val="000000"/>
              </w:rPr>
              <w:t>8 400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BBDEABC" w14:textId="77777777" w:rsidR="00C73811" w:rsidRPr="00F74CC4" w:rsidRDefault="00C73811" w:rsidP="00C73811">
            <w:pPr>
              <w:jc w:val="center"/>
              <w:rPr>
                <w:color w:val="000000"/>
              </w:rPr>
            </w:pPr>
            <w:r w:rsidRPr="00F74CC4">
              <w:rPr>
                <w:color w:val="000000"/>
              </w:rPr>
              <w:t>22 904,9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E2E6F1" w14:textId="77777777" w:rsidR="00C73811" w:rsidRPr="00F74CC4" w:rsidRDefault="00C73811" w:rsidP="00C73811">
            <w:pPr>
              <w:jc w:val="center"/>
              <w:rPr>
                <w:bCs/>
                <w:color w:val="000000"/>
              </w:rPr>
            </w:pPr>
            <w:r w:rsidRPr="00F74CC4">
              <w:rPr>
                <w:bCs/>
                <w:color w:val="000000"/>
              </w:rPr>
              <w:t>26 530,4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EC291AE" w14:textId="64966E74" w:rsidR="00C73811" w:rsidRPr="00C73811" w:rsidRDefault="00C73811" w:rsidP="00C73811">
            <w:pPr>
              <w:jc w:val="center"/>
              <w:rPr>
                <w:bCs/>
                <w:color w:val="000000"/>
              </w:rPr>
            </w:pPr>
            <w:r w:rsidRPr="00C73811">
              <w:rPr>
                <w:bCs/>
                <w:color w:val="000000"/>
              </w:rPr>
              <w:t>27 044,7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95B89CB" w14:textId="77777777" w:rsidR="00C73811" w:rsidRPr="00F74CC4" w:rsidRDefault="00C73811" w:rsidP="00C73811">
            <w:pPr>
              <w:jc w:val="center"/>
              <w:rPr>
                <w:bCs/>
                <w:color w:val="000000"/>
              </w:rPr>
            </w:pPr>
            <w:r w:rsidRPr="00F74CC4">
              <w:rPr>
                <w:bCs/>
                <w:color w:val="000000"/>
              </w:rPr>
              <w:t>28 604,1</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C1F276" w14:textId="77777777" w:rsidR="00C73811" w:rsidRPr="00F74CC4" w:rsidRDefault="00C73811" w:rsidP="00C73811">
            <w:pPr>
              <w:jc w:val="center"/>
              <w:rPr>
                <w:bCs/>
                <w:color w:val="000000"/>
              </w:rPr>
            </w:pPr>
            <w:r w:rsidRPr="00F74CC4">
              <w:rPr>
                <w:bCs/>
                <w:color w:val="000000"/>
              </w:rPr>
              <w:t>31 464,8</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67F57CF" w14:textId="77777777" w:rsidR="00C73811" w:rsidRPr="00F74CC4" w:rsidRDefault="00C73811" w:rsidP="00C73811">
            <w:pPr>
              <w:jc w:val="center"/>
              <w:rPr>
                <w:bCs/>
                <w:color w:val="000000"/>
              </w:rPr>
            </w:pPr>
            <w:r w:rsidRPr="00F74CC4">
              <w:rPr>
                <w:bCs/>
                <w:color w:val="000000"/>
              </w:rPr>
              <w:t>23 734,9</w:t>
            </w:r>
          </w:p>
        </w:tc>
      </w:tr>
      <w:tr w:rsidR="00C73811" w:rsidRPr="00016357" w14:paraId="18C9B26B" w14:textId="77777777" w:rsidTr="00CA0FBB">
        <w:tblPrEx>
          <w:shd w:val="clear" w:color="auto" w:fill="FFFFFF"/>
        </w:tblPrEx>
        <w:trPr>
          <w:gridBefore w:val="1"/>
          <w:wBefore w:w="959" w:type="dxa"/>
          <w:cantSplit/>
          <w:trHeight w:val="1405"/>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E1BF3E" w14:textId="77777777" w:rsidR="00C73811" w:rsidRPr="00F74CC4" w:rsidRDefault="00C73811" w:rsidP="00C73811">
            <w:pPr>
              <w:ind w:left="-20" w:right="-74"/>
              <w:rPr>
                <w:color w:val="000000"/>
              </w:rPr>
            </w:pPr>
            <w:r w:rsidRPr="00F74CC4">
              <w:rPr>
                <w:color w:val="000000"/>
              </w:rPr>
              <w:t>9. Коррекционно-развивающая, компенсирующая и логопедическая помощь обучающимся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72687F" w14:textId="77777777" w:rsidR="00C73811" w:rsidRPr="00F74CC4" w:rsidRDefault="00C73811" w:rsidP="00C73811">
            <w:pPr>
              <w:jc w:val="center"/>
              <w:rPr>
                <w:color w:val="000000"/>
              </w:rPr>
            </w:pPr>
            <w:r w:rsidRPr="00F74CC4">
              <w:rPr>
                <w:color w:val="000000"/>
              </w:rPr>
              <w:t>Число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F81BE" w14:textId="77777777" w:rsidR="00C73811" w:rsidRPr="00F74CC4" w:rsidRDefault="00C73811" w:rsidP="00C73811">
            <w:pPr>
              <w:jc w:val="center"/>
              <w:rPr>
                <w:color w:val="000000"/>
              </w:rPr>
            </w:pPr>
            <w:r w:rsidRPr="00F74CC4">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AC112F0" w14:textId="77777777" w:rsidR="00C73811" w:rsidRPr="00F74CC4" w:rsidRDefault="00C73811" w:rsidP="00C73811">
            <w:pPr>
              <w:jc w:val="center"/>
              <w:rPr>
                <w:color w:val="000000"/>
              </w:rPr>
            </w:pPr>
            <w:r w:rsidRPr="00F74CC4">
              <w:rPr>
                <w:color w:val="000000"/>
              </w:rPr>
              <w:t>130</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C0074E1" w14:textId="77777777" w:rsidR="00C73811" w:rsidRPr="00F74CC4" w:rsidRDefault="00C73811" w:rsidP="00C73811">
            <w:pPr>
              <w:jc w:val="center"/>
              <w:rPr>
                <w:color w:val="000000"/>
              </w:rPr>
            </w:pPr>
            <w:r w:rsidRPr="00F74CC4">
              <w:rPr>
                <w:color w:val="000000"/>
              </w:rPr>
              <w:t>155</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7890A098" w14:textId="77777777" w:rsidR="00C73811" w:rsidRPr="00F74CC4" w:rsidRDefault="00C73811" w:rsidP="00C73811">
            <w:pPr>
              <w:ind w:left="113" w:right="113"/>
              <w:jc w:val="center"/>
              <w:rPr>
                <w:color w:val="000000"/>
              </w:rPr>
            </w:pPr>
            <w:r w:rsidRPr="00F74CC4">
              <w:rPr>
                <w:color w:val="00000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5F6DE4A6" w14:textId="77777777" w:rsidR="00C73811" w:rsidRPr="00F74CC4" w:rsidRDefault="00C73811" w:rsidP="00C73811">
            <w:pPr>
              <w:ind w:left="113" w:right="113"/>
              <w:jc w:val="center"/>
              <w:rPr>
                <w:color w:val="000000"/>
              </w:rPr>
            </w:pPr>
            <w:r w:rsidRPr="00F74CC4">
              <w:rPr>
                <w:color w:val="00000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15E990D8" w14:textId="77777777" w:rsidR="00C73811" w:rsidRPr="00F74CC4" w:rsidRDefault="00C73811" w:rsidP="00C73811">
            <w:pPr>
              <w:ind w:left="113" w:right="113"/>
              <w:jc w:val="center"/>
              <w:rPr>
                <w:color w:val="000000"/>
              </w:rPr>
            </w:pPr>
            <w:r w:rsidRPr="00F74CC4">
              <w:rPr>
                <w:color w:val="000000"/>
              </w:rPr>
              <w:t>155</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3C666E75" w14:textId="77777777" w:rsidR="00C73811" w:rsidRPr="00F74CC4" w:rsidRDefault="00C73811" w:rsidP="00C73811">
            <w:pPr>
              <w:ind w:left="113" w:right="113"/>
              <w:jc w:val="center"/>
              <w:rPr>
                <w:color w:val="000000"/>
              </w:rPr>
            </w:pPr>
            <w:r w:rsidRPr="00F74CC4">
              <w:rPr>
                <w:color w:val="000000"/>
              </w:rPr>
              <w:t>155</w:t>
            </w:r>
          </w:p>
        </w:tc>
        <w:tc>
          <w:tcPr>
            <w:tcW w:w="851" w:type="dxa"/>
            <w:vMerge/>
            <w:tcBorders>
              <w:top w:val="single" w:sz="4" w:space="0" w:color="auto"/>
              <w:left w:val="single" w:sz="4" w:space="0" w:color="auto"/>
              <w:bottom w:val="single" w:sz="4" w:space="0" w:color="auto"/>
              <w:right w:val="single" w:sz="4" w:space="0" w:color="auto"/>
            </w:tcBorders>
            <w:shd w:val="clear" w:color="auto" w:fill="FFFFFF"/>
            <w:textDirection w:val="btLr"/>
          </w:tcPr>
          <w:p w14:paraId="40A85CFD" w14:textId="77777777" w:rsidR="00C73811" w:rsidRPr="00F74CC4" w:rsidRDefault="00C73811" w:rsidP="00C73811">
            <w:pPr>
              <w:rPr>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extDirection w:val="btLr"/>
          </w:tcPr>
          <w:p w14:paraId="160431A0" w14:textId="77777777" w:rsidR="00C73811" w:rsidRPr="00F74CC4" w:rsidRDefault="00C73811" w:rsidP="00C73811">
            <w:pPr>
              <w:rPr>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extDirection w:val="btLr"/>
          </w:tcPr>
          <w:p w14:paraId="39F08730" w14:textId="77777777" w:rsidR="00C73811" w:rsidRPr="00C73811" w:rsidRDefault="00C73811" w:rsidP="00C73811">
            <w:pPr>
              <w:rPr>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extDirection w:val="btLr"/>
          </w:tcPr>
          <w:p w14:paraId="5B7F21E4" w14:textId="77777777" w:rsidR="00C73811" w:rsidRPr="00F74CC4" w:rsidRDefault="00C73811" w:rsidP="00C73811">
            <w:pPr>
              <w:rPr>
                <w:color w:val="000000"/>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FFFFFF"/>
            <w:textDirection w:val="btLr"/>
          </w:tcPr>
          <w:p w14:paraId="3743FF6C" w14:textId="77777777" w:rsidR="00C73811" w:rsidRPr="00F74CC4" w:rsidRDefault="00C73811" w:rsidP="00C73811">
            <w:pPr>
              <w:rPr>
                <w:color w:val="000000"/>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extDirection w:val="btLr"/>
          </w:tcPr>
          <w:p w14:paraId="46AA92AC" w14:textId="77777777" w:rsidR="00C73811" w:rsidRPr="00F74CC4" w:rsidRDefault="00C73811" w:rsidP="00C73811">
            <w:pPr>
              <w:rPr>
                <w:color w:val="000000"/>
              </w:rPr>
            </w:pPr>
          </w:p>
        </w:tc>
      </w:tr>
      <w:tr w:rsidR="00C73811" w:rsidRPr="00016357" w14:paraId="0B694F6E" w14:textId="77777777" w:rsidTr="001F28BA">
        <w:tblPrEx>
          <w:shd w:val="clear" w:color="auto" w:fill="FFFFFF"/>
        </w:tblPrEx>
        <w:trPr>
          <w:gridBefore w:val="1"/>
          <w:wBefore w:w="959" w:type="dxa"/>
          <w:cantSplit/>
          <w:trHeight w:val="117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CE75DC" w14:textId="77777777" w:rsidR="00C73811" w:rsidRPr="00F74CC4" w:rsidRDefault="00C73811" w:rsidP="00C73811">
            <w:pPr>
              <w:ind w:left="-20" w:right="-74"/>
              <w:rPr>
                <w:color w:val="000000"/>
              </w:rPr>
            </w:pPr>
            <w:r w:rsidRPr="00F74CC4">
              <w:rPr>
                <w:color w:val="000000"/>
              </w:rPr>
              <w:t>10. Психолого-медико-педа-гогическое обследование детей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78C3B3B" w14:textId="77777777" w:rsidR="00C73811" w:rsidRPr="00F74CC4" w:rsidRDefault="00C73811" w:rsidP="00C73811">
            <w:pPr>
              <w:jc w:val="center"/>
              <w:rPr>
                <w:color w:val="000000"/>
              </w:rPr>
            </w:pPr>
            <w:r w:rsidRPr="00F74CC4">
              <w:rPr>
                <w:color w:val="000000"/>
              </w:rPr>
              <w:t>Число обучающихся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C93D20" w14:textId="77777777" w:rsidR="00C73811" w:rsidRPr="00F74CC4" w:rsidRDefault="00C73811" w:rsidP="00C73811">
            <w:pPr>
              <w:jc w:val="center"/>
              <w:rPr>
                <w:color w:val="000000"/>
              </w:rPr>
            </w:pPr>
            <w:r w:rsidRPr="00F74CC4">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83A9D51" w14:textId="77777777" w:rsidR="00C73811" w:rsidRPr="00F74CC4" w:rsidRDefault="00C73811" w:rsidP="00C73811">
            <w:pPr>
              <w:jc w:val="center"/>
              <w:rPr>
                <w:color w:val="000000"/>
              </w:rPr>
            </w:pPr>
            <w:r w:rsidRPr="00F74CC4">
              <w:rPr>
                <w:color w:val="000000"/>
              </w:rPr>
              <w:t>285</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BB1D1BD" w14:textId="77777777" w:rsidR="00C73811" w:rsidRPr="00F74CC4" w:rsidRDefault="00C73811" w:rsidP="00C73811">
            <w:pPr>
              <w:jc w:val="center"/>
              <w:rPr>
                <w:color w:val="000000"/>
              </w:rPr>
            </w:pPr>
            <w:r w:rsidRPr="00F74CC4">
              <w:rPr>
                <w:color w:val="000000"/>
              </w:rPr>
              <w:t>359</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7FC82B07" w14:textId="77777777" w:rsidR="00C73811" w:rsidRPr="00F74CC4" w:rsidRDefault="00C73811" w:rsidP="00C73811">
            <w:pPr>
              <w:ind w:left="113" w:right="113"/>
              <w:jc w:val="center"/>
              <w:rPr>
                <w:color w:val="000000"/>
              </w:rPr>
            </w:pPr>
            <w:r w:rsidRPr="00F74CC4">
              <w:rPr>
                <w:color w:val="000000"/>
              </w:rPr>
              <w:t>1485</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3D27B6E9" w14:textId="77777777" w:rsidR="00C73811" w:rsidRPr="00F74CC4" w:rsidRDefault="00C73811" w:rsidP="00C73811">
            <w:pPr>
              <w:ind w:left="113" w:right="113"/>
              <w:jc w:val="center"/>
              <w:rPr>
                <w:color w:val="000000"/>
              </w:rPr>
            </w:pPr>
            <w:r w:rsidRPr="00F74CC4">
              <w:rPr>
                <w:color w:val="000000"/>
              </w:rPr>
              <w:t>1485</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37A0DCCA" w14:textId="77777777" w:rsidR="00C73811" w:rsidRPr="00F74CC4" w:rsidRDefault="00C73811" w:rsidP="00C73811">
            <w:pPr>
              <w:ind w:left="113" w:right="113"/>
              <w:jc w:val="center"/>
              <w:rPr>
                <w:color w:val="000000"/>
              </w:rPr>
            </w:pPr>
            <w:r w:rsidRPr="00F74CC4">
              <w:rPr>
                <w:color w:val="000000"/>
              </w:rPr>
              <w:t>1485</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31430A8C" w14:textId="77777777" w:rsidR="00C73811" w:rsidRPr="00F74CC4" w:rsidRDefault="00C73811" w:rsidP="00C73811">
            <w:pPr>
              <w:ind w:left="113" w:right="113"/>
              <w:jc w:val="center"/>
              <w:rPr>
                <w:color w:val="000000"/>
              </w:rPr>
            </w:pPr>
            <w:r w:rsidRPr="00F74CC4">
              <w:rPr>
                <w:color w:val="000000"/>
              </w:rPr>
              <w:t>1485</w:t>
            </w:r>
          </w:p>
        </w:tc>
        <w:tc>
          <w:tcPr>
            <w:tcW w:w="851" w:type="dxa"/>
            <w:vMerge w:val="restart"/>
            <w:tcBorders>
              <w:top w:val="single" w:sz="4" w:space="0" w:color="auto"/>
              <w:left w:val="single" w:sz="4" w:space="0" w:color="auto"/>
              <w:right w:val="single" w:sz="4" w:space="0" w:color="auto"/>
            </w:tcBorders>
            <w:shd w:val="clear" w:color="auto" w:fill="FFFFFF"/>
            <w:textDirection w:val="btLr"/>
          </w:tcPr>
          <w:p w14:paraId="73F87C8A" w14:textId="77777777" w:rsidR="00C73811" w:rsidRPr="00F74CC4" w:rsidRDefault="00C73811" w:rsidP="00C73811">
            <w:pPr>
              <w:rPr>
                <w:color w:val="000000"/>
              </w:rPr>
            </w:pPr>
          </w:p>
        </w:tc>
        <w:tc>
          <w:tcPr>
            <w:tcW w:w="850" w:type="dxa"/>
            <w:vMerge w:val="restart"/>
            <w:tcBorders>
              <w:top w:val="single" w:sz="4" w:space="0" w:color="auto"/>
              <w:left w:val="single" w:sz="4" w:space="0" w:color="auto"/>
              <w:right w:val="single" w:sz="4" w:space="0" w:color="auto"/>
            </w:tcBorders>
            <w:shd w:val="clear" w:color="auto" w:fill="FFFFFF"/>
            <w:textDirection w:val="btLr"/>
          </w:tcPr>
          <w:p w14:paraId="1ECEB89D" w14:textId="77777777" w:rsidR="00C73811" w:rsidRPr="00F74CC4" w:rsidRDefault="00C73811" w:rsidP="00C73811">
            <w:pPr>
              <w:rPr>
                <w:color w:val="000000"/>
              </w:rPr>
            </w:pPr>
          </w:p>
        </w:tc>
        <w:tc>
          <w:tcPr>
            <w:tcW w:w="851" w:type="dxa"/>
            <w:vMerge w:val="restart"/>
            <w:tcBorders>
              <w:top w:val="single" w:sz="4" w:space="0" w:color="auto"/>
              <w:left w:val="single" w:sz="4" w:space="0" w:color="auto"/>
              <w:right w:val="single" w:sz="4" w:space="0" w:color="auto"/>
            </w:tcBorders>
            <w:shd w:val="clear" w:color="auto" w:fill="FFFFFF"/>
            <w:textDirection w:val="btLr"/>
          </w:tcPr>
          <w:p w14:paraId="7B8D29E3" w14:textId="77777777" w:rsidR="00C73811" w:rsidRPr="00C73811" w:rsidRDefault="00C73811" w:rsidP="00C73811">
            <w:pPr>
              <w:rPr>
                <w:color w:val="000000"/>
              </w:rPr>
            </w:pPr>
          </w:p>
        </w:tc>
        <w:tc>
          <w:tcPr>
            <w:tcW w:w="850" w:type="dxa"/>
            <w:vMerge w:val="restart"/>
            <w:tcBorders>
              <w:top w:val="single" w:sz="4" w:space="0" w:color="auto"/>
              <w:left w:val="single" w:sz="4" w:space="0" w:color="auto"/>
              <w:right w:val="single" w:sz="4" w:space="0" w:color="auto"/>
            </w:tcBorders>
            <w:shd w:val="clear" w:color="auto" w:fill="FFFFFF"/>
            <w:textDirection w:val="btLr"/>
          </w:tcPr>
          <w:p w14:paraId="718CD4E9" w14:textId="77777777" w:rsidR="00C73811" w:rsidRPr="00F74CC4" w:rsidRDefault="00C73811" w:rsidP="00C73811">
            <w:pPr>
              <w:rPr>
                <w:color w:val="000000"/>
              </w:rPr>
            </w:pPr>
          </w:p>
        </w:tc>
        <w:tc>
          <w:tcPr>
            <w:tcW w:w="851" w:type="dxa"/>
            <w:gridSpan w:val="2"/>
            <w:vMerge w:val="restart"/>
            <w:tcBorders>
              <w:top w:val="single" w:sz="4" w:space="0" w:color="auto"/>
              <w:left w:val="single" w:sz="4" w:space="0" w:color="auto"/>
              <w:right w:val="single" w:sz="4" w:space="0" w:color="auto"/>
            </w:tcBorders>
            <w:shd w:val="clear" w:color="auto" w:fill="FFFFFF"/>
            <w:textDirection w:val="btLr"/>
          </w:tcPr>
          <w:p w14:paraId="42D0DAC4" w14:textId="77777777" w:rsidR="00C73811" w:rsidRPr="00F74CC4" w:rsidRDefault="00C73811" w:rsidP="00C73811">
            <w:pPr>
              <w:rPr>
                <w:color w:val="000000"/>
              </w:rPr>
            </w:pPr>
          </w:p>
        </w:tc>
        <w:tc>
          <w:tcPr>
            <w:tcW w:w="992" w:type="dxa"/>
            <w:gridSpan w:val="2"/>
            <w:vMerge w:val="restart"/>
            <w:tcBorders>
              <w:top w:val="single" w:sz="4" w:space="0" w:color="auto"/>
              <w:left w:val="single" w:sz="4" w:space="0" w:color="auto"/>
              <w:right w:val="single" w:sz="4" w:space="0" w:color="auto"/>
            </w:tcBorders>
            <w:shd w:val="clear" w:color="auto" w:fill="FFFFFF"/>
            <w:textDirection w:val="btLr"/>
          </w:tcPr>
          <w:p w14:paraId="61656F3D" w14:textId="77777777" w:rsidR="00C73811" w:rsidRPr="00F74CC4" w:rsidRDefault="00C73811" w:rsidP="00C73811">
            <w:pPr>
              <w:rPr>
                <w:color w:val="000000" w:themeColor="text1"/>
              </w:rPr>
            </w:pPr>
          </w:p>
        </w:tc>
      </w:tr>
      <w:tr w:rsidR="00C73811" w:rsidRPr="00016357" w14:paraId="62DAA013" w14:textId="77777777" w:rsidTr="001F28BA">
        <w:tblPrEx>
          <w:shd w:val="clear" w:color="auto" w:fill="FFFFFF"/>
        </w:tblPrEx>
        <w:trPr>
          <w:gridBefore w:val="1"/>
          <w:wBefore w:w="959" w:type="dxa"/>
          <w:cantSplit/>
          <w:trHeight w:val="226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8E163" w14:textId="77777777" w:rsidR="00C73811" w:rsidRPr="00016357" w:rsidRDefault="00C73811" w:rsidP="00C73811">
            <w:pPr>
              <w:rPr>
                <w:color w:val="000000"/>
              </w:rPr>
            </w:pPr>
            <w:r w:rsidRPr="00016357">
              <w:rPr>
                <w:color w:val="000000"/>
              </w:rPr>
              <w:t>11. Психолого-педагогическое консультирование обучающихся, их родителей (законных представителей) и педагогических работников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F8B762B" w14:textId="77777777" w:rsidR="00C73811" w:rsidRPr="00016357" w:rsidRDefault="00C73811" w:rsidP="00C73811">
            <w:pPr>
              <w:jc w:val="center"/>
              <w:rPr>
                <w:color w:val="000000"/>
              </w:rPr>
            </w:pPr>
            <w:r w:rsidRPr="00016357">
              <w:rPr>
                <w:color w:val="000000"/>
              </w:rPr>
              <w:t xml:space="preserve">Число обучающихся, </w:t>
            </w:r>
          </w:p>
          <w:p w14:paraId="54413C57" w14:textId="77777777" w:rsidR="00C73811" w:rsidRPr="00016357" w:rsidRDefault="00C73811" w:rsidP="00C73811">
            <w:pPr>
              <w:jc w:val="center"/>
              <w:rPr>
                <w:color w:val="000000"/>
              </w:rPr>
            </w:pPr>
            <w:r w:rsidRPr="00016357">
              <w:rPr>
                <w:color w:val="000000"/>
              </w:rPr>
              <w:t>их родителей (законных представите-лей) 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B4C506" w14:textId="77777777" w:rsidR="00C73811" w:rsidRPr="00016357" w:rsidRDefault="00C73811" w:rsidP="00C73811">
            <w:pPr>
              <w:jc w:val="center"/>
              <w:rPr>
                <w:color w:val="000000"/>
              </w:rPr>
            </w:pPr>
            <w:r w:rsidRPr="00016357">
              <w:rPr>
                <w:color w:val="000000"/>
              </w:rPr>
              <w:t>человек</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2F754D7" w14:textId="77777777" w:rsidR="00C73811" w:rsidRPr="00016357" w:rsidRDefault="00C73811" w:rsidP="00C73811">
            <w:pPr>
              <w:jc w:val="center"/>
              <w:rPr>
                <w:color w:val="000000"/>
              </w:rPr>
            </w:pPr>
            <w:r w:rsidRPr="00016357">
              <w:rPr>
                <w:color w:val="000000"/>
              </w:rPr>
              <w:t>905</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57E97E5" w14:textId="77777777" w:rsidR="00C73811" w:rsidRPr="00016357" w:rsidRDefault="00C73811" w:rsidP="00C73811">
            <w:pPr>
              <w:jc w:val="center"/>
              <w:rPr>
                <w:color w:val="000000"/>
              </w:rPr>
            </w:pPr>
            <w:r w:rsidRPr="00016357">
              <w:rPr>
                <w:color w:val="000000"/>
              </w:rPr>
              <w:t>1144</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14:paraId="2495F33A" w14:textId="77777777" w:rsidR="00C73811" w:rsidRPr="00016357" w:rsidRDefault="00C73811" w:rsidP="00C73811">
            <w:pPr>
              <w:ind w:left="113" w:right="113"/>
              <w:jc w:val="center"/>
              <w:rPr>
                <w:color w:val="000000"/>
              </w:rPr>
            </w:pPr>
            <w:r w:rsidRPr="00016357">
              <w:rPr>
                <w:color w:val="000000"/>
              </w:rPr>
              <w:t>1144</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27A0B30A" w14:textId="77777777" w:rsidR="00C73811" w:rsidRPr="00016357" w:rsidRDefault="00C73811" w:rsidP="00C73811">
            <w:pPr>
              <w:ind w:left="113" w:right="113"/>
              <w:jc w:val="center"/>
              <w:rPr>
                <w:color w:val="000000"/>
              </w:rPr>
            </w:pPr>
            <w:r w:rsidRPr="00016357">
              <w:rPr>
                <w:color w:val="000000"/>
              </w:rPr>
              <w:t>1144</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14:paraId="5B015E99" w14:textId="77777777" w:rsidR="00C73811" w:rsidRPr="00016357" w:rsidRDefault="00C73811" w:rsidP="00C73811">
            <w:pPr>
              <w:ind w:left="113" w:right="113"/>
              <w:jc w:val="center"/>
              <w:rPr>
                <w:color w:val="000000"/>
              </w:rPr>
            </w:pPr>
            <w:r w:rsidRPr="00016357">
              <w:rPr>
                <w:color w:val="000000"/>
              </w:rPr>
              <w:t>1144</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14:paraId="5E96F6DC" w14:textId="77777777" w:rsidR="00C73811" w:rsidRPr="00016357" w:rsidRDefault="00C73811" w:rsidP="00C73811">
            <w:pPr>
              <w:ind w:left="113" w:right="113"/>
              <w:jc w:val="center"/>
              <w:rPr>
                <w:color w:val="000000"/>
              </w:rPr>
            </w:pPr>
            <w:r w:rsidRPr="00016357">
              <w:rPr>
                <w:color w:val="000000"/>
              </w:rPr>
              <w:t>1144</w:t>
            </w:r>
          </w:p>
          <w:p w14:paraId="6089499C" w14:textId="77777777" w:rsidR="00C73811" w:rsidRPr="00016357" w:rsidRDefault="00C73811" w:rsidP="00C73811">
            <w:pPr>
              <w:ind w:left="113" w:right="113"/>
              <w:rPr>
                <w:color w:val="000000"/>
              </w:rPr>
            </w:pPr>
          </w:p>
        </w:tc>
        <w:tc>
          <w:tcPr>
            <w:tcW w:w="851" w:type="dxa"/>
            <w:vMerge/>
            <w:tcBorders>
              <w:left w:val="single" w:sz="4" w:space="0" w:color="auto"/>
              <w:bottom w:val="single" w:sz="4" w:space="0" w:color="auto"/>
              <w:right w:val="single" w:sz="4" w:space="0" w:color="auto"/>
            </w:tcBorders>
            <w:shd w:val="clear" w:color="auto" w:fill="FFFFFF"/>
            <w:vAlign w:val="center"/>
          </w:tcPr>
          <w:p w14:paraId="0DD9D0E6" w14:textId="77777777" w:rsidR="00C73811" w:rsidRPr="00016357" w:rsidRDefault="00C73811" w:rsidP="00C73811">
            <w:pPr>
              <w:rPr>
                <w:color w:val="000000"/>
              </w:rPr>
            </w:pPr>
          </w:p>
        </w:tc>
        <w:tc>
          <w:tcPr>
            <w:tcW w:w="850" w:type="dxa"/>
            <w:vMerge/>
            <w:tcBorders>
              <w:left w:val="single" w:sz="4" w:space="0" w:color="auto"/>
              <w:bottom w:val="single" w:sz="4" w:space="0" w:color="auto"/>
              <w:right w:val="single" w:sz="4" w:space="0" w:color="auto"/>
            </w:tcBorders>
            <w:shd w:val="clear" w:color="auto" w:fill="FFFFFF"/>
            <w:vAlign w:val="center"/>
          </w:tcPr>
          <w:p w14:paraId="782FB841" w14:textId="77777777" w:rsidR="00C73811" w:rsidRPr="00016357" w:rsidRDefault="00C73811" w:rsidP="00C73811">
            <w:pPr>
              <w:rPr>
                <w:color w:val="000000"/>
              </w:rPr>
            </w:pPr>
          </w:p>
        </w:tc>
        <w:tc>
          <w:tcPr>
            <w:tcW w:w="851" w:type="dxa"/>
            <w:vMerge/>
            <w:tcBorders>
              <w:left w:val="single" w:sz="4" w:space="0" w:color="auto"/>
              <w:bottom w:val="single" w:sz="4" w:space="0" w:color="auto"/>
              <w:right w:val="single" w:sz="4" w:space="0" w:color="auto"/>
            </w:tcBorders>
            <w:shd w:val="clear" w:color="auto" w:fill="FFFFFF"/>
            <w:vAlign w:val="center"/>
          </w:tcPr>
          <w:p w14:paraId="59BC985D" w14:textId="77777777" w:rsidR="00C73811" w:rsidRPr="00C73811" w:rsidRDefault="00C73811" w:rsidP="00C73811">
            <w:pPr>
              <w:rPr>
                <w:color w:val="000000"/>
              </w:rPr>
            </w:pPr>
          </w:p>
        </w:tc>
        <w:tc>
          <w:tcPr>
            <w:tcW w:w="850" w:type="dxa"/>
            <w:vMerge/>
            <w:tcBorders>
              <w:left w:val="single" w:sz="4" w:space="0" w:color="auto"/>
              <w:bottom w:val="single" w:sz="4" w:space="0" w:color="auto"/>
              <w:right w:val="single" w:sz="4" w:space="0" w:color="auto"/>
            </w:tcBorders>
            <w:shd w:val="clear" w:color="auto" w:fill="FFFFFF"/>
            <w:vAlign w:val="center"/>
          </w:tcPr>
          <w:p w14:paraId="332E0047" w14:textId="77777777" w:rsidR="00C73811" w:rsidRPr="00016357" w:rsidRDefault="00C73811" w:rsidP="00C73811">
            <w:pPr>
              <w:rPr>
                <w:color w:val="000000"/>
              </w:rPr>
            </w:pPr>
          </w:p>
        </w:tc>
        <w:tc>
          <w:tcPr>
            <w:tcW w:w="851" w:type="dxa"/>
            <w:gridSpan w:val="2"/>
            <w:vMerge/>
            <w:tcBorders>
              <w:left w:val="single" w:sz="4" w:space="0" w:color="auto"/>
              <w:bottom w:val="single" w:sz="4" w:space="0" w:color="auto"/>
              <w:right w:val="single" w:sz="4" w:space="0" w:color="auto"/>
            </w:tcBorders>
            <w:shd w:val="clear" w:color="auto" w:fill="FFFFFF"/>
            <w:vAlign w:val="center"/>
          </w:tcPr>
          <w:p w14:paraId="06CD6B21" w14:textId="77777777" w:rsidR="00C73811" w:rsidRPr="00016357" w:rsidRDefault="00C73811" w:rsidP="00C73811">
            <w:pPr>
              <w:rPr>
                <w:color w:val="000000"/>
              </w:rPr>
            </w:pPr>
          </w:p>
        </w:tc>
        <w:tc>
          <w:tcPr>
            <w:tcW w:w="992" w:type="dxa"/>
            <w:gridSpan w:val="2"/>
            <w:vMerge/>
            <w:tcBorders>
              <w:left w:val="single" w:sz="4" w:space="0" w:color="auto"/>
              <w:bottom w:val="single" w:sz="4" w:space="0" w:color="auto"/>
              <w:right w:val="single" w:sz="4" w:space="0" w:color="auto"/>
            </w:tcBorders>
            <w:shd w:val="clear" w:color="auto" w:fill="FFFFFF"/>
            <w:vAlign w:val="center"/>
          </w:tcPr>
          <w:p w14:paraId="11938178" w14:textId="77777777" w:rsidR="00C73811" w:rsidRPr="00016357" w:rsidRDefault="00C73811" w:rsidP="00C73811">
            <w:pPr>
              <w:rPr>
                <w:color w:val="000000"/>
              </w:rPr>
            </w:pPr>
          </w:p>
        </w:tc>
      </w:tr>
      <w:tr w:rsidR="00C73811" w:rsidRPr="00017009" w14:paraId="444FD7AA" w14:textId="77777777" w:rsidTr="001F28BA">
        <w:tblPrEx>
          <w:shd w:val="clear" w:color="auto" w:fill="FFFFFF"/>
        </w:tblPrEx>
        <w:trPr>
          <w:gridBefore w:val="1"/>
          <w:wBefore w:w="959" w:type="dxa"/>
          <w:cantSplit/>
          <w:trHeight w:val="1134"/>
        </w:trPr>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3BDDAE" w14:textId="77777777" w:rsidR="00C73811" w:rsidRPr="00016357" w:rsidRDefault="00C73811" w:rsidP="00C73811">
            <w:pPr>
              <w:ind w:right="-108"/>
              <w:rPr>
                <w:bCs/>
                <w:color w:val="000000"/>
              </w:rPr>
            </w:pPr>
            <w:r w:rsidRPr="00016357">
              <w:rPr>
                <w:bCs/>
                <w:color w:val="000000"/>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B441D1" w14:textId="77777777" w:rsidR="00C73811" w:rsidRPr="00016357" w:rsidRDefault="00C73811" w:rsidP="00C73811">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4DAE17" w14:textId="77777777" w:rsidR="00C73811" w:rsidRPr="00016357" w:rsidRDefault="00C73811" w:rsidP="00C73811">
            <w:pPr>
              <w:jc w:val="center"/>
              <w:rPr>
                <w:color w:val="000000"/>
              </w:rPr>
            </w:pPr>
            <w:r w:rsidRPr="00016357">
              <w:rPr>
                <w:color w:val="000000"/>
              </w:rPr>
              <w:t>тыс. руб.</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81C86EA" w14:textId="77777777" w:rsidR="00C73811" w:rsidRPr="00016357" w:rsidRDefault="00C73811" w:rsidP="00C73811">
            <w:pPr>
              <w:jc w:val="center"/>
              <w:rPr>
                <w:bCs/>
                <w:color w:val="000000"/>
              </w:rPr>
            </w:pPr>
            <w:r w:rsidRPr="00016357">
              <w:rPr>
                <w:bCs/>
                <w:color w:val="000000"/>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970A1B1" w14:textId="77777777" w:rsidR="00C73811" w:rsidRPr="00016357" w:rsidRDefault="00C73811" w:rsidP="00C73811">
            <w:pPr>
              <w:ind w:left="113" w:right="113"/>
              <w:rPr>
                <w:color w:val="000000"/>
              </w:rPr>
            </w:pPr>
            <w:r w:rsidRPr="00016357">
              <w:rPr>
                <w:color w:val="000000"/>
              </w:rPr>
              <w:t>22 904,9</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F7BF3E" w14:textId="77777777" w:rsidR="00C73811" w:rsidRPr="00016357" w:rsidRDefault="00C73811" w:rsidP="00C73811">
            <w:pPr>
              <w:jc w:val="center"/>
              <w:rPr>
                <w:bCs/>
                <w:color w:val="000000"/>
              </w:rPr>
            </w:pPr>
            <w:r w:rsidRPr="00016357">
              <w:rPr>
                <w:bCs/>
                <w:color w:val="000000"/>
              </w:rPr>
              <w:t>26 530,4</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B70935B" w14:textId="7406BE12" w:rsidR="00C73811" w:rsidRPr="00C73811" w:rsidRDefault="00C73811" w:rsidP="00C73811">
            <w:pPr>
              <w:jc w:val="center"/>
              <w:rPr>
                <w:bCs/>
                <w:color w:val="000000"/>
              </w:rPr>
            </w:pPr>
            <w:r w:rsidRPr="00C73811">
              <w:rPr>
                <w:bCs/>
                <w:color w:val="000000"/>
              </w:rPr>
              <w:t>27 044,7</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8D1B7C4" w14:textId="77777777" w:rsidR="00C73811" w:rsidRPr="00016357" w:rsidRDefault="00C73811" w:rsidP="00C73811">
            <w:pPr>
              <w:jc w:val="center"/>
              <w:rPr>
                <w:bCs/>
                <w:color w:val="000000"/>
              </w:rPr>
            </w:pPr>
            <w:r w:rsidRPr="00016357">
              <w:rPr>
                <w:bCs/>
                <w:color w:val="000000"/>
              </w:rPr>
              <w:t>28 604,1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083AC67" w14:textId="77777777" w:rsidR="00C73811" w:rsidRPr="00016357" w:rsidRDefault="00C73811" w:rsidP="00C73811">
            <w:pPr>
              <w:jc w:val="center"/>
              <w:rPr>
                <w:bCs/>
                <w:color w:val="000000"/>
              </w:rPr>
            </w:pPr>
            <w:r w:rsidRPr="00016357">
              <w:rPr>
                <w:bCs/>
                <w:color w:val="000000"/>
              </w:rPr>
              <w:t>31 464,8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79A8DC" w14:textId="77777777" w:rsidR="00C73811" w:rsidRPr="00017009" w:rsidRDefault="00C73811" w:rsidP="00C73811">
            <w:pPr>
              <w:jc w:val="center"/>
              <w:rPr>
                <w:bCs/>
                <w:color w:val="000000"/>
              </w:rPr>
            </w:pPr>
            <w:r w:rsidRPr="00016357">
              <w:rPr>
                <w:bCs/>
                <w:color w:val="000000"/>
              </w:rPr>
              <w:t>23 734,9</w:t>
            </w:r>
          </w:p>
        </w:tc>
      </w:tr>
    </w:tbl>
    <w:p w14:paraId="684283E2" w14:textId="3035FA6A" w:rsidR="00017009" w:rsidRPr="000118F4" w:rsidRDefault="00017009" w:rsidP="00017009">
      <w:pPr>
        <w:tabs>
          <w:tab w:val="left" w:pos="10915"/>
        </w:tabs>
        <w:overflowPunct w:val="0"/>
        <w:autoSpaceDE w:val="0"/>
        <w:autoSpaceDN w:val="0"/>
        <w:adjustRightInd w:val="0"/>
        <w:jc w:val="right"/>
        <w:textAlignment w:val="baseline"/>
        <w:rPr>
          <w:color w:val="000000" w:themeColor="text1"/>
          <w:sz w:val="28"/>
          <w:szCs w:val="28"/>
        </w:rPr>
      </w:pPr>
      <w:r>
        <w:rPr>
          <w:color w:val="000000" w:themeColor="text1"/>
          <w:sz w:val="28"/>
          <w:szCs w:val="28"/>
        </w:rPr>
        <w:t>».</w:t>
      </w:r>
    </w:p>
    <w:sectPr w:rsidR="00017009" w:rsidRPr="000118F4" w:rsidSect="00C84B2F">
      <w:headerReference w:type="default" r:id="rId12"/>
      <w:footerReference w:type="default" r:id="rId13"/>
      <w:headerReference w:type="first" r:id="rId14"/>
      <w:footerReference w:type="first" r:id="rId15"/>
      <w:pgSz w:w="16838" w:h="11906" w:orient="landscape"/>
      <w:pgMar w:top="1565" w:right="1134" w:bottom="567"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776D0" w14:textId="77777777" w:rsidR="00E6489F" w:rsidRDefault="00E6489F" w:rsidP="00A01676">
      <w:r>
        <w:separator/>
      </w:r>
    </w:p>
  </w:endnote>
  <w:endnote w:type="continuationSeparator" w:id="0">
    <w:p w14:paraId="6AE1B3D6" w14:textId="77777777" w:rsidR="00E6489F" w:rsidRDefault="00E6489F" w:rsidP="00A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B773" w14:textId="77777777" w:rsidR="00E6489F" w:rsidRDefault="00E6489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B5E3D" w14:textId="77777777" w:rsidR="00E6489F" w:rsidRDefault="00E6489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68F20" w14:textId="77777777" w:rsidR="00E6489F" w:rsidRDefault="00E6489F" w:rsidP="00A01676">
      <w:r>
        <w:separator/>
      </w:r>
    </w:p>
  </w:footnote>
  <w:footnote w:type="continuationSeparator" w:id="0">
    <w:p w14:paraId="2BF72DA6" w14:textId="77777777" w:rsidR="00E6489F" w:rsidRDefault="00E6489F" w:rsidP="00A0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ED6C3" w14:textId="77777777" w:rsidR="00E6489F" w:rsidRDefault="00E6489F">
    <w:pPr>
      <w:pStyle w:val="af3"/>
      <w:framePr w:wrap="around" w:hAnchor="text" w:xAlign="center" w:y="1"/>
      <w:rPr>
        <w:rStyle w:val="af7"/>
      </w:rPr>
    </w:pPr>
    <w:r>
      <w:fldChar w:fldCharType="begin"/>
    </w:r>
    <w:r>
      <w:rPr>
        <w:rStyle w:val="af7"/>
      </w:rPr>
      <w:instrText xml:space="preserve">PAGE  </w:instrText>
    </w:r>
    <w:r>
      <w:fldChar w:fldCharType="separate"/>
    </w:r>
    <w:r>
      <w:rPr>
        <w:rStyle w:val="af7"/>
      </w:rPr>
      <w:t>19</w:t>
    </w:r>
    <w:r>
      <w:fldChar w:fldCharType="end"/>
    </w:r>
  </w:p>
  <w:p w14:paraId="66E1B075" w14:textId="77777777" w:rsidR="00E6489F" w:rsidRDefault="00E6489F">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816187"/>
      <w:docPartObj>
        <w:docPartGallery w:val="Page Numbers (Top of Page)"/>
        <w:docPartUnique/>
      </w:docPartObj>
    </w:sdtPr>
    <w:sdtEndPr/>
    <w:sdtContent>
      <w:p w14:paraId="31BDFE82" w14:textId="77777777" w:rsidR="00E6489F" w:rsidRDefault="00E6489F" w:rsidP="0024658F">
        <w:pPr>
          <w:pStyle w:val="af3"/>
          <w:jc w:val="center"/>
        </w:pPr>
        <w:r>
          <w:fldChar w:fldCharType="begin"/>
        </w:r>
        <w:r>
          <w:instrText>PAGE   \* MERGEFORMAT</w:instrText>
        </w:r>
        <w:r>
          <w:fldChar w:fldCharType="separate"/>
        </w:r>
        <w:r w:rsidR="00191E9C">
          <w:rPr>
            <w:noProof/>
          </w:rPr>
          <w:t>33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48548"/>
      <w:docPartObj>
        <w:docPartGallery w:val="Page Numbers (Top of Page)"/>
        <w:docPartUnique/>
      </w:docPartObj>
    </w:sdtPr>
    <w:sdtEndPr/>
    <w:sdtContent>
      <w:p w14:paraId="2991E02C" w14:textId="77777777" w:rsidR="00E6489F" w:rsidRDefault="00E6489F">
        <w:pPr>
          <w:pStyle w:val="af3"/>
          <w:jc w:val="center"/>
        </w:pPr>
        <w:r>
          <w:fldChar w:fldCharType="begin"/>
        </w:r>
        <w:r>
          <w:instrText>PAGE   \* MERGEFORMAT</w:instrText>
        </w:r>
        <w:r>
          <w:fldChar w:fldCharType="separate"/>
        </w:r>
        <w:r w:rsidR="00191E9C">
          <w:rPr>
            <w:noProof/>
          </w:rPr>
          <w:t>78</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90826"/>
      <w:docPartObj>
        <w:docPartGallery w:val="Page Numbers (Top of Page)"/>
        <w:docPartUnique/>
      </w:docPartObj>
    </w:sdtPr>
    <w:sdtEndPr/>
    <w:sdtContent>
      <w:p w14:paraId="4A64E3C3" w14:textId="77777777" w:rsidR="00E6489F" w:rsidRDefault="00E6489F">
        <w:pPr>
          <w:pStyle w:val="af3"/>
          <w:jc w:val="center"/>
        </w:pPr>
        <w:r>
          <w:fldChar w:fldCharType="begin"/>
        </w:r>
        <w:r>
          <w:instrText>PAGE   \* MERGEFORMAT</w:instrText>
        </w:r>
        <w:r>
          <w:fldChar w:fldCharType="separate"/>
        </w:r>
        <w:r w:rsidR="00191E9C">
          <w:rPr>
            <w:noProof/>
          </w:rPr>
          <w:t>34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75D1B9B"/>
    <w:multiLevelType w:val="hybridMultilevel"/>
    <w:tmpl w:val="E35CF7CC"/>
    <w:lvl w:ilvl="0" w:tplc="F176BBD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910838"/>
    <w:multiLevelType w:val="hybridMultilevel"/>
    <w:tmpl w:val="8D800C4E"/>
    <w:lvl w:ilvl="0" w:tplc="6304F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26"/>
    <w:rsid w:val="000023E1"/>
    <w:rsid w:val="00003752"/>
    <w:rsid w:val="000041C2"/>
    <w:rsid w:val="00004D1E"/>
    <w:rsid w:val="00005E75"/>
    <w:rsid w:val="000118F4"/>
    <w:rsid w:val="00013AAF"/>
    <w:rsid w:val="00016357"/>
    <w:rsid w:val="0001660F"/>
    <w:rsid w:val="00017009"/>
    <w:rsid w:val="00033DD0"/>
    <w:rsid w:val="000366DA"/>
    <w:rsid w:val="000409A6"/>
    <w:rsid w:val="00044EB2"/>
    <w:rsid w:val="000469E0"/>
    <w:rsid w:val="0005279A"/>
    <w:rsid w:val="00056394"/>
    <w:rsid w:val="00057016"/>
    <w:rsid w:val="00062569"/>
    <w:rsid w:val="000703A1"/>
    <w:rsid w:val="000711EA"/>
    <w:rsid w:val="0007150B"/>
    <w:rsid w:val="00073C4E"/>
    <w:rsid w:val="0007418D"/>
    <w:rsid w:val="0007510F"/>
    <w:rsid w:val="000755DC"/>
    <w:rsid w:val="000764A9"/>
    <w:rsid w:val="000800C5"/>
    <w:rsid w:val="00080DA7"/>
    <w:rsid w:val="00081F46"/>
    <w:rsid w:val="0008487E"/>
    <w:rsid w:val="00085F9D"/>
    <w:rsid w:val="00087FD7"/>
    <w:rsid w:val="0009351E"/>
    <w:rsid w:val="00093EA6"/>
    <w:rsid w:val="000942EB"/>
    <w:rsid w:val="0009456D"/>
    <w:rsid w:val="00094611"/>
    <w:rsid w:val="000961BC"/>
    <w:rsid w:val="00096C10"/>
    <w:rsid w:val="000A1690"/>
    <w:rsid w:val="000A24E5"/>
    <w:rsid w:val="000A2FAA"/>
    <w:rsid w:val="000B1259"/>
    <w:rsid w:val="000B13CA"/>
    <w:rsid w:val="000B29E4"/>
    <w:rsid w:val="000B3488"/>
    <w:rsid w:val="000B4247"/>
    <w:rsid w:val="000B5CEC"/>
    <w:rsid w:val="000C0189"/>
    <w:rsid w:val="000C0895"/>
    <w:rsid w:val="000C1B4C"/>
    <w:rsid w:val="000C27B5"/>
    <w:rsid w:val="000C6152"/>
    <w:rsid w:val="000C7349"/>
    <w:rsid w:val="000C7931"/>
    <w:rsid w:val="000D2475"/>
    <w:rsid w:val="000D5159"/>
    <w:rsid w:val="000D5772"/>
    <w:rsid w:val="000D61FE"/>
    <w:rsid w:val="000D74DB"/>
    <w:rsid w:val="000E12C0"/>
    <w:rsid w:val="000E2445"/>
    <w:rsid w:val="000E2E9F"/>
    <w:rsid w:val="000E4766"/>
    <w:rsid w:val="000E5DFB"/>
    <w:rsid w:val="000E5FCD"/>
    <w:rsid w:val="000F0106"/>
    <w:rsid w:val="000F120B"/>
    <w:rsid w:val="000F1690"/>
    <w:rsid w:val="000F2D9A"/>
    <w:rsid w:val="000F44F9"/>
    <w:rsid w:val="000F58FC"/>
    <w:rsid w:val="00101912"/>
    <w:rsid w:val="001069AF"/>
    <w:rsid w:val="00107BC0"/>
    <w:rsid w:val="00114818"/>
    <w:rsid w:val="00115820"/>
    <w:rsid w:val="00115A6A"/>
    <w:rsid w:val="0011705B"/>
    <w:rsid w:val="001223B8"/>
    <w:rsid w:val="001227D1"/>
    <w:rsid w:val="00125969"/>
    <w:rsid w:val="00125A90"/>
    <w:rsid w:val="00126ADD"/>
    <w:rsid w:val="0012725C"/>
    <w:rsid w:val="0012773A"/>
    <w:rsid w:val="00130710"/>
    <w:rsid w:val="00130CCA"/>
    <w:rsid w:val="0013127C"/>
    <w:rsid w:val="00132065"/>
    <w:rsid w:val="00135881"/>
    <w:rsid w:val="00137B56"/>
    <w:rsid w:val="00140F29"/>
    <w:rsid w:val="00141D47"/>
    <w:rsid w:val="00142498"/>
    <w:rsid w:val="00143B11"/>
    <w:rsid w:val="001468AE"/>
    <w:rsid w:val="0014692B"/>
    <w:rsid w:val="001524FE"/>
    <w:rsid w:val="0015345F"/>
    <w:rsid w:val="00157DD3"/>
    <w:rsid w:val="0016312C"/>
    <w:rsid w:val="0016377B"/>
    <w:rsid w:val="00163F53"/>
    <w:rsid w:val="0016659F"/>
    <w:rsid w:val="00166CCD"/>
    <w:rsid w:val="00166D6D"/>
    <w:rsid w:val="001704EC"/>
    <w:rsid w:val="00171718"/>
    <w:rsid w:val="001808D0"/>
    <w:rsid w:val="00180D23"/>
    <w:rsid w:val="001816F1"/>
    <w:rsid w:val="001848FF"/>
    <w:rsid w:val="00186DA2"/>
    <w:rsid w:val="00190939"/>
    <w:rsid w:val="00191E9C"/>
    <w:rsid w:val="00192BF5"/>
    <w:rsid w:val="00193E9D"/>
    <w:rsid w:val="001B2B6C"/>
    <w:rsid w:val="001B5889"/>
    <w:rsid w:val="001B73C9"/>
    <w:rsid w:val="001B740C"/>
    <w:rsid w:val="001C0959"/>
    <w:rsid w:val="001C2484"/>
    <w:rsid w:val="001C2F71"/>
    <w:rsid w:val="001C4FF6"/>
    <w:rsid w:val="001D04B8"/>
    <w:rsid w:val="001D253F"/>
    <w:rsid w:val="001D5666"/>
    <w:rsid w:val="001E0828"/>
    <w:rsid w:val="001E19E0"/>
    <w:rsid w:val="001E2770"/>
    <w:rsid w:val="001E41B0"/>
    <w:rsid w:val="001E44FF"/>
    <w:rsid w:val="001E4521"/>
    <w:rsid w:val="001F0917"/>
    <w:rsid w:val="001F109E"/>
    <w:rsid w:val="001F28BA"/>
    <w:rsid w:val="001F6A6E"/>
    <w:rsid w:val="001F79E9"/>
    <w:rsid w:val="00203608"/>
    <w:rsid w:val="00211499"/>
    <w:rsid w:val="002146A0"/>
    <w:rsid w:val="00216B13"/>
    <w:rsid w:val="002217C1"/>
    <w:rsid w:val="00221A60"/>
    <w:rsid w:val="00224B44"/>
    <w:rsid w:val="00225AEC"/>
    <w:rsid w:val="00234735"/>
    <w:rsid w:val="00234FEC"/>
    <w:rsid w:val="002403E6"/>
    <w:rsid w:val="00243E04"/>
    <w:rsid w:val="0024658F"/>
    <w:rsid w:val="0025454C"/>
    <w:rsid w:val="00254777"/>
    <w:rsid w:val="002606F1"/>
    <w:rsid w:val="00262225"/>
    <w:rsid w:val="00264AA6"/>
    <w:rsid w:val="00280227"/>
    <w:rsid w:val="00280CE3"/>
    <w:rsid w:val="00280FA0"/>
    <w:rsid w:val="00281EC1"/>
    <w:rsid w:val="00286CA6"/>
    <w:rsid w:val="00291A06"/>
    <w:rsid w:val="00294310"/>
    <w:rsid w:val="002948A5"/>
    <w:rsid w:val="002959D9"/>
    <w:rsid w:val="00296C98"/>
    <w:rsid w:val="002A0F9D"/>
    <w:rsid w:val="002A30A1"/>
    <w:rsid w:val="002A4309"/>
    <w:rsid w:val="002B0967"/>
    <w:rsid w:val="002B09F0"/>
    <w:rsid w:val="002B266A"/>
    <w:rsid w:val="002B3059"/>
    <w:rsid w:val="002B3BA3"/>
    <w:rsid w:val="002B4124"/>
    <w:rsid w:val="002B4A28"/>
    <w:rsid w:val="002B5E0F"/>
    <w:rsid w:val="002B6DDA"/>
    <w:rsid w:val="002B73E3"/>
    <w:rsid w:val="002B7A26"/>
    <w:rsid w:val="002C4354"/>
    <w:rsid w:val="002C45DC"/>
    <w:rsid w:val="002C6842"/>
    <w:rsid w:val="002C6ABB"/>
    <w:rsid w:val="002D3986"/>
    <w:rsid w:val="002D688C"/>
    <w:rsid w:val="002E3D44"/>
    <w:rsid w:val="002E7FF6"/>
    <w:rsid w:val="002F0179"/>
    <w:rsid w:val="002F10A7"/>
    <w:rsid w:val="002F13E6"/>
    <w:rsid w:val="002F42D5"/>
    <w:rsid w:val="002F5F57"/>
    <w:rsid w:val="002F651A"/>
    <w:rsid w:val="002F673A"/>
    <w:rsid w:val="002F7408"/>
    <w:rsid w:val="00301077"/>
    <w:rsid w:val="00305E95"/>
    <w:rsid w:val="00306E0C"/>
    <w:rsid w:val="00306EAF"/>
    <w:rsid w:val="00310EBE"/>
    <w:rsid w:val="00311722"/>
    <w:rsid w:val="0031364C"/>
    <w:rsid w:val="00313CA0"/>
    <w:rsid w:val="003154D8"/>
    <w:rsid w:val="00316C65"/>
    <w:rsid w:val="0031718E"/>
    <w:rsid w:val="00324A14"/>
    <w:rsid w:val="00327AD3"/>
    <w:rsid w:val="00327CEE"/>
    <w:rsid w:val="003325D5"/>
    <w:rsid w:val="00334806"/>
    <w:rsid w:val="00335DC5"/>
    <w:rsid w:val="00346033"/>
    <w:rsid w:val="00347AD0"/>
    <w:rsid w:val="00350756"/>
    <w:rsid w:val="00352621"/>
    <w:rsid w:val="0036259E"/>
    <w:rsid w:val="00376485"/>
    <w:rsid w:val="0038099B"/>
    <w:rsid w:val="00381755"/>
    <w:rsid w:val="003847B0"/>
    <w:rsid w:val="003848A3"/>
    <w:rsid w:val="00385148"/>
    <w:rsid w:val="0038796D"/>
    <w:rsid w:val="00387D72"/>
    <w:rsid w:val="00391A1D"/>
    <w:rsid w:val="003A22D3"/>
    <w:rsid w:val="003A3E22"/>
    <w:rsid w:val="003A7B05"/>
    <w:rsid w:val="003B643B"/>
    <w:rsid w:val="003C1074"/>
    <w:rsid w:val="003C505C"/>
    <w:rsid w:val="003C5767"/>
    <w:rsid w:val="003C62C3"/>
    <w:rsid w:val="003C6AA2"/>
    <w:rsid w:val="003D19C5"/>
    <w:rsid w:val="003E2784"/>
    <w:rsid w:val="003E4A80"/>
    <w:rsid w:val="003E513C"/>
    <w:rsid w:val="003E7B67"/>
    <w:rsid w:val="003F1CE7"/>
    <w:rsid w:val="003F201B"/>
    <w:rsid w:val="003F39D9"/>
    <w:rsid w:val="003F544C"/>
    <w:rsid w:val="003F7E12"/>
    <w:rsid w:val="004029FB"/>
    <w:rsid w:val="00403AFB"/>
    <w:rsid w:val="00405FA6"/>
    <w:rsid w:val="00406C0D"/>
    <w:rsid w:val="0041520E"/>
    <w:rsid w:val="00415350"/>
    <w:rsid w:val="00415642"/>
    <w:rsid w:val="00415E37"/>
    <w:rsid w:val="004225E8"/>
    <w:rsid w:val="0042269D"/>
    <w:rsid w:val="00422D04"/>
    <w:rsid w:val="004243F9"/>
    <w:rsid w:val="00424CBC"/>
    <w:rsid w:val="004252AE"/>
    <w:rsid w:val="00425A8B"/>
    <w:rsid w:val="0043381D"/>
    <w:rsid w:val="00435990"/>
    <w:rsid w:val="00442A6E"/>
    <w:rsid w:val="00444E7C"/>
    <w:rsid w:val="00445BA4"/>
    <w:rsid w:val="004506D4"/>
    <w:rsid w:val="0045088D"/>
    <w:rsid w:val="00454EC5"/>
    <w:rsid w:val="00456D1D"/>
    <w:rsid w:val="00460540"/>
    <w:rsid w:val="00460616"/>
    <w:rsid w:val="0046216E"/>
    <w:rsid w:val="00462340"/>
    <w:rsid w:val="00465C4D"/>
    <w:rsid w:val="0047151D"/>
    <w:rsid w:val="00472412"/>
    <w:rsid w:val="00473B01"/>
    <w:rsid w:val="0047455A"/>
    <w:rsid w:val="00474DFE"/>
    <w:rsid w:val="00476AC9"/>
    <w:rsid w:val="004804D7"/>
    <w:rsid w:val="00483380"/>
    <w:rsid w:val="00484AAC"/>
    <w:rsid w:val="004857B0"/>
    <w:rsid w:val="00490DF8"/>
    <w:rsid w:val="0049105A"/>
    <w:rsid w:val="00492084"/>
    <w:rsid w:val="00492FB8"/>
    <w:rsid w:val="00493B46"/>
    <w:rsid w:val="00493F48"/>
    <w:rsid w:val="004A1CBA"/>
    <w:rsid w:val="004A5C38"/>
    <w:rsid w:val="004A63BD"/>
    <w:rsid w:val="004B0D94"/>
    <w:rsid w:val="004B1041"/>
    <w:rsid w:val="004B5880"/>
    <w:rsid w:val="004B5B1B"/>
    <w:rsid w:val="004B661B"/>
    <w:rsid w:val="004B75D5"/>
    <w:rsid w:val="004C0CD5"/>
    <w:rsid w:val="004C67DA"/>
    <w:rsid w:val="004C7A41"/>
    <w:rsid w:val="004D0C21"/>
    <w:rsid w:val="004D5C3B"/>
    <w:rsid w:val="004D675D"/>
    <w:rsid w:val="004D6FD4"/>
    <w:rsid w:val="004E0F2E"/>
    <w:rsid w:val="004E23A5"/>
    <w:rsid w:val="004E2E98"/>
    <w:rsid w:val="004E623D"/>
    <w:rsid w:val="004F06D4"/>
    <w:rsid w:val="004F29BF"/>
    <w:rsid w:val="00501181"/>
    <w:rsid w:val="00501DBD"/>
    <w:rsid w:val="00501ED0"/>
    <w:rsid w:val="00504335"/>
    <w:rsid w:val="00504C75"/>
    <w:rsid w:val="005120D7"/>
    <w:rsid w:val="00515347"/>
    <w:rsid w:val="00515419"/>
    <w:rsid w:val="00524932"/>
    <w:rsid w:val="00525DFC"/>
    <w:rsid w:val="00526352"/>
    <w:rsid w:val="005268E8"/>
    <w:rsid w:val="00534F38"/>
    <w:rsid w:val="00535434"/>
    <w:rsid w:val="0054012A"/>
    <w:rsid w:val="0054181B"/>
    <w:rsid w:val="00541A43"/>
    <w:rsid w:val="00542D93"/>
    <w:rsid w:val="00542E94"/>
    <w:rsid w:val="005443F0"/>
    <w:rsid w:val="00545B39"/>
    <w:rsid w:val="00561490"/>
    <w:rsid w:val="00564651"/>
    <w:rsid w:val="005671C1"/>
    <w:rsid w:val="005732FC"/>
    <w:rsid w:val="005753F4"/>
    <w:rsid w:val="00575C0F"/>
    <w:rsid w:val="005830C2"/>
    <w:rsid w:val="00583B84"/>
    <w:rsid w:val="00584BB0"/>
    <w:rsid w:val="005851A5"/>
    <w:rsid w:val="00587757"/>
    <w:rsid w:val="00594C3E"/>
    <w:rsid w:val="00595850"/>
    <w:rsid w:val="005A09C6"/>
    <w:rsid w:val="005B00B4"/>
    <w:rsid w:val="005B216C"/>
    <w:rsid w:val="005B3A07"/>
    <w:rsid w:val="005B4731"/>
    <w:rsid w:val="005C2692"/>
    <w:rsid w:val="005C28E0"/>
    <w:rsid w:val="005C497C"/>
    <w:rsid w:val="005C4C51"/>
    <w:rsid w:val="005C6EBD"/>
    <w:rsid w:val="005C710A"/>
    <w:rsid w:val="005C731D"/>
    <w:rsid w:val="005D0272"/>
    <w:rsid w:val="005D1D2B"/>
    <w:rsid w:val="005D5D80"/>
    <w:rsid w:val="005E2CFC"/>
    <w:rsid w:val="005E5114"/>
    <w:rsid w:val="005E5CBE"/>
    <w:rsid w:val="005E7BD1"/>
    <w:rsid w:val="005F3C73"/>
    <w:rsid w:val="006015F9"/>
    <w:rsid w:val="006016FA"/>
    <w:rsid w:val="00602ECC"/>
    <w:rsid w:val="0060480A"/>
    <w:rsid w:val="00614D44"/>
    <w:rsid w:val="006154CC"/>
    <w:rsid w:val="006175A9"/>
    <w:rsid w:val="00626359"/>
    <w:rsid w:val="00626507"/>
    <w:rsid w:val="0062716C"/>
    <w:rsid w:val="00627F53"/>
    <w:rsid w:val="006323D1"/>
    <w:rsid w:val="00635709"/>
    <w:rsid w:val="006365EF"/>
    <w:rsid w:val="00637FB3"/>
    <w:rsid w:val="00643020"/>
    <w:rsid w:val="0064391D"/>
    <w:rsid w:val="00653232"/>
    <w:rsid w:val="00653D79"/>
    <w:rsid w:val="006619E6"/>
    <w:rsid w:val="006637D2"/>
    <w:rsid w:val="00672880"/>
    <w:rsid w:val="006766ED"/>
    <w:rsid w:val="00680578"/>
    <w:rsid w:val="00681622"/>
    <w:rsid w:val="00681769"/>
    <w:rsid w:val="00685BF9"/>
    <w:rsid w:val="00690162"/>
    <w:rsid w:val="0069155D"/>
    <w:rsid w:val="006933BB"/>
    <w:rsid w:val="00693598"/>
    <w:rsid w:val="00693789"/>
    <w:rsid w:val="00693F48"/>
    <w:rsid w:val="00694AEB"/>
    <w:rsid w:val="00694E4E"/>
    <w:rsid w:val="00694F12"/>
    <w:rsid w:val="00697DCA"/>
    <w:rsid w:val="006A1A0D"/>
    <w:rsid w:val="006A1CFA"/>
    <w:rsid w:val="006A21BC"/>
    <w:rsid w:val="006A6A74"/>
    <w:rsid w:val="006A7371"/>
    <w:rsid w:val="006B29CC"/>
    <w:rsid w:val="006C5385"/>
    <w:rsid w:val="006C5609"/>
    <w:rsid w:val="006C6017"/>
    <w:rsid w:val="006D1262"/>
    <w:rsid w:val="006D2185"/>
    <w:rsid w:val="006D2334"/>
    <w:rsid w:val="006E0344"/>
    <w:rsid w:val="006E235A"/>
    <w:rsid w:val="006E5C3B"/>
    <w:rsid w:val="006E70C3"/>
    <w:rsid w:val="006F3397"/>
    <w:rsid w:val="0070023F"/>
    <w:rsid w:val="00703411"/>
    <w:rsid w:val="00704E23"/>
    <w:rsid w:val="00704F3E"/>
    <w:rsid w:val="007158C5"/>
    <w:rsid w:val="00715BC4"/>
    <w:rsid w:val="00723AC5"/>
    <w:rsid w:val="00731A91"/>
    <w:rsid w:val="00731FF7"/>
    <w:rsid w:val="00734BEF"/>
    <w:rsid w:val="007444BD"/>
    <w:rsid w:val="00751A39"/>
    <w:rsid w:val="0075289E"/>
    <w:rsid w:val="007530A5"/>
    <w:rsid w:val="0075639D"/>
    <w:rsid w:val="007571D3"/>
    <w:rsid w:val="00761941"/>
    <w:rsid w:val="00761D07"/>
    <w:rsid w:val="00764CB3"/>
    <w:rsid w:val="0077074C"/>
    <w:rsid w:val="007715A0"/>
    <w:rsid w:val="0077234F"/>
    <w:rsid w:val="00774BB7"/>
    <w:rsid w:val="007805E0"/>
    <w:rsid w:val="007819FF"/>
    <w:rsid w:val="00784B6E"/>
    <w:rsid w:val="00791284"/>
    <w:rsid w:val="0079521B"/>
    <w:rsid w:val="00795B36"/>
    <w:rsid w:val="00797724"/>
    <w:rsid w:val="007A31D0"/>
    <w:rsid w:val="007A4FD9"/>
    <w:rsid w:val="007A5116"/>
    <w:rsid w:val="007A70DA"/>
    <w:rsid w:val="007B0263"/>
    <w:rsid w:val="007B3ACA"/>
    <w:rsid w:val="007B45D5"/>
    <w:rsid w:val="007B6CC0"/>
    <w:rsid w:val="007C0C61"/>
    <w:rsid w:val="007C5200"/>
    <w:rsid w:val="007C65D1"/>
    <w:rsid w:val="007C70AE"/>
    <w:rsid w:val="007D0AE6"/>
    <w:rsid w:val="007D1877"/>
    <w:rsid w:val="007D44B0"/>
    <w:rsid w:val="007D724B"/>
    <w:rsid w:val="007E0208"/>
    <w:rsid w:val="007E0E62"/>
    <w:rsid w:val="007E283F"/>
    <w:rsid w:val="007E5912"/>
    <w:rsid w:val="007E5D71"/>
    <w:rsid w:val="007E6BD0"/>
    <w:rsid w:val="007E6BEF"/>
    <w:rsid w:val="007F1F40"/>
    <w:rsid w:val="007F2412"/>
    <w:rsid w:val="007F55A5"/>
    <w:rsid w:val="007F732D"/>
    <w:rsid w:val="0080471F"/>
    <w:rsid w:val="00805537"/>
    <w:rsid w:val="00807D16"/>
    <w:rsid w:val="008102C9"/>
    <w:rsid w:val="00813614"/>
    <w:rsid w:val="00815730"/>
    <w:rsid w:val="00823FC3"/>
    <w:rsid w:val="0082580A"/>
    <w:rsid w:val="00831DC6"/>
    <w:rsid w:val="00832B55"/>
    <w:rsid w:val="008446F7"/>
    <w:rsid w:val="00845699"/>
    <w:rsid w:val="00845CE1"/>
    <w:rsid w:val="008508DE"/>
    <w:rsid w:val="008539C0"/>
    <w:rsid w:val="00856E70"/>
    <w:rsid w:val="008633EF"/>
    <w:rsid w:val="008661D4"/>
    <w:rsid w:val="00870467"/>
    <w:rsid w:val="00871270"/>
    <w:rsid w:val="0087199A"/>
    <w:rsid w:val="00873249"/>
    <w:rsid w:val="0088062B"/>
    <w:rsid w:val="008819F6"/>
    <w:rsid w:val="00882478"/>
    <w:rsid w:val="00883BD7"/>
    <w:rsid w:val="00892670"/>
    <w:rsid w:val="008933EE"/>
    <w:rsid w:val="008A7092"/>
    <w:rsid w:val="008B0F80"/>
    <w:rsid w:val="008B5336"/>
    <w:rsid w:val="008B65E9"/>
    <w:rsid w:val="008B795B"/>
    <w:rsid w:val="008C16FB"/>
    <w:rsid w:val="008C2842"/>
    <w:rsid w:val="008C3045"/>
    <w:rsid w:val="008D3CEA"/>
    <w:rsid w:val="008E0051"/>
    <w:rsid w:val="008E2EB1"/>
    <w:rsid w:val="008E4465"/>
    <w:rsid w:val="008F1478"/>
    <w:rsid w:val="008F69BA"/>
    <w:rsid w:val="008F7585"/>
    <w:rsid w:val="00907756"/>
    <w:rsid w:val="009123A1"/>
    <w:rsid w:val="00915117"/>
    <w:rsid w:val="00917CB2"/>
    <w:rsid w:val="009214B5"/>
    <w:rsid w:val="00921778"/>
    <w:rsid w:val="009226F4"/>
    <w:rsid w:val="00922969"/>
    <w:rsid w:val="00930C5D"/>
    <w:rsid w:val="00932EE3"/>
    <w:rsid w:val="0093408A"/>
    <w:rsid w:val="00935404"/>
    <w:rsid w:val="00935C24"/>
    <w:rsid w:val="00940AAD"/>
    <w:rsid w:val="00945332"/>
    <w:rsid w:val="00945DB6"/>
    <w:rsid w:val="009469FD"/>
    <w:rsid w:val="00950AB5"/>
    <w:rsid w:val="0095186D"/>
    <w:rsid w:val="0095209D"/>
    <w:rsid w:val="00955DA4"/>
    <w:rsid w:val="009570A4"/>
    <w:rsid w:val="0096113D"/>
    <w:rsid w:val="00961A68"/>
    <w:rsid w:val="009625E9"/>
    <w:rsid w:val="00963289"/>
    <w:rsid w:val="00964069"/>
    <w:rsid w:val="00964793"/>
    <w:rsid w:val="00970182"/>
    <w:rsid w:val="009731F9"/>
    <w:rsid w:val="0097438F"/>
    <w:rsid w:val="00974C5E"/>
    <w:rsid w:val="00974EF6"/>
    <w:rsid w:val="00977C74"/>
    <w:rsid w:val="009837EA"/>
    <w:rsid w:val="00985EEF"/>
    <w:rsid w:val="0099445C"/>
    <w:rsid w:val="0099626B"/>
    <w:rsid w:val="009A04CC"/>
    <w:rsid w:val="009A3CA3"/>
    <w:rsid w:val="009A5C9E"/>
    <w:rsid w:val="009A6AB8"/>
    <w:rsid w:val="009A736D"/>
    <w:rsid w:val="009B2F16"/>
    <w:rsid w:val="009B349C"/>
    <w:rsid w:val="009B3F9B"/>
    <w:rsid w:val="009B507B"/>
    <w:rsid w:val="009B6139"/>
    <w:rsid w:val="009C213F"/>
    <w:rsid w:val="009C3633"/>
    <w:rsid w:val="009C6599"/>
    <w:rsid w:val="009C70F5"/>
    <w:rsid w:val="009C7423"/>
    <w:rsid w:val="009D0F3E"/>
    <w:rsid w:val="009D237F"/>
    <w:rsid w:val="009D2A43"/>
    <w:rsid w:val="009D3399"/>
    <w:rsid w:val="009D3408"/>
    <w:rsid w:val="009D4CE0"/>
    <w:rsid w:val="009D72B5"/>
    <w:rsid w:val="009E03EB"/>
    <w:rsid w:val="009E408E"/>
    <w:rsid w:val="009E734B"/>
    <w:rsid w:val="009F4033"/>
    <w:rsid w:val="009F73E2"/>
    <w:rsid w:val="00A0011A"/>
    <w:rsid w:val="00A01676"/>
    <w:rsid w:val="00A07203"/>
    <w:rsid w:val="00A11AA9"/>
    <w:rsid w:val="00A14DA7"/>
    <w:rsid w:val="00A16441"/>
    <w:rsid w:val="00A172BC"/>
    <w:rsid w:val="00A20A23"/>
    <w:rsid w:val="00A2481A"/>
    <w:rsid w:val="00A25B0A"/>
    <w:rsid w:val="00A2635D"/>
    <w:rsid w:val="00A26DDC"/>
    <w:rsid w:val="00A30336"/>
    <w:rsid w:val="00A31C7A"/>
    <w:rsid w:val="00A3300C"/>
    <w:rsid w:val="00A35D42"/>
    <w:rsid w:val="00A370AA"/>
    <w:rsid w:val="00A40498"/>
    <w:rsid w:val="00A405E1"/>
    <w:rsid w:val="00A428B1"/>
    <w:rsid w:val="00A43B3A"/>
    <w:rsid w:val="00A46B64"/>
    <w:rsid w:val="00A52553"/>
    <w:rsid w:val="00A54470"/>
    <w:rsid w:val="00A561FE"/>
    <w:rsid w:val="00A56354"/>
    <w:rsid w:val="00A62C8E"/>
    <w:rsid w:val="00A6314D"/>
    <w:rsid w:val="00A63EE5"/>
    <w:rsid w:val="00A65DCD"/>
    <w:rsid w:val="00A667E9"/>
    <w:rsid w:val="00A72DB0"/>
    <w:rsid w:val="00A7307A"/>
    <w:rsid w:val="00A73B51"/>
    <w:rsid w:val="00A742EA"/>
    <w:rsid w:val="00A7444F"/>
    <w:rsid w:val="00A77F2E"/>
    <w:rsid w:val="00A81CEE"/>
    <w:rsid w:val="00A83792"/>
    <w:rsid w:val="00A86285"/>
    <w:rsid w:val="00A9217C"/>
    <w:rsid w:val="00AA154E"/>
    <w:rsid w:val="00AA3B4B"/>
    <w:rsid w:val="00AA4C87"/>
    <w:rsid w:val="00AA589A"/>
    <w:rsid w:val="00AA5A7B"/>
    <w:rsid w:val="00AA65A2"/>
    <w:rsid w:val="00AA6EC9"/>
    <w:rsid w:val="00AB2790"/>
    <w:rsid w:val="00AC1704"/>
    <w:rsid w:val="00AC3DF6"/>
    <w:rsid w:val="00AC4F0E"/>
    <w:rsid w:val="00AC62D0"/>
    <w:rsid w:val="00AC6B2B"/>
    <w:rsid w:val="00AD06B6"/>
    <w:rsid w:val="00AD07DA"/>
    <w:rsid w:val="00AD1C26"/>
    <w:rsid w:val="00AD2159"/>
    <w:rsid w:val="00AD30A1"/>
    <w:rsid w:val="00AD4032"/>
    <w:rsid w:val="00AD5688"/>
    <w:rsid w:val="00AD6A99"/>
    <w:rsid w:val="00AD6B86"/>
    <w:rsid w:val="00AE21C6"/>
    <w:rsid w:val="00AE4133"/>
    <w:rsid w:val="00AE624D"/>
    <w:rsid w:val="00AF1372"/>
    <w:rsid w:val="00AF36EE"/>
    <w:rsid w:val="00AF45C0"/>
    <w:rsid w:val="00B00DF5"/>
    <w:rsid w:val="00B05531"/>
    <w:rsid w:val="00B058BD"/>
    <w:rsid w:val="00B0631F"/>
    <w:rsid w:val="00B07372"/>
    <w:rsid w:val="00B12FAC"/>
    <w:rsid w:val="00B162BF"/>
    <w:rsid w:val="00B17DF2"/>
    <w:rsid w:val="00B20242"/>
    <w:rsid w:val="00B22228"/>
    <w:rsid w:val="00B30756"/>
    <w:rsid w:val="00B307C3"/>
    <w:rsid w:val="00B345A9"/>
    <w:rsid w:val="00B34C1A"/>
    <w:rsid w:val="00B43391"/>
    <w:rsid w:val="00B46252"/>
    <w:rsid w:val="00B50A75"/>
    <w:rsid w:val="00B52E38"/>
    <w:rsid w:val="00B55650"/>
    <w:rsid w:val="00B616D6"/>
    <w:rsid w:val="00B672C1"/>
    <w:rsid w:val="00B76EB6"/>
    <w:rsid w:val="00B81402"/>
    <w:rsid w:val="00B827C9"/>
    <w:rsid w:val="00B86245"/>
    <w:rsid w:val="00B86F73"/>
    <w:rsid w:val="00B90170"/>
    <w:rsid w:val="00B90CCB"/>
    <w:rsid w:val="00B9204C"/>
    <w:rsid w:val="00B921FF"/>
    <w:rsid w:val="00B93C93"/>
    <w:rsid w:val="00B94670"/>
    <w:rsid w:val="00B958FA"/>
    <w:rsid w:val="00B96196"/>
    <w:rsid w:val="00B96E46"/>
    <w:rsid w:val="00BA13C7"/>
    <w:rsid w:val="00BA1AF5"/>
    <w:rsid w:val="00BB0462"/>
    <w:rsid w:val="00BB26F7"/>
    <w:rsid w:val="00BB2C23"/>
    <w:rsid w:val="00BB3D95"/>
    <w:rsid w:val="00BB6651"/>
    <w:rsid w:val="00BC0342"/>
    <w:rsid w:val="00BC1D1E"/>
    <w:rsid w:val="00BC5E2A"/>
    <w:rsid w:val="00BC6286"/>
    <w:rsid w:val="00BD0573"/>
    <w:rsid w:val="00BD251D"/>
    <w:rsid w:val="00BD52E0"/>
    <w:rsid w:val="00BD5D75"/>
    <w:rsid w:val="00BD793E"/>
    <w:rsid w:val="00BD7B39"/>
    <w:rsid w:val="00BE0E03"/>
    <w:rsid w:val="00BE1CB2"/>
    <w:rsid w:val="00BE409E"/>
    <w:rsid w:val="00BE430F"/>
    <w:rsid w:val="00BE4ABD"/>
    <w:rsid w:val="00BE731B"/>
    <w:rsid w:val="00BF1506"/>
    <w:rsid w:val="00BF2779"/>
    <w:rsid w:val="00BF44CB"/>
    <w:rsid w:val="00BF5BE3"/>
    <w:rsid w:val="00BF6445"/>
    <w:rsid w:val="00BF7745"/>
    <w:rsid w:val="00BF7E46"/>
    <w:rsid w:val="00C04AFF"/>
    <w:rsid w:val="00C07EEE"/>
    <w:rsid w:val="00C11842"/>
    <w:rsid w:val="00C14471"/>
    <w:rsid w:val="00C16FED"/>
    <w:rsid w:val="00C21006"/>
    <w:rsid w:val="00C22F80"/>
    <w:rsid w:val="00C25F38"/>
    <w:rsid w:val="00C26186"/>
    <w:rsid w:val="00C27837"/>
    <w:rsid w:val="00C34C9E"/>
    <w:rsid w:val="00C360A0"/>
    <w:rsid w:val="00C37327"/>
    <w:rsid w:val="00C42B3E"/>
    <w:rsid w:val="00C43833"/>
    <w:rsid w:val="00C456C4"/>
    <w:rsid w:val="00C47E55"/>
    <w:rsid w:val="00C50AD4"/>
    <w:rsid w:val="00C5211C"/>
    <w:rsid w:val="00C57E0D"/>
    <w:rsid w:val="00C6005A"/>
    <w:rsid w:val="00C627D7"/>
    <w:rsid w:val="00C64542"/>
    <w:rsid w:val="00C6568C"/>
    <w:rsid w:val="00C65AEF"/>
    <w:rsid w:val="00C668AA"/>
    <w:rsid w:val="00C67286"/>
    <w:rsid w:val="00C67F8B"/>
    <w:rsid w:val="00C73811"/>
    <w:rsid w:val="00C75CF6"/>
    <w:rsid w:val="00C837A1"/>
    <w:rsid w:val="00C84B2F"/>
    <w:rsid w:val="00C852FD"/>
    <w:rsid w:val="00C86727"/>
    <w:rsid w:val="00C90828"/>
    <w:rsid w:val="00C90C23"/>
    <w:rsid w:val="00C94D05"/>
    <w:rsid w:val="00C95358"/>
    <w:rsid w:val="00C973C6"/>
    <w:rsid w:val="00C97FB4"/>
    <w:rsid w:val="00CA0FBB"/>
    <w:rsid w:val="00CA76C7"/>
    <w:rsid w:val="00CA780B"/>
    <w:rsid w:val="00CB0B64"/>
    <w:rsid w:val="00CB1586"/>
    <w:rsid w:val="00CB6C19"/>
    <w:rsid w:val="00CC26CA"/>
    <w:rsid w:val="00CC279B"/>
    <w:rsid w:val="00CC40A4"/>
    <w:rsid w:val="00CC577E"/>
    <w:rsid w:val="00CC5954"/>
    <w:rsid w:val="00CC5AF4"/>
    <w:rsid w:val="00CD074F"/>
    <w:rsid w:val="00CD2059"/>
    <w:rsid w:val="00CD2AFA"/>
    <w:rsid w:val="00CD3AEC"/>
    <w:rsid w:val="00CD56DD"/>
    <w:rsid w:val="00CE373C"/>
    <w:rsid w:val="00CE3D33"/>
    <w:rsid w:val="00CE488D"/>
    <w:rsid w:val="00CE67EE"/>
    <w:rsid w:val="00CF1474"/>
    <w:rsid w:val="00CF1590"/>
    <w:rsid w:val="00CF18A4"/>
    <w:rsid w:val="00CF1D7A"/>
    <w:rsid w:val="00CF23D8"/>
    <w:rsid w:val="00D061F5"/>
    <w:rsid w:val="00D07EBE"/>
    <w:rsid w:val="00D15A16"/>
    <w:rsid w:val="00D16242"/>
    <w:rsid w:val="00D17082"/>
    <w:rsid w:val="00D22391"/>
    <w:rsid w:val="00D23292"/>
    <w:rsid w:val="00D24FA8"/>
    <w:rsid w:val="00D25EF8"/>
    <w:rsid w:val="00D33584"/>
    <w:rsid w:val="00D364C5"/>
    <w:rsid w:val="00D36570"/>
    <w:rsid w:val="00D37399"/>
    <w:rsid w:val="00D40DCA"/>
    <w:rsid w:val="00D45C81"/>
    <w:rsid w:val="00D55ED8"/>
    <w:rsid w:val="00D5645A"/>
    <w:rsid w:val="00D5750F"/>
    <w:rsid w:val="00D64A05"/>
    <w:rsid w:val="00D6515B"/>
    <w:rsid w:val="00D65AC3"/>
    <w:rsid w:val="00D663EB"/>
    <w:rsid w:val="00D77D16"/>
    <w:rsid w:val="00D810DA"/>
    <w:rsid w:val="00D86544"/>
    <w:rsid w:val="00D93205"/>
    <w:rsid w:val="00D9391C"/>
    <w:rsid w:val="00DA0479"/>
    <w:rsid w:val="00DA20AB"/>
    <w:rsid w:val="00DA4D9D"/>
    <w:rsid w:val="00DA6713"/>
    <w:rsid w:val="00DC23E9"/>
    <w:rsid w:val="00DC2F86"/>
    <w:rsid w:val="00DC3B33"/>
    <w:rsid w:val="00DD6FB9"/>
    <w:rsid w:val="00DE0BBF"/>
    <w:rsid w:val="00DE1E60"/>
    <w:rsid w:val="00DE6C1C"/>
    <w:rsid w:val="00DF15D7"/>
    <w:rsid w:val="00DF2A0A"/>
    <w:rsid w:val="00DF2FDD"/>
    <w:rsid w:val="00DF450D"/>
    <w:rsid w:val="00DF50EE"/>
    <w:rsid w:val="00DF6C3F"/>
    <w:rsid w:val="00DF7668"/>
    <w:rsid w:val="00E0007D"/>
    <w:rsid w:val="00E031B3"/>
    <w:rsid w:val="00E1171D"/>
    <w:rsid w:val="00E141A1"/>
    <w:rsid w:val="00E2149A"/>
    <w:rsid w:val="00E21F7C"/>
    <w:rsid w:val="00E30073"/>
    <w:rsid w:val="00E3108A"/>
    <w:rsid w:val="00E36AA7"/>
    <w:rsid w:val="00E42934"/>
    <w:rsid w:val="00E4398C"/>
    <w:rsid w:val="00E50447"/>
    <w:rsid w:val="00E549B0"/>
    <w:rsid w:val="00E55431"/>
    <w:rsid w:val="00E57F5A"/>
    <w:rsid w:val="00E62BE6"/>
    <w:rsid w:val="00E6489F"/>
    <w:rsid w:val="00E66000"/>
    <w:rsid w:val="00E6601C"/>
    <w:rsid w:val="00E66399"/>
    <w:rsid w:val="00E7351E"/>
    <w:rsid w:val="00E74E0D"/>
    <w:rsid w:val="00E76947"/>
    <w:rsid w:val="00E80BD5"/>
    <w:rsid w:val="00E810D9"/>
    <w:rsid w:val="00E828B6"/>
    <w:rsid w:val="00E863A9"/>
    <w:rsid w:val="00E8701C"/>
    <w:rsid w:val="00E91041"/>
    <w:rsid w:val="00E916A1"/>
    <w:rsid w:val="00E91BA5"/>
    <w:rsid w:val="00E91D53"/>
    <w:rsid w:val="00E936B2"/>
    <w:rsid w:val="00E96391"/>
    <w:rsid w:val="00EA0EA5"/>
    <w:rsid w:val="00EA3767"/>
    <w:rsid w:val="00EA5D4A"/>
    <w:rsid w:val="00EA7864"/>
    <w:rsid w:val="00EB653F"/>
    <w:rsid w:val="00EB7B7C"/>
    <w:rsid w:val="00EC236A"/>
    <w:rsid w:val="00EC44FE"/>
    <w:rsid w:val="00EC4B4A"/>
    <w:rsid w:val="00EC56A1"/>
    <w:rsid w:val="00ED0C7E"/>
    <w:rsid w:val="00ED54FB"/>
    <w:rsid w:val="00EE1DC9"/>
    <w:rsid w:val="00EE268E"/>
    <w:rsid w:val="00EE296D"/>
    <w:rsid w:val="00EE53E1"/>
    <w:rsid w:val="00EE5AE3"/>
    <w:rsid w:val="00EF1752"/>
    <w:rsid w:val="00EF1A43"/>
    <w:rsid w:val="00F014FD"/>
    <w:rsid w:val="00F04454"/>
    <w:rsid w:val="00F06612"/>
    <w:rsid w:val="00F06853"/>
    <w:rsid w:val="00F06ACC"/>
    <w:rsid w:val="00F0756E"/>
    <w:rsid w:val="00F13BC7"/>
    <w:rsid w:val="00F16B7D"/>
    <w:rsid w:val="00F171F2"/>
    <w:rsid w:val="00F17D7A"/>
    <w:rsid w:val="00F211AA"/>
    <w:rsid w:val="00F24A51"/>
    <w:rsid w:val="00F27DDC"/>
    <w:rsid w:val="00F3541A"/>
    <w:rsid w:val="00F3579F"/>
    <w:rsid w:val="00F36456"/>
    <w:rsid w:val="00F401BB"/>
    <w:rsid w:val="00F403C4"/>
    <w:rsid w:val="00F479AA"/>
    <w:rsid w:val="00F53444"/>
    <w:rsid w:val="00F555D2"/>
    <w:rsid w:val="00F62EE4"/>
    <w:rsid w:val="00F630A4"/>
    <w:rsid w:val="00F63DE9"/>
    <w:rsid w:val="00F72126"/>
    <w:rsid w:val="00F72C7C"/>
    <w:rsid w:val="00F72E8F"/>
    <w:rsid w:val="00F730F1"/>
    <w:rsid w:val="00F73D35"/>
    <w:rsid w:val="00F74CC4"/>
    <w:rsid w:val="00F7599D"/>
    <w:rsid w:val="00F82421"/>
    <w:rsid w:val="00F839DE"/>
    <w:rsid w:val="00F85711"/>
    <w:rsid w:val="00F85B73"/>
    <w:rsid w:val="00F8751B"/>
    <w:rsid w:val="00F940A3"/>
    <w:rsid w:val="00F95DE1"/>
    <w:rsid w:val="00F95F6C"/>
    <w:rsid w:val="00FA4552"/>
    <w:rsid w:val="00FB2992"/>
    <w:rsid w:val="00FB3900"/>
    <w:rsid w:val="00FB6675"/>
    <w:rsid w:val="00FC0B92"/>
    <w:rsid w:val="00FC2D8C"/>
    <w:rsid w:val="00FC2DEB"/>
    <w:rsid w:val="00FC502C"/>
    <w:rsid w:val="00FC527F"/>
    <w:rsid w:val="00FD4D44"/>
    <w:rsid w:val="00FE14E1"/>
    <w:rsid w:val="00FE22EC"/>
    <w:rsid w:val="00FE4026"/>
    <w:rsid w:val="00FF0055"/>
    <w:rsid w:val="00FF095C"/>
    <w:rsid w:val="00FF1228"/>
    <w:rsid w:val="00FF13D7"/>
    <w:rsid w:val="00FF5F15"/>
    <w:rsid w:val="00FF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30B8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6FE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01676"/>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0"/>
    <w:next w:val="a0"/>
    <w:link w:val="20"/>
    <w:uiPriority w:val="9"/>
    <w:qFormat/>
    <w:rsid w:val="00A01676"/>
    <w:pPr>
      <w:jc w:val="both"/>
      <w:outlineLvl w:val="1"/>
    </w:pPr>
    <w:rPr>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1676"/>
    <w:rPr>
      <w:rFonts w:ascii="Arial" w:eastAsia="Times New Roman" w:hAnsi="Arial" w:cs="Times New Roman"/>
      <w:b/>
      <w:bCs/>
      <w:color w:val="000080"/>
      <w:sz w:val="24"/>
      <w:szCs w:val="24"/>
    </w:rPr>
  </w:style>
  <w:style w:type="character" w:customStyle="1" w:styleId="20">
    <w:name w:val="Заголовок 2 Знак"/>
    <w:basedOn w:val="a1"/>
    <w:link w:val="2"/>
    <w:uiPriority w:val="9"/>
    <w:rsid w:val="00A01676"/>
    <w:rPr>
      <w:rFonts w:ascii="Times New Roman" w:eastAsia="Times New Roman" w:hAnsi="Times New Roman" w:cs="Times New Roman"/>
      <w:b/>
      <w:sz w:val="24"/>
    </w:rPr>
  </w:style>
  <w:style w:type="paragraph" w:styleId="a4">
    <w:name w:val="Balloon Text"/>
    <w:basedOn w:val="a0"/>
    <w:link w:val="a5"/>
    <w:rsid w:val="00A01676"/>
    <w:rPr>
      <w:rFonts w:ascii="Tahoma" w:hAnsi="Tahoma"/>
      <w:sz w:val="16"/>
      <w:szCs w:val="16"/>
    </w:rPr>
  </w:style>
  <w:style w:type="character" w:customStyle="1" w:styleId="a5">
    <w:name w:val="Текст выноски Знак"/>
    <w:basedOn w:val="a1"/>
    <w:link w:val="a4"/>
    <w:rsid w:val="00A01676"/>
    <w:rPr>
      <w:rFonts w:ascii="Tahoma" w:eastAsia="Times New Roman" w:hAnsi="Tahoma" w:cs="Times New Roman"/>
      <w:sz w:val="16"/>
      <w:szCs w:val="16"/>
    </w:rPr>
  </w:style>
  <w:style w:type="paragraph" w:styleId="a6">
    <w:name w:val="Body Text"/>
    <w:basedOn w:val="a0"/>
    <w:link w:val="a7"/>
    <w:rsid w:val="00A01676"/>
    <w:pPr>
      <w:widowControl w:val="0"/>
      <w:suppressAutoHyphens/>
      <w:spacing w:after="120"/>
    </w:pPr>
    <w:rPr>
      <w:rFonts w:ascii="Arial" w:eastAsia="Lucida Sans Unicode" w:hAnsi="Arial"/>
      <w:kern w:val="1"/>
      <w:sz w:val="20"/>
    </w:rPr>
  </w:style>
  <w:style w:type="character" w:customStyle="1" w:styleId="a7">
    <w:name w:val="Основной текст Знак"/>
    <w:basedOn w:val="a1"/>
    <w:link w:val="a6"/>
    <w:rsid w:val="00A01676"/>
    <w:rPr>
      <w:rFonts w:ascii="Arial" w:eastAsia="Lucida Sans Unicode" w:hAnsi="Arial" w:cs="Times New Roman"/>
      <w:kern w:val="1"/>
      <w:sz w:val="20"/>
      <w:szCs w:val="24"/>
    </w:rPr>
  </w:style>
  <w:style w:type="paragraph" w:styleId="21">
    <w:name w:val="Body Text 2"/>
    <w:basedOn w:val="a0"/>
    <w:link w:val="22"/>
    <w:rsid w:val="00A01676"/>
    <w:pPr>
      <w:spacing w:after="120" w:line="480" w:lineRule="auto"/>
      <w:ind w:firstLine="709"/>
      <w:jc w:val="both"/>
    </w:pPr>
    <w:rPr>
      <w:szCs w:val="22"/>
    </w:rPr>
  </w:style>
  <w:style w:type="character" w:customStyle="1" w:styleId="22">
    <w:name w:val="Основной текст 2 Знак"/>
    <w:basedOn w:val="a1"/>
    <w:link w:val="21"/>
    <w:rsid w:val="00A01676"/>
    <w:rPr>
      <w:rFonts w:ascii="Times New Roman" w:eastAsia="Times New Roman" w:hAnsi="Times New Roman" w:cs="Times New Roman"/>
      <w:sz w:val="24"/>
    </w:rPr>
  </w:style>
  <w:style w:type="paragraph" w:styleId="a8">
    <w:name w:val="Body Text Indent"/>
    <w:basedOn w:val="a0"/>
    <w:link w:val="a9"/>
    <w:rsid w:val="00A01676"/>
    <w:pPr>
      <w:spacing w:after="120"/>
      <w:ind w:left="283"/>
    </w:pPr>
  </w:style>
  <w:style w:type="character" w:customStyle="1" w:styleId="a9">
    <w:name w:val="Основной текст с отступом Знак"/>
    <w:basedOn w:val="a1"/>
    <w:link w:val="a8"/>
    <w:rsid w:val="00A01676"/>
    <w:rPr>
      <w:rFonts w:ascii="Times New Roman" w:eastAsia="Times New Roman" w:hAnsi="Times New Roman" w:cs="Times New Roman"/>
      <w:sz w:val="24"/>
      <w:szCs w:val="24"/>
    </w:rPr>
  </w:style>
  <w:style w:type="paragraph" w:styleId="23">
    <w:name w:val="Body Text Indent 2"/>
    <w:basedOn w:val="a0"/>
    <w:link w:val="24"/>
    <w:rsid w:val="00A01676"/>
    <w:pPr>
      <w:ind w:firstLine="720"/>
      <w:jc w:val="both"/>
    </w:pPr>
    <w:rPr>
      <w:b/>
      <w:bCs/>
      <w:sz w:val="30"/>
    </w:rPr>
  </w:style>
  <w:style w:type="character" w:customStyle="1" w:styleId="24">
    <w:name w:val="Основной текст с отступом 2 Знак"/>
    <w:basedOn w:val="a1"/>
    <w:link w:val="23"/>
    <w:rsid w:val="00A01676"/>
    <w:rPr>
      <w:rFonts w:ascii="Times New Roman" w:eastAsia="Times New Roman" w:hAnsi="Times New Roman" w:cs="Times New Roman"/>
      <w:b/>
      <w:bCs/>
      <w:sz w:val="30"/>
      <w:szCs w:val="24"/>
    </w:rPr>
  </w:style>
  <w:style w:type="character" w:styleId="aa">
    <w:name w:val="annotation reference"/>
    <w:rsid w:val="00A01676"/>
    <w:rPr>
      <w:sz w:val="16"/>
      <w:szCs w:val="16"/>
    </w:rPr>
  </w:style>
  <w:style w:type="paragraph" w:styleId="ab">
    <w:name w:val="annotation text"/>
    <w:basedOn w:val="a0"/>
    <w:link w:val="ac"/>
    <w:rsid w:val="00A01676"/>
    <w:rPr>
      <w:sz w:val="20"/>
      <w:szCs w:val="20"/>
    </w:rPr>
  </w:style>
  <w:style w:type="character" w:customStyle="1" w:styleId="ac">
    <w:name w:val="Текст примечания Знак"/>
    <w:basedOn w:val="a1"/>
    <w:link w:val="ab"/>
    <w:rsid w:val="00A01676"/>
    <w:rPr>
      <w:rFonts w:ascii="Times New Roman" w:eastAsia="Times New Roman" w:hAnsi="Times New Roman" w:cs="Times New Roman"/>
      <w:sz w:val="20"/>
      <w:szCs w:val="20"/>
      <w:lang w:eastAsia="ru-RU"/>
    </w:rPr>
  </w:style>
  <w:style w:type="paragraph" w:styleId="ad">
    <w:name w:val="annotation subject"/>
    <w:basedOn w:val="ab"/>
    <w:next w:val="ab"/>
    <w:link w:val="ae"/>
    <w:rsid w:val="00A01676"/>
    <w:rPr>
      <w:b/>
      <w:bCs/>
    </w:rPr>
  </w:style>
  <w:style w:type="character" w:customStyle="1" w:styleId="ae">
    <w:name w:val="Тема примечания Знак"/>
    <w:basedOn w:val="ac"/>
    <w:link w:val="ad"/>
    <w:rsid w:val="00A01676"/>
    <w:rPr>
      <w:rFonts w:ascii="Times New Roman" w:eastAsia="Times New Roman" w:hAnsi="Times New Roman" w:cs="Times New Roman"/>
      <w:b/>
      <w:bCs/>
      <w:sz w:val="20"/>
      <w:szCs w:val="20"/>
      <w:lang w:eastAsia="ru-RU"/>
    </w:rPr>
  </w:style>
  <w:style w:type="character" w:styleId="af">
    <w:name w:val="Emphasis"/>
    <w:qFormat/>
    <w:rsid w:val="00A01676"/>
    <w:rPr>
      <w:i/>
      <w:iCs/>
    </w:rPr>
  </w:style>
  <w:style w:type="character" w:styleId="af0">
    <w:name w:val="FollowedHyperlink"/>
    <w:uiPriority w:val="99"/>
    <w:unhideWhenUsed/>
    <w:rsid w:val="00A01676"/>
    <w:rPr>
      <w:color w:val="800080"/>
      <w:u w:val="single"/>
    </w:rPr>
  </w:style>
  <w:style w:type="paragraph" w:styleId="af1">
    <w:name w:val="footer"/>
    <w:basedOn w:val="a0"/>
    <w:link w:val="af2"/>
    <w:rsid w:val="00A01676"/>
    <w:pPr>
      <w:tabs>
        <w:tab w:val="center" w:pos="4677"/>
        <w:tab w:val="right" w:pos="9355"/>
      </w:tabs>
    </w:pPr>
  </w:style>
  <w:style w:type="character" w:customStyle="1" w:styleId="af2">
    <w:name w:val="Нижний колонтитул Знак"/>
    <w:basedOn w:val="a1"/>
    <w:link w:val="af1"/>
    <w:rsid w:val="00A01676"/>
    <w:rPr>
      <w:rFonts w:ascii="Times New Roman" w:eastAsia="Times New Roman" w:hAnsi="Times New Roman" w:cs="Times New Roman"/>
      <w:sz w:val="24"/>
      <w:szCs w:val="24"/>
    </w:rPr>
  </w:style>
  <w:style w:type="paragraph" w:styleId="af3">
    <w:name w:val="header"/>
    <w:basedOn w:val="a0"/>
    <w:link w:val="af4"/>
    <w:uiPriority w:val="99"/>
    <w:rsid w:val="00A01676"/>
    <w:pPr>
      <w:tabs>
        <w:tab w:val="center" w:pos="4677"/>
        <w:tab w:val="right" w:pos="9355"/>
      </w:tabs>
    </w:pPr>
  </w:style>
  <w:style w:type="character" w:customStyle="1" w:styleId="af4">
    <w:name w:val="Верхний колонтитул Знак"/>
    <w:basedOn w:val="a1"/>
    <w:link w:val="af3"/>
    <w:uiPriority w:val="99"/>
    <w:rsid w:val="00A01676"/>
    <w:rPr>
      <w:rFonts w:ascii="Times New Roman" w:eastAsia="Times New Roman" w:hAnsi="Times New Roman" w:cs="Times New Roman"/>
      <w:sz w:val="24"/>
      <w:szCs w:val="24"/>
    </w:rPr>
  </w:style>
  <w:style w:type="character" w:styleId="af5">
    <w:name w:val="Hyperlink"/>
    <w:uiPriority w:val="99"/>
    <w:unhideWhenUsed/>
    <w:rsid w:val="00A01676"/>
    <w:rPr>
      <w:color w:val="0000FF"/>
      <w:u w:val="single"/>
    </w:rPr>
  </w:style>
  <w:style w:type="paragraph" w:styleId="a">
    <w:name w:val="List Bullet"/>
    <w:basedOn w:val="a0"/>
    <w:rsid w:val="00A01676"/>
    <w:pPr>
      <w:numPr>
        <w:numId w:val="1"/>
      </w:numPr>
      <w:tabs>
        <w:tab w:val="left" w:pos="360"/>
      </w:tabs>
      <w:contextualSpacing/>
    </w:pPr>
    <w:rPr>
      <w:rFonts w:eastAsia="Calibri"/>
      <w:sz w:val="28"/>
      <w:szCs w:val="28"/>
    </w:rPr>
  </w:style>
  <w:style w:type="paragraph" w:styleId="af6">
    <w:name w:val="Normal (Web)"/>
    <w:basedOn w:val="a0"/>
    <w:rsid w:val="00A01676"/>
    <w:pPr>
      <w:spacing w:before="100" w:beforeAutospacing="1" w:after="100" w:afterAutospacing="1"/>
    </w:pPr>
  </w:style>
  <w:style w:type="character" w:styleId="af7">
    <w:name w:val="page number"/>
    <w:rsid w:val="00A01676"/>
  </w:style>
  <w:style w:type="character" w:styleId="af8">
    <w:name w:val="Strong"/>
    <w:qFormat/>
    <w:rsid w:val="00A01676"/>
    <w:rPr>
      <w:b/>
      <w:bCs/>
    </w:rPr>
  </w:style>
  <w:style w:type="paragraph" w:styleId="af9">
    <w:name w:val="Title"/>
    <w:basedOn w:val="a0"/>
    <w:link w:val="afa"/>
    <w:qFormat/>
    <w:rsid w:val="00A01676"/>
    <w:pPr>
      <w:overflowPunct w:val="0"/>
      <w:autoSpaceDE w:val="0"/>
      <w:autoSpaceDN w:val="0"/>
      <w:adjustRightInd w:val="0"/>
      <w:jc w:val="center"/>
      <w:textAlignment w:val="baseline"/>
    </w:pPr>
    <w:rPr>
      <w:b/>
      <w:caps/>
      <w:szCs w:val="20"/>
    </w:rPr>
  </w:style>
  <w:style w:type="character" w:customStyle="1" w:styleId="afa">
    <w:name w:val="Название Знак"/>
    <w:basedOn w:val="a1"/>
    <w:link w:val="af9"/>
    <w:rsid w:val="00A01676"/>
    <w:rPr>
      <w:rFonts w:ascii="Times New Roman" w:eastAsia="Times New Roman" w:hAnsi="Times New Roman" w:cs="Times New Roman"/>
      <w:b/>
      <w:caps/>
      <w:sz w:val="24"/>
      <w:szCs w:val="20"/>
    </w:rPr>
  </w:style>
  <w:style w:type="character" w:customStyle="1" w:styleId="10pt">
    <w:name w:val="Основной текст + 10 pt"/>
    <w:aliases w:val="Полужирный"/>
    <w:rsid w:val="00A01676"/>
    <w:rPr>
      <w:rFonts w:ascii="Times New Roman" w:hAnsi="Times New Roman" w:cs="Times New Roman"/>
      <w:b/>
      <w:bCs/>
      <w:sz w:val="20"/>
      <w:szCs w:val="20"/>
      <w:u w:val="none"/>
      <w:shd w:val="clear" w:color="auto" w:fill="FFFFFF"/>
    </w:rPr>
  </w:style>
  <w:style w:type="character" w:customStyle="1" w:styleId="100">
    <w:name w:val="Таблица_10 Знак"/>
    <w:link w:val="101"/>
    <w:locked/>
    <w:rsid w:val="00A01676"/>
    <w:rPr>
      <w:szCs w:val="24"/>
    </w:rPr>
  </w:style>
  <w:style w:type="paragraph" w:customStyle="1" w:styleId="101">
    <w:name w:val="Таблица_10"/>
    <w:basedOn w:val="a0"/>
    <w:link w:val="100"/>
    <w:rsid w:val="00A01676"/>
    <w:pPr>
      <w:overflowPunct w:val="0"/>
      <w:autoSpaceDE w:val="0"/>
      <w:autoSpaceDN w:val="0"/>
      <w:adjustRightInd w:val="0"/>
    </w:pPr>
    <w:rPr>
      <w:rFonts w:asciiTheme="minorHAnsi" w:eastAsiaTheme="minorHAnsi" w:hAnsiTheme="minorHAnsi" w:cstheme="minorBidi"/>
      <w:sz w:val="22"/>
      <w:lang w:eastAsia="en-US"/>
    </w:rPr>
  </w:style>
  <w:style w:type="character" w:customStyle="1" w:styleId="apple-converted-space">
    <w:name w:val="apple-converted-space"/>
    <w:rsid w:val="00A01676"/>
  </w:style>
  <w:style w:type="character" w:customStyle="1" w:styleId="14">
    <w:name w:val="Знак Знак14"/>
    <w:rsid w:val="00A01676"/>
    <w:rPr>
      <w:rFonts w:ascii="Arial" w:hAnsi="Arial"/>
      <w:b/>
      <w:bCs/>
      <w:color w:val="000080"/>
      <w:sz w:val="24"/>
      <w:szCs w:val="24"/>
    </w:rPr>
  </w:style>
  <w:style w:type="paragraph" w:customStyle="1" w:styleId="BodyText23">
    <w:name w:val="Body Text 23"/>
    <w:basedOn w:val="a0"/>
    <w:rsid w:val="00A01676"/>
    <w:pPr>
      <w:overflowPunct w:val="0"/>
      <w:autoSpaceDE w:val="0"/>
      <w:autoSpaceDN w:val="0"/>
      <w:adjustRightInd w:val="0"/>
      <w:ind w:firstLine="708"/>
      <w:jc w:val="both"/>
      <w:textAlignment w:val="baseline"/>
    </w:pPr>
    <w:rPr>
      <w:szCs w:val="20"/>
    </w:rPr>
  </w:style>
  <w:style w:type="paragraph" w:customStyle="1" w:styleId="font5">
    <w:name w:val="font5"/>
    <w:basedOn w:val="a0"/>
    <w:rsid w:val="00A01676"/>
    <w:pPr>
      <w:spacing w:before="100" w:beforeAutospacing="1" w:after="100" w:afterAutospacing="1"/>
    </w:pPr>
    <w:rPr>
      <w:color w:val="000000"/>
    </w:rPr>
  </w:style>
  <w:style w:type="paragraph" w:customStyle="1" w:styleId="xl177">
    <w:name w:val="xl177"/>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color w:val="000000"/>
    </w:rPr>
  </w:style>
  <w:style w:type="paragraph" w:customStyle="1" w:styleId="xl163">
    <w:name w:val="xl163"/>
    <w:basedOn w:val="a0"/>
    <w:rsid w:val="00A01676"/>
    <w:pPr>
      <w:pBdr>
        <w:top w:val="single" w:sz="4" w:space="0" w:color="000000"/>
        <w:left w:val="single" w:sz="4" w:space="0" w:color="000000"/>
        <w:right w:val="single" w:sz="4" w:space="0" w:color="000000"/>
      </w:pBdr>
      <w:shd w:val="clear" w:color="CCFFFF" w:fill="FFCC99"/>
      <w:spacing w:before="100" w:beforeAutospacing="1" w:after="100" w:afterAutospacing="1"/>
      <w:jc w:val="center"/>
      <w:textAlignment w:val="center"/>
    </w:pPr>
    <w:rPr>
      <w:color w:val="000000"/>
    </w:rPr>
  </w:style>
  <w:style w:type="paragraph" w:customStyle="1" w:styleId="xl185">
    <w:name w:val="xl18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9">
    <w:name w:val="xl159"/>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afb">
    <w:name w:val="Знак Знак 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46">
    <w:name w:val="xl146"/>
    <w:basedOn w:val="a0"/>
    <w:rsid w:val="00A01676"/>
    <w:pPr>
      <w:pBdr>
        <w:top w:val="single" w:sz="4" w:space="0" w:color="000000"/>
        <w:bottom w:val="single" w:sz="4" w:space="0" w:color="000000"/>
        <w:right w:val="single" w:sz="4" w:space="0" w:color="000000"/>
      </w:pBdr>
      <w:shd w:val="clear" w:color="CCFFFF" w:fill="FFFFCC"/>
      <w:spacing w:before="100" w:beforeAutospacing="1" w:after="100" w:afterAutospacing="1"/>
      <w:textAlignment w:val="center"/>
    </w:pPr>
    <w:rPr>
      <w:color w:val="000000"/>
    </w:rPr>
  </w:style>
  <w:style w:type="paragraph" w:customStyle="1" w:styleId="afc">
    <w:name w:val="Знак Знак Знак Знак Знак Знак Знак Знак Знак Знак 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76">
    <w:name w:val="xl176"/>
    <w:basedOn w:val="a0"/>
    <w:rsid w:val="00A01676"/>
    <w:pPr>
      <w:spacing w:before="100" w:beforeAutospacing="1" w:after="100" w:afterAutospacing="1"/>
    </w:pPr>
    <w:rPr>
      <w:color w:val="000000"/>
      <w:sz w:val="22"/>
      <w:szCs w:val="22"/>
    </w:rPr>
  </w:style>
  <w:style w:type="paragraph" w:customStyle="1" w:styleId="xl160">
    <w:name w:val="xl16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ConsPlusCell">
    <w:name w:val="ConsPlusCell"/>
    <w:rsid w:val="00A0167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xl164">
    <w:name w:val="xl164"/>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171">
    <w:name w:val="xl17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48">
    <w:name w:val="xl148"/>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afd">
    <w:name w:val="Прижатый влево"/>
    <w:basedOn w:val="a0"/>
    <w:next w:val="a0"/>
    <w:rsid w:val="00A01676"/>
    <w:pPr>
      <w:widowControl w:val="0"/>
      <w:autoSpaceDE w:val="0"/>
      <w:autoSpaceDN w:val="0"/>
      <w:adjustRightInd w:val="0"/>
    </w:pPr>
    <w:rPr>
      <w:rFonts w:ascii="Arial" w:hAnsi="Arial" w:cs="Arial"/>
    </w:rPr>
  </w:style>
  <w:style w:type="paragraph" w:customStyle="1" w:styleId="xl193">
    <w:name w:val="xl193"/>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51">
    <w:name w:val="xl151"/>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Default">
    <w:name w:val="Default"/>
    <w:rsid w:val="00A016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162">
    <w:name w:val="xl162"/>
    <w:basedOn w:val="a0"/>
    <w:rsid w:val="00A01676"/>
    <w:pPr>
      <w:pBdr>
        <w:top w:val="single" w:sz="4" w:space="0" w:color="000000"/>
        <w:left w:val="single" w:sz="4" w:space="0" w:color="000000"/>
        <w:bottom w:val="single" w:sz="4" w:space="0" w:color="000000"/>
        <w:right w:val="single" w:sz="4" w:space="0" w:color="000000"/>
      </w:pBdr>
      <w:shd w:val="clear" w:color="FFCC99" w:fill="FFFFCC"/>
      <w:spacing w:before="100" w:beforeAutospacing="1" w:after="100" w:afterAutospacing="1"/>
      <w:jc w:val="center"/>
      <w:textAlignment w:val="center"/>
    </w:pPr>
    <w:rPr>
      <w:color w:val="000000"/>
    </w:rPr>
  </w:style>
  <w:style w:type="paragraph" w:customStyle="1" w:styleId="xl153">
    <w:name w:val="xl153"/>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afe">
    <w:name w:val="Знак"/>
    <w:basedOn w:val="a0"/>
    <w:rsid w:val="00A01676"/>
    <w:pPr>
      <w:spacing w:after="160" w:line="240" w:lineRule="exact"/>
      <w:jc w:val="both"/>
    </w:pPr>
    <w:rPr>
      <w:rFonts w:ascii="Verdana" w:hAnsi="Verdana" w:cs="Arial"/>
      <w:sz w:val="20"/>
      <w:szCs w:val="20"/>
      <w:lang w:val="en-US" w:eastAsia="en-US"/>
    </w:rPr>
  </w:style>
  <w:style w:type="paragraph" w:customStyle="1" w:styleId="aff">
    <w:name w:val="Знак Знак Знак Знак"/>
    <w:basedOn w:val="a0"/>
    <w:rsid w:val="00A01676"/>
    <w:pPr>
      <w:tabs>
        <w:tab w:val="left" w:pos="643"/>
      </w:tabs>
      <w:spacing w:after="160" w:line="240" w:lineRule="exact"/>
    </w:pPr>
    <w:rPr>
      <w:rFonts w:ascii="Verdana" w:hAnsi="Verdana" w:cs="Verdana"/>
      <w:sz w:val="20"/>
      <w:szCs w:val="20"/>
      <w:lang w:val="en-US" w:eastAsia="en-US"/>
    </w:rPr>
  </w:style>
  <w:style w:type="paragraph" w:customStyle="1" w:styleId="xl194">
    <w:name w:val="xl194"/>
    <w:basedOn w:val="a0"/>
    <w:rsid w:val="00A01676"/>
    <w:pPr>
      <w:spacing w:before="100" w:beforeAutospacing="1" w:after="100" w:afterAutospacing="1"/>
      <w:textAlignment w:val="top"/>
    </w:pPr>
  </w:style>
  <w:style w:type="paragraph" w:customStyle="1" w:styleId="xl186">
    <w:name w:val="xl186"/>
    <w:basedOn w:val="a0"/>
    <w:rsid w:val="00A01676"/>
    <w:pPr>
      <w:pBdr>
        <w:left w:val="single" w:sz="4" w:space="0" w:color="000000"/>
        <w:bottom w:val="single" w:sz="4" w:space="0" w:color="000000"/>
      </w:pBdr>
      <w:shd w:val="clear" w:color="000000" w:fill="FFCC99"/>
      <w:spacing w:before="100" w:beforeAutospacing="1" w:after="100" w:afterAutospacing="1"/>
      <w:jc w:val="center"/>
      <w:textAlignment w:val="center"/>
    </w:pPr>
    <w:rPr>
      <w:color w:val="000000"/>
    </w:rPr>
  </w:style>
  <w:style w:type="paragraph" w:customStyle="1" w:styleId="11">
    <w:name w:val="Знак Знак Знак1 Знак Знак Знак Знак 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49">
    <w:name w:val="xl149"/>
    <w:basedOn w:val="a0"/>
    <w:rsid w:val="00A01676"/>
    <w:pPr>
      <w:pBdr>
        <w:top w:val="single" w:sz="4" w:space="0" w:color="000000"/>
        <w:left w:val="single" w:sz="4" w:space="0" w:color="000000"/>
        <w:bottom w:val="single" w:sz="4" w:space="0" w:color="000000"/>
        <w:right w:val="single" w:sz="4" w:space="0" w:color="000000"/>
      </w:pBdr>
      <w:shd w:val="clear" w:color="FFCC99" w:fill="FFFFCC"/>
      <w:spacing w:before="100" w:beforeAutospacing="1" w:after="100" w:afterAutospacing="1"/>
      <w:textAlignment w:val="center"/>
    </w:pPr>
    <w:rPr>
      <w:color w:val="000000"/>
    </w:rPr>
  </w:style>
  <w:style w:type="paragraph" w:customStyle="1" w:styleId="3">
    <w:name w:val="Знак3"/>
    <w:basedOn w:val="a0"/>
    <w:rsid w:val="00A01676"/>
    <w:pPr>
      <w:spacing w:after="160" w:line="240" w:lineRule="exact"/>
    </w:pPr>
    <w:rPr>
      <w:rFonts w:ascii="Verdana" w:hAnsi="Verdana"/>
      <w:sz w:val="20"/>
      <w:szCs w:val="20"/>
      <w:lang w:val="en-US" w:eastAsia="en-US"/>
    </w:rPr>
  </w:style>
  <w:style w:type="paragraph" w:customStyle="1" w:styleId="xl156">
    <w:name w:val="xl156"/>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color w:val="000000"/>
    </w:rPr>
  </w:style>
  <w:style w:type="paragraph" w:customStyle="1" w:styleId="xl68">
    <w:name w:val="xl6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0">
    <w:name w:val="xl170"/>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7">
    <w:name w:val="xl197"/>
    <w:basedOn w:val="a0"/>
    <w:rsid w:val="00A01676"/>
    <w:pPr>
      <w:shd w:val="clear" w:color="000000" w:fill="CCFFFF"/>
      <w:spacing w:before="100" w:beforeAutospacing="1" w:after="100" w:afterAutospacing="1"/>
      <w:textAlignment w:val="top"/>
    </w:pPr>
  </w:style>
  <w:style w:type="paragraph" w:customStyle="1" w:styleId="xl155">
    <w:name w:val="xl155"/>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FORMATTEXT">
    <w:name w:val=".FORMATTEXT"/>
    <w:rsid w:val="00A016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79">
    <w:name w:val="xl79"/>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7">
    <w:name w:val="xl77"/>
    <w:basedOn w:val="a0"/>
    <w:rsid w:val="00A01676"/>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1">
    <w:name w:val="xl7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9">
    <w:name w:val="xl6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30">
    <w:name w:val="Знак Знак Знак Знак3"/>
    <w:basedOn w:val="a0"/>
    <w:rsid w:val="00A01676"/>
    <w:pPr>
      <w:spacing w:after="160" w:line="240" w:lineRule="exact"/>
    </w:pPr>
    <w:rPr>
      <w:rFonts w:ascii="Verdana" w:hAnsi="Verdana"/>
      <w:sz w:val="20"/>
      <w:szCs w:val="20"/>
      <w:lang w:val="en-US" w:eastAsia="en-US"/>
    </w:rPr>
  </w:style>
  <w:style w:type="paragraph" w:customStyle="1" w:styleId="xl152">
    <w:name w:val="xl152"/>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ConsPlusNormal">
    <w:name w:val="ConsPlusNormal"/>
    <w:link w:val="ConsPlusNormal0"/>
    <w:rsid w:val="00A01676"/>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A01676"/>
    <w:rPr>
      <w:rFonts w:ascii="Times New Roman" w:eastAsia="Times New Roman" w:hAnsi="Times New Roman" w:cs="Times New Roman"/>
      <w:sz w:val="20"/>
      <w:szCs w:val="20"/>
      <w:lang w:eastAsia="ru-RU"/>
    </w:rPr>
  </w:style>
  <w:style w:type="paragraph" w:customStyle="1" w:styleId="xl195">
    <w:name w:val="xl195"/>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83">
    <w:name w:val="xl83"/>
    <w:basedOn w:val="a0"/>
    <w:rsid w:val="00A01676"/>
    <w:pPr>
      <w:spacing w:before="100" w:beforeAutospacing="1" w:after="100" w:afterAutospacing="1"/>
    </w:pPr>
    <w:rPr>
      <w:color w:val="000000"/>
    </w:rPr>
  </w:style>
  <w:style w:type="paragraph" w:customStyle="1" w:styleId="xl191">
    <w:name w:val="xl191"/>
    <w:basedOn w:val="a0"/>
    <w:rsid w:val="00A0167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color w:val="FF0000"/>
    </w:rPr>
  </w:style>
  <w:style w:type="paragraph" w:customStyle="1" w:styleId="ConsPlusTitle">
    <w:name w:val="ConsPlusTitle"/>
    <w:rsid w:val="00A0167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A01676"/>
    <w:pPr>
      <w:spacing w:before="100" w:beforeAutospacing="1" w:after="100" w:afterAutospacing="1"/>
      <w:jc w:val="center"/>
    </w:pPr>
    <w:rPr>
      <w:color w:val="000000"/>
    </w:rPr>
  </w:style>
  <w:style w:type="paragraph" w:customStyle="1" w:styleId="xl175">
    <w:name w:val="xl175"/>
    <w:basedOn w:val="a0"/>
    <w:rsid w:val="00A0167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font6">
    <w:name w:val="font6"/>
    <w:basedOn w:val="a0"/>
    <w:rsid w:val="00A01676"/>
    <w:pPr>
      <w:spacing w:before="100" w:beforeAutospacing="1" w:after="100" w:afterAutospacing="1"/>
    </w:pPr>
  </w:style>
  <w:style w:type="paragraph" w:customStyle="1" w:styleId="xl154">
    <w:name w:val="xl154"/>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ConsPlusNonformat">
    <w:name w:val="ConsPlusNonformat"/>
    <w:rsid w:val="00A016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70">
    <w:name w:val="xl70"/>
    <w:basedOn w:val="a0"/>
    <w:rsid w:val="00A01676"/>
    <w:pPr>
      <w:spacing w:before="100" w:beforeAutospacing="1" w:after="100" w:afterAutospacing="1"/>
      <w:textAlignment w:val="center"/>
    </w:pPr>
    <w:rPr>
      <w:rFonts w:ascii="Arial" w:hAnsi="Arial" w:cs="Arial"/>
      <w:b/>
      <w:bCs/>
    </w:rPr>
  </w:style>
  <w:style w:type="paragraph" w:customStyle="1" w:styleId="xl72">
    <w:name w:val="xl7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6">
    <w:name w:val="xl76"/>
    <w:basedOn w:val="a0"/>
    <w:rsid w:val="00A0167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4">
    <w:name w:val="xl7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A01676"/>
    <w:pPr>
      <w:pBdr>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5">
    <w:name w:val="xl75"/>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8">
    <w:name w:val="xl78"/>
    <w:basedOn w:val="a0"/>
    <w:rsid w:val="00A01676"/>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28">
    <w:name w:val="xl128"/>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b/>
      <w:bCs/>
      <w:color w:val="000000"/>
    </w:rPr>
  </w:style>
  <w:style w:type="paragraph" w:customStyle="1" w:styleId="xl84">
    <w:name w:val="xl84"/>
    <w:basedOn w:val="a0"/>
    <w:rsid w:val="00A01676"/>
    <w:pPr>
      <w:spacing w:before="100" w:beforeAutospacing="1" w:after="100" w:afterAutospacing="1"/>
      <w:textAlignment w:val="center"/>
    </w:pPr>
    <w:rPr>
      <w:b/>
      <w:bCs/>
      <w:i/>
      <w:iCs/>
      <w:color w:val="000000"/>
      <w:u w:val="single"/>
    </w:rPr>
  </w:style>
  <w:style w:type="paragraph" w:customStyle="1" w:styleId="xl254">
    <w:name w:val="xl254"/>
    <w:basedOn w:val="a0"/>
    <w:rsid w:val="00A01676"/>
    <w:pPr>
      <w:pBdr>
        <w:top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12">
    <w:name w:val="xl212"/>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7">
    <w:name w:val="xl127"/>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09">
    <w:name w:val="xl209"/>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color w:val="000000"/>
    </w:rPr>
  </w:style>
  <w:style w:type="paragraph" w:customStyle="1" w:styleId="xl86">
    <w:name w:val="xl86"/>
    <w:basedOn w:val="a0"/>
    <w:rsid w:val="00A01676"/>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260">
    <w:name w:val="xl260"/>
    <w:basedOn w:val="a0"/>
    <w:rsid w:val="00A01676"/>
    <w:pPr>
      <w:pBdr>
        <w:top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237">
    <w:name w:val="xl237"/>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216">
    <w:name w:val="xl216"/>
    <w:basedOn w:val="a0"/>
    <w:rsid w:val="00A01676"/>
    <w:pPr>
      <w:spacing w:before="100" w:beforeAutospacing="1" w:after="100" w:afterAutospacing="1"/>
      <w:textAlignment w:val="center"/>
    </w:pPr>
    <w:rPr>
      <w:b/>
      <w:bCs/>
      <w:color w:val="000000"/>
    </w:rPr>
  </w:style>
  <w:style w:type="paragraph" w:customStyle="1" w:styleId="xl123">
    <w:name w:val="xl123"/>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textAlignment w:val="center"/>
    </w:pPr>
    <w:rPr>
      <w:b/>
      <w:bCs/>
      <w:color w:val="000000"/>
    </w:rPr>
  </w:style>
  <w:style w:type="paragraph" w:customStyle="1" w:styleId="xl87">
    <w:name w:val="xl87"/>
    <w:basedOn w:val="a0"/>
    <w:rsid w:val="00A01676"/>
    <w:pPr>
      <w:spacing w:before="100" w:beforeAutospacing="1" w:after="100" w:afterAutospacing="1"/>
      <w:jc w:val="center"/>
      <w:textAlignment w:val="center"/>
    </w:pPr>
  </w:style>
  <w:style w:type="paragraph" w:customStyle="1" w:styleId="xl249">
    <w:name w:val="xl249"/>
    <w:basedOn w:val="a0"/>
    <w:rsid w:val="00A01676"/>
    <w:pPr>
      <w:spacing w:before="100" w:beforeAutospacing="1" w:after="100" w:afterAutospacing="1"/>
      <w:textAlignment w:val="center"/>
    </w:pPr>
    <w:rPr>
      <w:color w:val="000000"/>
    </w:rPr>
  </w:style>
  <w:style w:type="paragraph" w:customStyle="1" w:styleId="xl126">
    <w:name w:val="xl126"/>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88">
    <w:name w:val="xl88"/>
    <w:basedOn w:val="a0"/>
    <w:rsid w:val="00A01676"/>
    <w:pPr>
      <w:spacing w:before="100" w:beforeAutospacing="1" w:after="100" w:afterAutospacing="1"/>
      <w:textAlignment w:val="center"/>
    </w:pPr>
    <w:rPr>
      <w:color w:val="000000"/>
    </w:rPr>
  </w:style>
  <w:style w:type="paragraph" w:customStyle="1" w:styleId="xl89">
    <w:name w:val="xl8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40">
    <w:name w:val="xl240"/>
    <w:basedOn w:val="a0"/>
    <w:rsid w:val="00A01676"/>
    <w:pPr>
      <w:spacing w:before="100" w:beforeAutospacing="1" w:after="100" w:afterAutospacing="1"/>
      <w:jc w:val="center"/>
      <w:textAlignment w:val="center"/>
    </w:pPr>
    <w:rPr>
      <w:b/>
      <w:bCs/>
      <w:color w:val="000000"/>
    </w:rPr>
  </w:style>
  <w:style w:type="paragraph" w:customStyle="1" w:styleId="xl90">
    <w:name w:val="xl90"/>
    <w:basedOn w:val="a0"/>
    <w:rsid w:val="00A01676"/>
    <w:pPr>
      <w:spacing w:before="100" w:beforeAutospacing="1" w:after="100" w:afterAutospacing="1"/>
      <w:textAlignment w:val="center"/>
    </w:pPr>
  </w:style>
  <w:style w:type="paragraph" w:customStyle="1" w:styleId="xl233">
    <w:name w:val="xl233"/>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style>
  <w:style w:type="paragraph" w:customStyle="1" w:styleId="xl205">
    <w:name w:val="xl205"/>
    <w:basedOn w:val="a0"/>
    <w:rsid w:val="00A01676"/>
    <w:pPr>
      <w:shd w:val="clear" w:color="000000" w:fill="FFFF00"/>
      <w:spacing w:before="100" w:beforeAutospacing="1" w:after="100" w:afterAutospacing="1"/>
      <w:textAlignment w:val="top"/>
    </w:pPr>
    <w:rPr>
      <w:b/>
      <w:bCs/>
      <w:color w:val="000000"/>
    </w:rPr>
  </w:style>
  <w:style w:type="paragraph" w:customStyle="1" w:styleId="xl134">
    <w:name w:val="xl134"/>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color w:val="000000"/>
    </w:rPr>
  </w:style>
  <w:style w:type="paragraph" w:customStyle="1" w:styleId="xl125">
    <w:name w:val="xl125"/>
    <w:basedOn w:val="a0"/>
    <w:rsid w:val="00A01676"/>
    <w:pPr>
      <w:shd w:val="clear" w:color="000000" w:fill="FFFFCC"/>
      <w:spacing w:before="100" w:beforeAutospacing="1" w:after="100" w:afterAutospacing="1"/>
      <w:textAlignment w:val="top"/>
    </w:pPr>
  </w:style>
  <w:style w:type="paragraph" w:customStyle="1" w:styleId="xl91">
    <w:name w:val="xl9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A01676"/>
    <w:pPr>
      <w:pBdr>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92">
    <w:name w:val="xl9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53">
    <w:name w:val="xl253"/>
    <w:basedOn w:val="a0"/>
    <w:rsid w:val="00A01676"/>
    <w:pPr>
      <w:pBdr>
        <w:top w:val="single" w:sz="4" w:space="0" w:color="000000"/>
      </w:pBdr>
      <w:spacing w:before="100" w:beforeAutospacing="1" w:after="100" w:afterAutospacing="1"/>
      <w:jc w:val="center"/>
      <w:textAlignment w:val="center"/>
    </w:pPr>
    <w:rPr>
      <w:b/>
      <w:bCs/>
      <w:color w:val="000000"/>
    </w:rPr>
  </w:style>
  <w:style w:type="paragraph" w:customStyle="1" w:styleId="xl204">
    <w:name w:val="xl204"/>
    <w:basedOn w:val="a0"/>
    <w:rsid w:val="00A01676"/>
    <w:pPr>
      <w:shd w:val="clear" w:color="000000" w:fill="FFFFFF"/>
      <w:spacing w:before="100" w:beforeAutospacing="1" w:after="100" w:afterAutospacing="1"/>
      <w:textAlignment w:val="top"/>
    </w:pPr>
  </w:style>
  <w:style w:type="paragraph" w:customStyle="1" w:styleId="xl93">
    <w:name w:val="xl93"/>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230">
    <w:name w:val="xl230"/>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214">
    <w:name w:val="xl214"/>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29">
    <w:name w:val="xl129"/>
    <w:basedOn w:val="a0"/>
    <w:rsid w:val="00A01676"/>
    <w:pPr>
      <w:pBdr>
        <w:top w:val="single" w:sz="4" w:space="0" w:color="auto"/>
        <w:left w:val="single" w:sz="4" w:space="0" w:color="auto"/>
        <w:bottom w:val="single" w:sz="4" w:space="0" w:color="auto"/>
      </w:pBdr>
      <w:shd w:val="clear" w:color="000000" w:fill="FFFFCC"/>
      <w:spacing w:before="100" w:beforeAutospacing="1" w:after="100" w:afterAutospacing="1"/>
      <w:textAlignment w:val="top"/>
    </w:pPr>
    <w:rPr>
      <w:b/>
      <w:bCs/>
    </w:rPr>
  </w:style>
  <w:style w:type="paragraph" w:customStyle="1" w:styleId="xl94">
    <w:name w:val="xl94"/>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39">
    <w:name w:val="xl239"/>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124">
    <w:name w:val="xl124"/>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b/>
      <w:bCs/>
      <w:color w:val="000000"/>
    </w:rPr>
  </w:style>
  <w:style w:type="paragraph" w:customStyle="1" w:styleId="xl95">
    <w:name w:val="xl95"/>
    <w:basedOn w:val="a0"/>
    <w:rsid w:val="00A01676"/>
    <w:pPr>
      <w:spacing w:before="100" w:beforeAutospacing="1" w:after="100" w:afterAutospacing="1"/>
      <w:jc w:val="center"/>
    </w:pPr>
    <w:rPr>
      <w:b/>
      <w:bCs/>
      <w:color w:val="000000"/>
      <w:sz w:val="28"/>
      <w:szCs w:val="28"/>
    </w:rPr>
  </w:style>
  <w:style w:type="paragraph" w:customStyle="1" w:styleId="xl96">
    <w:name w:val="xl96"/>
    <w:basedOn w:val="a0"/>
    <w:rsid w:val="00A01676"/>
    <w:pPr>
      <w:spacing w:before="100" w:beforeAutospacing="1" w:after="100" w:afterAutospacing="1"/>
      <w:jc w:val="center"/>
      <w:textAlignment w:val="center"/>
    </w:pPr>
    <w:rPr>
      <w:b/>
      <w:bCs/>
      <w:color w:val="000000"/>
      <w:sz w:val="28"/>
      <w:szCs w:val="28"/>
    </w:rPr>
  </w:style>
  <w:style w:type="paragraph" w:customStyle="1" w:styleId="xl130">
    <w:name w:val="xl13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A01676"/>
    <w:pPr>
      <w:spacing w:before="100" w:beforeAutospacing="1" w:after="100" w:afterAutospacing="1"/>
      <w:textAlignment w:val="top"/>
    </w:pPr>
    <w:rPr>
      <w:color w:val="000000"/>
    </w:rPr>
  </w:style>
  <w:style w:type="paragraph" w:customStyle="1" w:styleId="xl221">
    <w:name w:val="xl221"/>
    <w:basedOn w:val="a0"/>
    <w:rsid w:val="00A01676"/>
    <w:pPr>
      <w:pBdr>
        <w:right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textAlignment w:val="center"/>
    </w:pPr>
    <w:rPr>
      <w:color w:val="000000"/>
    </w:rPr>
  </w:style>
  <w:style w:type="paragraph" w:customStyle="1" w:styleId="xl98">
    <w:name w:val="xl9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22">
    <w:name w:val="xl222"/>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09">
    <w:name w:val="xl109"/>
    <w:basedOn w:val="a0"/>
    <w:rsid w:val="00A01676"/>
    <w:pPr>
      <w:shd w:val="clear" w:color="000000" w:fill="FFFF00"/>
      <w:spacing w:before="100" w:beforeAutospacing="1" w:after="100" w:afterAutospacing="1"/>
      <w:textAlignment w:val="top"/>
    </w:pPr>
  </w:style>
  <w:style w:type="paragraph" w:customStyle="1" w:styleId="aff0">
    <w:name w:val="Нормальный (таблица)"/>
    <w:basedOn w:val="a0"/>
    <w:next w:val="a0"/>
    <w:rsid w:val="00A01676"/>
    <w:pPr>
      <w:widowControl w:val="0"/>
      <w:autoSpaceDE w:val="0"/>
      <w:autoSpaceDN w:val="0"/>
      <w:adjustRightInd w:val="0"/>
      <w:jc w:val="both"/>
    </w:pPr>
    <w:rPr>
      <w:rFonts w:ascii="Arial" w:hAnsi="Arial"/>
    </w:rPr>
  </w:style>
  <w:style w:type="paragraph" w:customStyle="1" w:styleId="xl106">
    <w:name w:val="xl106"/>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b/>
      <w:bCs/>
      <w:color w:val="000000"/>
    </w:rPr>
  </w:style>
  <w:style w:type="paragraph" w:customStyle="1" w:styleId="aff1">
    <w:name w:val="Знак Знак"/>
    <w:basedOn w:val="a0"/>
    <w:rsid w:val="00A01676"/>
    <w:pPr>
      <w:spacing w:after="160" w:line="240" w:lineRule="exact"/>
    </w:pPr>
    <w:rPr>
      <w:rFonts w:ascii="Verdana" w:hAnsi="Verdana"/>
      <w:sz w:val="20"/>
      <w:szCs w:val="20"/>
      <w:lang w:val="en-US" w:eastAsia="en-US"/>
    </w:rPr>
  </w:style>
  <w:style w:type="paragraph" w:customStyle="1" w:styleId="xl223">
    <w:name w:val="xl223"/>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aff2">
    <w:name w:val="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38">
    <w:name w:val="xl13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2">
    <w:name w:val="Знак Знак1 Знак Знак"/>
    <w:basedOn w:val="a0"/>
    <w:rsid w:val="00A01676"/>
    <w:pPr>
      <w:spacing w:after="160" w:line="240" w:lineRule="exact"/>
    </w:pPr>
    <w:rPr>
      <w:rFonts w:ascii="Verdana" w:hAnsi="Verdana"/>
      <w:sz w:val="20"/>
      <w:szCs w:val="20"/>
      <w:lang w:val="en-US" w:eastAsia="en-US"/>
    </w:rPr>
  </w:style>
  <w:style w:type="paragraph" w:customStyle="1" w:styleId="xl251">
    <w:name w:val="xl25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font7">
    <w:name w:val="font7"/>
    <w:basedOn w:val="a0"/>
    <w:rsid w:val="00A01676"/>
    <w:pPr>
      <w:spacing w:before="100" w:beforeAutospacing="1" w:after="100" w:afterAutospacing="1"/>
    </w:pPr>
    <w:rPr>
      <w:sz w:val="20"/>
      <w:szCs w:val="20"/>
    </w:rPr>
  </w:style>
  <w:style w:type="paragraph" w:customStyle="1" w:styleId="xl113">
    <w:name w:val="xl113"/>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font8">
    <w:name w:val="font8"/>
    <w:basedOn w:val="a0"/>
    <w:rsid w:val="00A01676"/>
    <w:pPr>
      <w:spacing w:before="100" w:beforeAutospacing="1" w:after="100" w:afterAutospacing="1"/>
    </w:pPr>
    <w:rPr>
      <w:color w:val="000000"/>
      <w:sz w:val="20"/>
      <w:szCs w:val="20"/>
      <w:u w:val="single"/>
    </w:rPr>
  </w:style>
  <w:style w:type="paragraph" w:customStyle="1" w:styleId="xl132">
    <w:name w:val="xl132"/>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66">
    <w:name w:val="xl66"/>
    <w:basedOn w:val="a0"/>
    <w:rsid w:val="00A01676"/>
    <w:pPr>
      <w:spacing w:before="100" w:beforeAutospacing="1" w:after="100" w:afterAutospacing="1"/>
      <w:jc w:val="center"/>
      <w:textAlignment w:val="center"/>
    </w:pPr>
    <w:rPr>
      <w:color w:val="000000"/>
    </w:rPr>
  </w:style>
  <w:style w:type="paragraph" w:customStyle="1" w:styleId="xl99">
    <w:name w:val="xl99"/>
    <w:basedOn w:val="a0"/>
    <w:rsid w:val="00A01676"/>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38">
    <w:name w:val="xl238"/>
    <w:basedOn w:val="a0"/>
    <w:rsid w:val="00A01676"/>
    <w:pPr>
      <w:spacing w:before="100" w:beforeAutospacing="1" w:after="100" w:afterAutospacing="1"/>
      <w:textAlignment w:val="center"/>
    </w:pPr>
    <w:rPr>
      <w:color w:val="000000"/>
    </w:rPr>
  </w:style>
  <w:style w:type="paragraph" w:customStyle="1" w:styleId="xl199">
    <w:name w:val="xl199"/>
    <w:basedOn w:val="a0"/>
    <w:rsid w:val="00A01676"/>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100">
    <w:name w:val="xl100"/>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61">
    <w:name w:val="xl261"/>
    <w:basedOn w:val="a0"/>
    <w:rsid w:val="00A01676"/>
    <w:pPr>
      <w:pBdr>
        <w:top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36">
    <w:name w:val="xl236"/>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0"/>
    <w:rsid w:val="00A0167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217">
    <w:name w:val="xl217"/>
    <w:basedOn w:val="a0"/>
    <w:rsid w:val="00A01676"/>
    <w:pPr>
      <w:spacing w:before="100" w:beforeAutospacing="1" w:after="100" w:afterAutospacing="1"/>
      <w:jc w:val="center"/>
      <w:textAlignment w:val="center"/>
    </w:pPr>
    <w:rPr>
      <w:color w:val="000000"/>
    </w:rPr>
  </w:style>
  <w:style w:type="paragraph" w:customStyle="1" w:styleId="xl108">
    <w:name w:val="xl108"/>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02">
    <w:name w:val="xl102"/>
    <w:basedOn w:val="a0"/>
    <w:rsid w:val="00A01676"/>
    <w:pPr>
      <w:pBdr>
        <w:top w:val="single" w:sz="4" w:space="0" w:color="000000"/>
        <w:left w:val="single" w:sz="4" w:space="0" w:color="000000"/>
        <w:bottom w:val="single" w:sz="4" w:space="0" w:color="auto"/>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103">
    <w:name w:val="xl103"/>
    <w:basedOn w:val="a0"/>
    <w:rsid w:val="00A0167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00000"/>
    </w:rPr>
  </w:style>
  <w:style w:type="paragraph" w:customStyle="1" w:styleId="xl220">
    <w:name w:val="xl220"/>
    <w:basedOn w:val="a0"/>
    <w:rsid w:val="00A01676"/>
    <w:pPr>
      <w:shd w:val="clear" w:color="000000" w:fill="FFCC99"/>
      <w:spacing w:before="100" w:beforeAutospacing="1" w:after="100" w:afterAutospacing="1"/>
      <w:jc w:val="center"/>
      <w:textAlignment w:val="center"/>
    </w:pPr>
    <w:rPr>
      <w:color w:val="000000"/>
    </w:rPr>
  </w:style>
  <w:style w:type="paragraph" w:customStyle="1" w:styleId="xl105">
    <w:name w:val="xl105"/>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textAlignment w:val="center"/>
    </w:pPr>
    <w:rPr>
      <w:b/>
      <w:bCs/>
      <w:color w:val="000000"/>
    </w:rPr>
  </w:style>
  <w:style w:type="paragraph" w:customStyle="1" w:styleId="aff3">
    <w:name w:val="Знак Знак Знак Знак Знак Знак Знак"/>
    <w:basedOn w:val="a0"/>
    <w:next w:val="2"/>
    <w:rsid w:val="00A01676"/>
    <w:pPr>
      <w:spacing w:after="160" w:line="240" w:lineRule="exact"/>
    </w:pPr>
    <w:rPr>
      <w:szCs w:val="20"/>
      <w:lang w:val="en-US" w:eastAsia="en-US"/>
    </w:rPr>
  </w:style>
  <w:style w:type="paragraph" w:customStyle="1" w:styleId="xl107">
    <w:name w:val="xl107"/>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b/>
      <w:bCs/>
      <w:color w:val="000000"/>
    </w:rPr>
  </w:style>
  <w:style w:type="paragraph" w:customStyle="1" w:styleId="xl136">
    <w:name w:val="xl136"/>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color w:val="000000"/>
    </w:rPr>
  </w:style>
  <w:style w:type="paragraph" w:customStyle="1" w:styleId="xl110">
    <w:name w:val="xl110"/>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color w:val="000000"/>
    </w:rPr>
  </w:style>
  <w:style w:type="paragraph" w:customStyle="1" w:styleId="xl245">
    <w:name w:val="xl245"/>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141">
    <w:name w:val="xl141"/>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b/>
      <w:bCs/>
      <w:color w:val="000000"/>
    </w:rPr>
  </w:style>
  <w:style w:type="paragraph" w:customStyle="1" w:styleId="xl112">
    <w:name w:val="xl112"/>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xl114">
    <w:name w:val="xl114"/>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b/>
      <w:bCs/>
      <w:color w:val="000000"/>
    </w:rPr>
  </w:style>
  <w:style w:type="paragraph" w:customStyle="1" w:styleId="xl202">
    <w:name w:val="xl202"/>
    <w:basedOn w:val="a0"/>
    <w:rsid w:val="00A01676"/>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122">
    <w:name w:val="xl122"/>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b/>
      <w:bCs/>
      <w:color w:val="000000"/>
    </w:rPr>
  </w:style>
  <w:style w:type="paragraph" w:customStyle="1" w:styleId="xl115">
    <w:name w:val="xl115"/>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224">
    <w:name w:val="xl224"/>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16">
    <w:name w:val="xl116"/>
    <w:basedOn w:val="a0"/>
    <w:rsid w:val="00A01676"/>
    <w:pPr>
      <w:shd w:val="clear" w:color="000000" w:fill="FFFFCC"/>
      <w:spacing w:before="100" w:beforeAutospacing="1" w:after="100" w:afterAutospacing="1"/>
      <w:textAlignment w:val="top"/>
    </w:pPr>
    <w:rPr>
      <w:b/>
      <w:bCs/>
      <w:color w:val="000000"/>
    </w:rPr>
  </w:style>
  <w:style w:type="paragraph" w:customStyle="1" w:styleId="xl117">
    <w:name w:val="xl117"/>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235">
    <w:name w:val="xl23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8">
    <w:name w:val="xl208"/>
    <w:basedOn w:val="a0"/>
    <w:rsid w:val="00A01676"/>
    <w:pPr>
      <w:pBdr>
        <w:top w:val="single" w:sz="4" w:space="0" w:color="000000"/>
        <w:left w:val="single" w:sz="4" w:space="0" w:color="000000"/>
        <w:bottom w:val="single" w:sz="4" w:space="0" w:color="000000"/>
        <w:right w:val="single" w:sz="4" w:space="0" w:color="000000"/>
      </w:pBdr>
      <w:shd w:val="clear" w:color="FFCC99" w:fill="FFFFCC"/>
      <w:spacing w:before="100" w:beforeAutospacing="1" w:after="100" w:afterAutospacing="1"/>
      <w:jc w:val="center"/>
      <w:textAlignment w:val="center"/>
    </w:pPr>
    <w:rPr>
      <w:color w:val="000000"/>
    </w:rPr>
  </w:style>
  <w:style w:type="paragraph" w:customStyle="1" w:styleId="xl118">
    <w:name w:val="xl118"/>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19">
    <w:name w:val="xl119"/>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259">
    <w:name w:val="xl259"/>
    <w:basedOn w:val="a0"/>
    <w:rsid w:val="00A01676"/>
    <w:pPr>
      <w:pBdr>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135">
    <w:name w:val="xl135"/>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color w:val="000000"/>
    </w:rPr>
  </w:style>
  <w:style w:type="paragraph" w:customStyle="1" w:styleId="xl120">
    <w:name w:val="xl12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21">
    <w:name w:val="xl121"/>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31">
    <w:name w:val="xl13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110">
    <w:name w:val="Знак Знак11 Знак Знак"/>
    <w:basedOn w:val="a0"/>
    <w:rsid w:val="00A01676"/>
    <w:pPr>
      <w:spacing w:before="100" w:beforeAutospacing="1" w:after="100" w:afterAutospacing="1"/>
    </w:pPr>
    <w:rPr>
      <w:rFonts w:ascii="Tahoma" w:hAnsi="Tahoma"/>
      <w:sz w:val="20"/>
      <w:szCs w:val="20"/>
      <w:lang w:val="en-US" w:eastAsia="en-US"/>
    </w:rPr>
  </w:style>
  <w:style w:type="paragraph" w:customStyle="1" w:styleId="xl144">
    <w:name w:val="xl144"/>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b/>
      <w:bCs/>
      <w:color w:val="000000"/>
    </w:rPr>
  </w:style>
  <w:style w:type="paragraph" w:customStyle="1" w:styleId="xl133">
    <w:name w:val="xl133"/>
    <w:basedOn w:val="a0"/>
    <w:rsid w:val="00A01676"/>
    <w:pPr>
      <w:pBdr>
        <w:top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243">
    <w:name w:val="xl243"/>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06">
    <w:name w:val="xl206"/>
    <w:basedOn w:val="a0"/>
    <w:rsid w:val="00A01676"/>
    <w:pPr>
      <w:spacing w:before="100" w:beforeAutospacing="1" w:after="100" w:afterAutospacing="1"/>
      <w:textAlignment w:val="center"/>
    </w:pPr>
    <w:rPr>
      <w:color w:val="000000"/>
    </w:rPr>
  </w:style>
  <w:style w:type="paragraph" w:customStyle="1" w:styleId="xl137">
    <w:name w:val="xl137"/>
    <w:basedOn w:val="a0"/>
    <w:rsid w:val="00A01676"/>
    <w:pPr>
      <w:spacing w:before="100" w:beforeAutospacing="1" w:after="100" w:afterAutospacing="1"/>
      <w:textAlignment w:val="top"/>
    </w:pPr>
    <w:rPr>
      <w:color w:val="000000"/>
    </w:rPr>
  </w:style>
  <w:style w:type="paragraph" w:customStyle="1" w:styleId="xl262">
    <w:name w:val="xl262"/>
    <w:basedOn w:val="a0"/>
    <w:rsid w:val="00A01676"/>
    <w:pPr>
      <w:spacing w:before="100" w:beforeAutospacing="1" w:after="100" w:afterAutospacing="1"/>
      <w:textAlignment w:val="top"/>
    </w:pPr>
    <w:rPr>
      <w:color w:val="000000"/>
    </w:rPr>
  </w:style>
  <w:style w:type="paragraph" w:customStyle="1" w:styleId="xl232">
    <w:name w:val="xl232"/>
    <w:basedOn w:val="a0"/>
    <w:rsid w:val="00A01676"/>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jc w:val="center"/>
      <w:textAlignment w:val="center"/>
    </w:pPr>
    <w:rPr>
      <w:b/>
      <w:bCs/>
      <w:color w:val="000000"/>
    </w:rPr>
  </w:style>
  <w:style w:type="paragraph" w:customStyle="1" w:styleId="xl218">
    <w:name w:val="xl218"/>
    <w:basedOn w:val="a0"/>
    <w:rsid w:val="00A01676"/>
    <w:pPr>
      <w:pBdr>
        <w:top w:val="single" w:sz="4" w:space="0" w:color="000000"/>
      </w:pBdr>
      <w:spacing w:before="100" w:beforeAutospacing="1" w:after="100" w:afterAutospacing="1"/>
      <w:jc w:val="center"/>
      <w:textAlignment w:val="center"/>
    </w:pPr>
    <w:rPr>
      <w:color w:val="000000"/>
    </w:rPr>
  </w:style>
  <w:style w:type="paragraph" w:customStyle="1" w:styleId="xl139">
    <w:name w:val="xl139"/>
    <w:basedOn w:val="a0"/>
    <w:rsid w:val="00A01676"/>
    <w:pPr>
      <w:pBdr>
        <w:top w:val="single" w:sz="4" w:space="0" w:color="000000"/>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0000"/>
    </w:rPr>
  </w:style>
  <w:style w:type="paragraph" w:customStyle="1" w:styleId="xl140">
    <w:name w:val="xl140"/>
    <w:basedOn w:val="a0"/>
    <w:rsid w:val="00A01676"/>
    <w:pPr>
      <w:pBdr>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xl142">
    <w:name w:val="xl142"/>
    <w:basedOn w:val="a0"/>
    <w:rsid w:val="00A01676"/>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textAlignment w:val="center"/>
    </w:pPr>
    <w:rPr>
      <w:color w:val="000000"/>
    </w:rPr>
  </w:style>
  <w:style w:type="paragraph" w:customStyle="1" w:styleId="xl246">
    <w:name w:val="xl246"/>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229">
    <w:name w:val="xl229"/>
    <w:basedOn w:val="a0"/>
    <w:rsid w:val="00A0167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color w:val="000000"/>
    </w:rPr>
  </w:style>
  <w:style w:type="paragraph" w:customStyle="1" w:styleId="xl143">
    <w:name w:val="xl143"/>
    <w:basedOn w:val="a0"/>
    <w:rsid w:val="00A01676"/>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color w:val="000000"/>
    </w:rPr>
  </w:style>
  <w:style w:type="paragraph" w:customStyle="1" w:styleId="xl145">
    <w:name w:val="xl145"/>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rPr>
  </w:style>
  <w:style w:type="paragraph" w:customStyle="1" w:styleId="xl147">
    <w:name w:val="xl147"/>
    <w:basedOn w:val="a0"/>
    <w:rsid w:val="00A01676"/>
    <w:pPr>
      <w:pBdr>
        <w:top w:val="single" w:sz="4" w:space="0" w:color="000000"/>
        <w:bottom w:val="single" w:sz="4" w:space="0" w:color="000000"/>
        <w:right w:val="single" w:sz="4" w:space="0" w:color="000000"/>
      </w:pBdr>
      <w:shd w:val="clear" w:color="CCFFFF" w:fill="FFFFCC"/>
      <w:spacing w:before="100" w:beforeAutospacing="1" w:after="100" w:afterAutospacing="1"/>
      <w:textAlignment w:val="center"/>
    </w:pPr>
    <w:rPr>
      <w:color w:val="000000"/>
    </w:rPr>
  </w:style>
  <w:style w:type="paragraph" w:customStyle="1" w:styleId="xl150">
    <w:name w:val="xl15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57">
    <w:name w:val="xl157"/>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88">
    <w:name w:val="xl188"/>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58">
    <w:name w:val="xl158"/>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90">
    <w:name w:val="xl190"/>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rPr>
  </w:style>
  <w:style w:type="paragraph" w:customStyle="1" w:styleId="xl165">
    <w:name w:val="xl165"/>
    <w:basedOn w:val="a0"/>
    <w:rsid w:val="00A01676"/>
    <w:pPr>
      <w:pBdr>
        <w:top w:val="single" w:sz="4" w:space="0" w:color="000000"/>
        <w:left w:val="single" w:sz="4" w:space="0" w:color="000000"/>
        <w:right w:val="single" w:sz="4" w:space="0" w:color="000000"/>
      </w:pBdr>
      <w:shd w:val="clear" w:color="FFCC99" w:fill="FFFFCC"/>
      <w:spacing w:before="100" w:beforeAutospacing="1" w:after="100" w:afterAutospacing="1"/>
      <w:jc w:val="center"/>
      <w:textAlignment w:val="center"/>
    </w:pPr>
    <w:rPr>
      <w:color w:val="000000"/>
    </w:rPr>
  </w:style>
  <w:style w:type="paragraph" w:customStyle="1" w:styleId="xl178">
    <w:name w:val="xl178"/>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66">
    <w:name w:val="xl166"/>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80">
    <w:name w:val="xl180"/>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67">
    <w:name w:val="xl167"/>
    <w:basedOn w:val="a0"/>
    <w:rsid w:val="00A01676"/>
    <w:pPr>
      <w:shd w:val="clear" w:color="000000" w:fill="00FF00"/>
      <w:spacing w:before="100" w:beforeAutospacing="1" w:after="100" w:afterAutospacing="1"/>
      <w:textAlignment w:val="top"/>
    </w:pPr>
  </w:style>
  <w:style w:type="paragraph" w:customStyle="1" w:styleId="xl179">
    <w:name w:val="xl179"/>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168">
    <w:name w:val="xl168"/>
    <w:basedOn w:val="a0"/>
    <w:rsid w:val="00A0167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color w:val="000000"/>
    </w:rPr>
  </w:style>
  <w:style w:type="paragraph" w:customStyle="1" w:styleId="xl182">
    <w:name w:val="xl182"/>
    <w:basedOn w:val="a0"/>
    <w:rsid w:val="00A01676"/>
    <w:pPr>
      <w:pBdr>
        <w:left w:val="single" w:sz="4" w:space="0" w:color="000000"/>
        <w:bottom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169">
    <w:name w:val="xl16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81">
    <w:name w:val="xl181"/>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72">
    <w:name w:val="xl172"/>
    <w:basedOn w:val="a0"/>
    <w:rsid w:val="00A01676"/>
    <w:pPr>
      <w:pBdr>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74">
    <w:name w:val="xl174"/>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73">
    <w:name w:val="xl173"/>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83">
    <w:name w:val="xl18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4">
    <w:name w:val="xl184"/>
    <w:basedOn w:val="a0"/>
    <w:rsid w:val="00A01676"/>
    <w:pPr>
      <w:pBdr>
        <w:top w:val="single" w:sz="4" w:space="0" w:color="000000"/>
        <w:left w:val="single" w:sz="4" w:space="0" w:color="000000"/>
        <w:bottom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87">
    <w:name w:val="xl187"/>
    <w:basedOn w:val="a0"/>
    <w:rsid w:val="00A01676"/>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92">
    <w:name w:val="xl192"/>
    <w:basedOn w:val="a0"/>
    <w:rsid w:val="00A01676"/>
    <w:pPr>
      <w:spacing w:before="100" w:beforeAutospacing="1" w:after="100" w:afterAutospacing="1"/>
      <w:textAlignment w:val="top"/>
    </w:pPr>
    <w:rPr>
      <w:color w:val="FF0000"/>
    </w:rPr>
  </w:style>
  <w:style w:type="paragraph" w:customStyle="1" w:styleId="xl196">
    <w:name w:val="xl196"/>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98">
    <w:name w:val="xl198"/>
    <w:basedOn w:val="a0"/>
    <w:rsid w:val="00A01676"/>
    <w:pPr>
      <w:pBdr>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215">
    <w:name w:val="xl215"/>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200">
    <w:name w:val="xl200"/>
    <w:basedOn w:val="a0"/>
    <w:rsid w:val="00A01676"/>
    <w:pPr>
      <w:pBdr>
        <w:top w:val="single" w:sz="4" w:space="0" w:color="000000"/>
        <w:left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231">
    <w:name w:val="xl231"/>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0"/>
    <w:rsid w:val="00A01676"/>
    <w:pPr>
      <w:pBdr>
        <w:top w:val="single" w:sz="4" w:space="0" w:color="000000"/>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258">
    <w:name w:val="xl258"/>
    <w:basedOn w:val="a0"/>
    <w:rsid w:val="00A01676"/>
    <w:pPr>
      <w:pBdr>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03">
    <w:name w:val="xl203"/>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color w:val="000000"/>
    </w:rPr>
  </w:style>
  <w:style w:type="paragraph" w:customStyle="1" w:styleId="xl207">
    <w:name w:val="xl207"/>
    <w:basedOn w:val="a0"/>
    <w:rsid w:val="00A01676"/>
    <w:pPr>
      <w:shd w:val="clear" w:color="000000" w:fill="FFFF00"/>
      <w:spacing w:before="100" w:beforeAutospacing="1" w:after="100" w:afterAutospacing="1"/>
      <w:textAlignment w:val="top"/>
    </w:pPr>
  </w:style>
  <w:style w:type="paragraph" w:customStyle="1" w:styleId="xl242">
    <w:name w:val="xl242"/>
    <w:basedOn w:val="a0"/>
    <w:rsid w:val="00A01676"/>
    <w:pPr>
      <w:spacing w:before="100" w:beforeAutospacing="1" w:after="100" w:afterAutospacing="1"/>
      <w:textAlignment w:val="center"/>
    </w:pPr>
    <w:rPr>
      <w:color w:val="000000"/>
    </w:rPr>
  </w:style>
  <w:style w:type="paragraph" w:customStyle="1" w:styleId="xl210">
    <w:name w:val="xl210"/>
    <w:basedOn w:val="a0"/>
    <w:rsid w:val="00A01676"/>
    <w:pPr>
      <w:shd w:val="clear" w:color="000000" w:fill="FFCC99"/>
      <w:spacing w:before="100" w:beforeAutospacing="1" w:after="100" w:afterAutospacing="1"/>
      <w:textAlignment w:val="top"/>
    </w:pPr>
  </w:style>
  <w:style w:type="paragraph" w:customStyle="1" w:styleId="xl244">
    <w:name w:val="xl244"/>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xl211">
    <w:name w:val="xl211"/>
    <w:basedOn w:val="a0"/>
    <w:rsid w:val="00A01676"/>
    <w:pPr>
      <w:pBdr>
        <w:top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CharCharCharChar">
    <w:name w:val="Char Char Знак Знак Char Char"/>
    <w:basedOn w:val="a0"/>
    <w:rsid w:val="00A01676"/>
    <w:pPr>
      <w:spacing w:before="100" w:beforeAutospacing="1" w:after="100" w:afterAutospacing="1"/>
    </w:pPr>
    <w:rPr>
      <w:rFonts w:ascii="Tahoma" w:hAnsi="Tahoma"/>
      <w:sz w:val="20"/>
      <w:szCs w:val="20"/>
      <w:lang w:val="en-US" w:eastAsia="en-US"/>
    </w:rPr>
  </w:style>
  <w:style w:type="paragraph" w:customStyle="1" w:styleId="xl241">
    <w:name w:val="xl241"/>
    <w:basedOn w:val="a0"/>
    <w:rsid w:val="00A01676"/>
    <w:pPr>
      <w:spacing w:before="100" w:beforeAutospacing="1" w:after="100" w:afterAutospacing="1"/>
      <w:jc w:val="center"/>
      <w:textAlignment w:val="center"/>
    </w:pPr>
    <w:rPr>
      <w:color w:val="000000"/>
    </w:rPr>
  </w:style>
  <w:style w:type="paragraph" w:customStyle="1" w:styleId="xl213">
    <w:name w:val="xl213"/>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19">
    <w:name w:val="xl219"/>
    <w:basedOn w:val="a0"/>
    <w:rsid w:val="00A01676"/>
    <w:pPr>
      <w:pBdr>
        <w:top w:val="single" w:sz="4" w:space="0" w:color="000000"/>
      </w:pBdr>
      <w:spacing w:before="100" w:beforeAutospacing="1" w:after="100" w:afterAutospacing="1"/>
      <w:jc w:val="center"/>
      <w:textAlignment w:val="center"/>
    </w:pPr>
    <w:rPr>
      <w:color w:val="000000"/>
    </w:rPr>
  </w:style>
  <w:style w:type="paragraph" w:customStyle="1" w:styleId="xl248">
    <w:name w:val="xl248"/>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225">
    <w:name w:val="xl225"/>
    <w:basedOn w:val="a0"/>
    <w:rsid w:val="00A01676"/>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color w:val="000000"/>
    </w:rPr>
  </w:style>
  <w:style w:type="paragraph" w:customStyle="1" w:styleId="xl252">
    <w:name w:val="xl252"/>
    <w:basedOn w:val="a0"/>
    <w:rsid w:val="00A01676"/>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226">
    <w:name w:val="xl226"/>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27">
    <w:name w:val="xl227"/>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228">
    <w:name w:val="xl228"/>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234">
    <w:name w:val="xl234"/>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47">
    <w:name w:val="xl247"/>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250">
    <w:name w:val="xl25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55">
    <w:name w:val="xl255"/>
    <w:basedOn w:val="a0"/>
    <w:rsid w:val="00A01676"/>
    <w:pPr>
      <w:pBdr>
        <w:left w:val="single" w:sz="4" w:space="0" w:color="000000"/>
      </w:pBdr>
      <w:spacing w:before="100" w:beforeAutospacing="1" w:after="100" w:afterAutospacing="1"/>
      <w:jc w:val="center"/>
      <w:textAlignment w:val="center"/>
    </w:pPr>
    <w:rPr>
      <w:b/>
      <w:bCs/>
      <w:color w:val="000000"/>
    </w:rPr>
  </w:style>
  <w:style w:type="paragraph" w:customStyle="1" w:styleId="xl256">
    <w:name w:val="xl256"/>
    <w:basedOn w:val="a0"/>
    <w:rsid w:val="00A01676"/>
    <w:pPr>
      <w:pBdr>
        <w:right w:val="single" w:sz="4" w:space="0" w:color="000000"/>
      </w:pBdr>
      <w:spacing w:before="100" w:beforeAutospacing="1" w:after="100" w:afterAutospacing="1"/>
      <w:jc w:val="center"/>
      <w:textAlignment w:val="center"/>
    </w:pPr>
    <w:rPr>
      <w:b/>
      <w:bCs/>
      <w:color w:val="000000"/>
    </w:rPr>
  </w:style>
  <w:style w:type="paragraph" w:customStyle="1" w:styleId="xl257">
    <w:name w:val="xl257"/>
    <w:basedOn w:val="a0"/>
    <w:rsid w:val="00A01676"/>
    <w:pPr>
      <w:pBdr>
        <w:top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63">
    <w:name w:val="xl263"/>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264">
    <w:name w:val="xl26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65">
    <w:name w:val="xl265"/>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266">
    <w:name w:val="xl26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267">
    <w:name w:val="xl267"/>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8">
    <w:name w:val="xl268"/>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69">
    <w:name w:val="xl269"/>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70">
    <w:name w:val="xl27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rPr>
  </w:style>
  <w:style w:type="paragraph" w:customStyle="1" w:styleId="xl271">
    <w:name w:val="xl27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73">
    <w:name w:val="xl27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74">
    <w:name w:val="xl27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75">
    <w:name w:val="xl27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77">
    <w:name w:val="xl277"/>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rPr>
  </w:style>
  <w:style w:type="paragraph" w:customStyle="1" w:styleId="xl278">
    <w:name w:val="xl278"/>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FF"/>
    </w:rPr>
  </w:style>
  <w:style w:type="paragraph" w:customStyle="1" w:styleId="xl279">
    <w:name w:val="xl279"/>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0">
    <w:name w:val="xl28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rPr>
  </w:style>
  <w:style w:type="paragraph" w:customStyle="1" w:styleId="xl281">
    <w:name w:val="xl28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sz w:val="22"/>
      <w:szCs w:val="22"/>
    </w:rPr>
  </w:style>
  <w:style w:type="paragraph" w:customStyle="1" w:styleId="xl282">
    <w:name w:val="xl282"/>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283">
    <w:name w:val="xl28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84">
    <w:name w:val="xl28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5">
    <w:name w:val="xl285"/>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rPr>
  </w:style>
  <w:style w:type="paragraph" w:customStyle="1" w:styleId="xl286">
    <w:name w:val="xl286"/>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b/>
      <w:bCs/>
      <w:color w:val="0000FF"/>
    </w:rPr>
  </w:style>
  <w:style w:type="paragraph" w:customStyle="1" w:styleId="xl287">
    <w:name w:val="xl28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288">
    <w:name w:val="xl28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289">
    <w:name w:val="xl28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0">
    <w:name w:val="xl290"/>
    <w:basedOn w:val="a0"/>
    <w:rsid w:val="00A01676"/>
    <w:pPr>
      <w:shd w:val="clear" w:color="FFFFFF" w:fill="FFFFFF"/>
      <w:spacing w:before="100" w:beforeAutospacing="1" w:after="100" w:afterAutospacing="1"/>
    </w:pPr>
    <w:rPr>
      <w:color w:val="FF0000"/>
    </w:rPr>
  </w:style>
  <w:style w:type="paragraph" w:customStyle="1" w:styleId="xl291">
    <w:name w:val="xl29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292">
    <w:name w:val="xl29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293">
    <w:name w:val="xl29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294">
    <w:name w:val="xl29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295">
    <w:name w:val="xl29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296">
    <w:name w:val="xl29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
    <w:name w:val="xl29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rPr>
  </w:style>
  <w:style w:type="paragraph" w:customStyle="1" w:styleId="xl298">
    <w:name w:val="xl298"/>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rPr>
  </w:style>
  <w:style w:type="paragraph" w:customStyle="1" w:styleId="xl299">
    <w:name w:val="xl299"/>
    <w:basedOn w:val="a0"/>
    <w:rsid w:val="00A016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rPr>
  </w:style>
  <w:style w:type="paragraph" w:customStyle="1" w:styleId="xl300">
    <w:name w:val="xl30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rPr>
  </w:style>
  <w:style w:type="paragraph" w:customStyle="1" w:styleId="xl301">
    <w:name w:val="xl30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2">
    <w:name w:val="xl30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3">
    <w:name w:val="xl303"/>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4">
    <w:name w:val="xl304"/>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sz w:val="22"/>
      <w:szCs w:val="22"/>
    </w:rPr>
  </w:style>
  <w:style w:type="paragraph" w:customStyle="1" w:styleId="xl305">
    <w:name w:val="xl305"/>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06">
    <w:name w:val="xl306"/>
    <w:basedOn w:val="a0"/>
    <w:rsid w:val="00A01676"/>
    <w:pPr>
      <w:pBdr>
        <w:bottom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07">
    <w:name w:val="xl307"/>
    <w:basedOn w:val="a0"/>
    <w:rsid w:val="00A01676"/>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08">
    <w:name w:val="xl30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309">
    <w:name w:val="xl309"/>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b/>
      <w:bCs/>
      <w:color w:val="FF0000"/>
    </w:rPr>
  </w:style>
  <w:style w:type="paragraph" w:customStyle="1" w:styleId="xl310">
    <w:name w:val="xl310"/>
    <w:basedOn w:val="a0"/>
    <w:rsid w:val="00A01676"/>
    <w:pPr>
      <w:pBdr>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11">
    <w:name w:val="xl311"/>
    <w:basedOn w:val="a0"/>
    <w:rsid w:val="00A01676"/>
    <w:pPr>
      <w:pBdr>
        <w:left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312">
    <w:name w:val="xl312"/>
    <w:basedOn w:val="a0"/>
    <w:rsid w:val="00A01676"/>
    <w:pPr>
      <w:pBdr>
        <w:left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13">
    <w:name w:val="xl31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4">
    <w:name w:val="xl314"/>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FF"/>
    </w:rPr>
  </w:style>
  <w:style w:type="paragraph" w:customStyle="1" w:styleId="xl315">
    <w:name w:val="xl315"/>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6">
    <w:name w:val="xl31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rPr>
  </w:style>
  <w:style w:type="paragraph" w:customStyle="1" w:styleId="xl317">
    <w:name w:val="xl31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8">
    <w:name w:val="xl31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9">
    <w:name w:val="xl319"/>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FF"/>
    </w:rPr>
  </w:style>
  <w:style w:type="paragraph" w:customStyle="1" w:styleId="xl320">
    <w:name w:val="xl320"/>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21">
    <w:name w:val="xl32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22">
    <w:name w:val="xl32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23">
    <w:name w:val="xl323"/>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FF"/>
    </w:rPr>
  </w:style>
  <w:style w:type="paragraph" w:customStyle="1" w:styleId="xl324">
    <w:name w:val="xl324"/>
    <w:basedOn w:val="a0"/>
    <w:rsid w:val="00A016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325">
    <w:name w:val="xl32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326">
    <w:name w:val="xl32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rPr>
  </w:style>
  <w:style w:type="paragraph" w:customStyle="1" w:styleId="xl327">
    <w:name w:val="xl327"/>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FF"/>
    </w:rPr>
  </w:style>
  <w:style w:type="paragraph" w:customStyle="1" w:styleId="xl328">
    <w:name w:val="xl328"/>
    <w:basedOn w:val="a0"/>
    <w:rsid w:val="00A0167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b/>
      <w:bCs/>
      <w:color w:val="7030A0"/>
    </w:rPr>
  </w:style>
  <w:style w:type="paragraph" w:customStyle="1" w:styleId="xl329">
    <w:name w:val="xl329"/>
    <w:basedOn w:val="a0"/>
    <w:rsid w:val="00A0167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b/>
      <w:bCs/>
      <w:color w:val="7030A0"/>
    </w:rPr>
  </w:style>
  <w:style w:type="paragraph" w:customStyle="1" w:styleId="xl330">
    <w:name w:val="xl33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7030A0"/>
    </w:rPr>
  </w:style>
  <w:style w:type="paragraph" w:customStyle="1" w:styleId="xl331">
    <w:name w:val="xl33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32">
    <w:name w:val="xl332"/>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33">
    <w:name w:val="xl33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34">
    <w:name w:val="xl33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35">
    <w:name w:val="xl33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36">
    <w:name w:val="xl336"/>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37">
    <w:name w:val="xl337"/>
    <w:basedOn w:val="a0"/>
    <w:rsid w:val="00A01676"/>
    <w:pPr>
      <w:pBdr>
        <w:top w:val="single" w:sz="4" w:space="0" w:color="auto"/>
        <w:left w:val="single" w:sz="4" w:space="0" w:color="auto"/>
        <w:bottom w:val="single" w:sz="4" w:space="0" w:color="auto"/>
        <w:right w:val="single" w:sz="4" w:space="0" w:color="auto"/>
      </w:pBdr>
      <w:shd w:val="clear" w:color="FFFFFF" w:fill="FFFF99"/>
      <w:spacing w:before="100" w:beforeAutospacing="1" w:after="100" w:afterAutospacing="1"/>
      <w:jc w:val="center"/>
      <w:textAlignment w:val="center"/>
    </w:pPr>
    <w:rPr>
      <w:b/>
      <w:bCs/>
      <w:color w:val="7030A0"/>
    </w:rPr>
  </w:style>
  <w:style w:type="paragraph" w:customStyle="1" w:styleId="xl338">
    <w:name w:val="xl338"/>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7030A0"/>
    </w:rPr>
  </w:style>
  <w:style w:type="paragraph" w:customStyle="1" w:styleId="xl339">
    <w:name w:val="xl339"/>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7030A0"/>
    </w:rPr>
  </w:style>
  <w:style w:type="paragraph" w:customStyle="1" w:styleId="xl340">
    <w:name w:val="xl34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41">
    <w:name w:val="xl34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42">
    <w:name w:val="xl342"/>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7030A0"/>
    </w:rPr>
  </w:style>
  <w:style w:type="paragraph" w:customStyle="1" w:styleId="xl343">
    <w:name w:val="xl343"/>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7030A0"/>
    </w:rPr>
  </w:style>
  <w:style w:type="paragraph" w:customStyle="1" w:styleId="xl344">
    <w:name w:val="xl344"/>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45">
    <w:name w:val="xl34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46">
    <w:name w:val="xl34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47">
    <w:name w:val="xl34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7030A0"/>
    </w:rPr>
  </w:style>
  <w:style w:type="paragraph" w:customStyle="1" w:styleId="xl348">
    <w:name w:val="xl34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7030A0"/>
    </w:rPr>
  </w:style>
  <w:style w:type="paragraph" w:customStyle="1" w:styleId="xl349">
    <w:name w:val="xl349"/>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50">
    <w:name w:val="xl35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1">
    <w:name w:val="xl351"/>
    <w:basedOn w:val="a0"/>
    <w:rsid w:val="00A01676"/>
    <w:pPr>
      <w:pBdr>
        <w:top w:val="single" w:sz="4" w:space="0" w:color="auto"/>
        <w:left w:val="single" w:sz="4" w:space="0" w:color="auto"/>
        <w:bottom w:val="single" w:sz="4" w:space="0" w:color="auto"/>
        <w:right w:val="single" w:sz="4" w:space="0" w:color="auto"/>
      </w:pBdr>
      <w:shd w:val="clear" w:color="FFFFFF" w:fill="FFFF99"/>
      <w:spacing w:before="100" w:beforeAutospacing="1" w:after="100" w:afterAutospacing="1"/>
      <w:jc w:val="center"/>
      <w:textAlignment w:val="center"/>
    </w:pPr>
    <w:rPr>
      <w:color w:val="7030A0"/>
    </w:rPr>
  </w:style>
  <w:style w:type="paragraph" w:customStyle="1" w:styleId="xl352">
    <w:name w:val="xl352"/>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53">
    <w:name w:val="xl35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54">
    <w:name w:val="xl35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5">
    <w:name w:val="xl355"/>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56">
    <w:name w:val="xl35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7">
    <w:name w:val="xl357"/>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8">
    <w:name w:val="xl358"/>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59">
    <w:name w:val="xl359"/>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60">
    <w:name w:val="xl36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61">
    <w:name w:val="xl361"/>
    <w:basedOn w:val="a0"/>
    <w:rsid w:val="00A01676"/>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center"/>
      <w:textAlignment w:val="center"/>
    </w:pPr>
    <w:rPr>
      <w:b/>
      <w:bCs/>
      <w:color w:val="7030A0"/>
    </w:rPr>
  </w:style>
  <w:style w:type="paragraph" w:customStyle="1" w:styleId="xl362">
    <w:name w:val="xl362"/>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rPr>
  </w:style>
  <w:style w:type="paragraph" w:customStyle="1" w:styleId="xl363">
    <w:name w:val="xl363"/>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rPr>
  </w:style>
  <w:style w:type="paragraph" w:customStyle="1" w:styleId="xl364">
    <w:name w:val="xl364"/>
    <w:basedOn w:val="a0"/>
    <w:rsid w:val="00A01676"/>
    <w:pPr>
      <w:pBdr>
        <w:top w:val="single" w:sz="4" w:space="0" w:color="auto"/>
        <w:left w:val="single" w:sz="4" w:space="0" w:color="auto"/>
        <w:bottom w:val="single" w:sz="4" w:space="0" w:color="auto"/>
        <w:right w:val="single" w:sz="4" w:space="0" w:color="auto"/>
      </w:pBdr>
      <w:shd w:val="clear" w:color="FFFFFF" w:fill="FFCC00"/>
      <w:spacing w:before="100" w:beforeAutospacing="1" w:after="100" w:afterAutospacing="1"/>
      <w:jc w:val="center"/>
      <w:textAlignment w:val="center"/>
    </w:pPr>
    <w:rPr>
      <w:b/>
      <w:bCs/>
      <w:color w:val="7030A0"/>
    </w:rPr>
  </w:style>
  <w:style w:type="paragraph" w:customStyle="1" w:styleId="xl365">
    <w:name w:val="xl365"/>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66">
    <w:name w:val="xl36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67">
    <w:name w:val="xl367"/>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68">
    <w:name w:val="xl368"/>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69">
    <w:name w:val="xl369"/>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70">
    <w:name w:val="xl37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71">
    <w:name w:val="xl37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72">
    <w:name w:val="xl372"/>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73">
    <w:name w:val="xl37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74">
    <w:name w:val="xl37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75">
    <w:name w:val="xl375"/>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rPr>
  </w:style>
  <w:style w:type="paragraph" w:customStyle="1" w:styleId="xl376">
    <w:name w:val="xl37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377">
    <w:name w:val="xl377"/>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00"/>
    </w:rPr>
  </w:style>
  <w:style w:type="paragraph" w:customStyle="1" w:styleId="xl378">
    <w:name w:val="xl37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79">
    <w:name w:val="xl379"/>
    <w:basedOn w:val="a0"/>
    <w:rsid w:val="00A01676"/>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center"/>
      <w:textAlignment w:val="center"/>
    </w:pPr>
    <w:rPr>
      <w:b/>
      <w:bCs/>
      <w:color w:val="000000"/>
    </w:rPr>
  </w:style>
  <w:style w:type="paragraph" w:customStyle="1" w:styleId="xl380">
    <w:name w:val="xl380"/>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b/>
      <w:bCs/>
      <w:color w:val="000000"/>
    </w:rPr>
  </w:style>
  <w:style w:type="paragraph" w:customStyle="1" w:styleId="xl381">
    <w:name w:val="xl38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382">
    <w:name w:val="xl382"/>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rPr>
  </w:style>
  <w:style w:type="paragraph" w:customStyle="1" w:styleId="xl383">
    <w:name w:val="xl38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84">
    <w:name w:val="xl38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85">
    <w:name w:val="xl38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86">
    <w:name w:val="xl38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rPr>
  </w:style>
  <w:style w:type="paragraph" w:customStyle="1" w:styleId="xl387">
    <w:name w:val="xl38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388">
    <w:name w:val="xl388"/>
    <w:basedOn w:val="a0"/>
    <w:rsid w:val="00A01676"/>
    <w:pPr>
      <w:shd w:val="clear" w:color="FFFFFF" w:fill="FFFFFF"/>
      <w:spacing w:before="100" w:beforeAutospacing="1" w:after="100" w:afterAutospacing="1"/>
    </w:pPr>
    <w:rPr>
      <w:color w:val="000000"/>
    </w:rPr>
  </w:style>
  <w:style w:type="paragraph" w:customStyle="1" w:styleId="xl389">
    <w:name w:val="xl389"/>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90">
    <w:name w:val="xl39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rPr>
  </w:style>
  <w:style w:type="paragraph" w:customStyle="1" w:styleId="xl391">
    <w:name w:val="xl39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392">
    <w:name w:val="xl392"/>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93">
    <w:name w:val="xl39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94">
    <w:name w:val="xl394"/>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FF"/>
    </w:rPr>
  </w:style>
  <w:style w:type="paragraph" w:customStyle="1" w:styleId="xl395">
    <w:name w:val="xl395"/>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FF"/>
    </w:rPr>
  </w:style>
  <w:style w:type="paragraph" w:customStyle="1" w:styleId="xl396">
    <w:name w:val="xl396"/>
    <w:basedOn w:val="a0"/>
    <w:rsid w:val="00A016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97">
    <w:name w:val="xl397"/>
    <w:basedOn w:val="a0"/>
    <w:rsid w:val="00A01676"/>
    <w:pPr>
      <w:pBdr>
        <w:left w:val="single" w:sz="4" w:space="0" w:color="000000"/>
        <w:right w:val="single" w:sz="4" w:space="0" w:color="000000"/>
      </w:pBdr>
      <w:shd w:val="clear" w:color="000000" w:fill="auto"/>
      <w:spacing w:before="100" w:beforeAutospacing="1" w:after="100" w:afterAutospacing="1"/>
      <w:jc w:val="center"/>
      <w:textAlignment w:val="center"/>
    </w:pPr>
    <w:rPr>
      <w:b/>
      <w:bCs/>
      <w:color w:val="000000"/>
    </w:rPr>
  </w:style>
  <w:style w:type="paragraph" w:customStyle="1" w:styleId="xl398">
    <w:name w:val="xl398"/>
    <w:basedOn w:val="a0"/>
    <w:rsid w:val="00A01676"/>
    <w:pPr>
      <w:pBdr>
        <w:left w:val="single" w:sz="4" w:space="0" w:color="000000"/>
        <w:bottom w:val="single" w:sz="4" w:space="0" w:color="auto"/>
        <w:right w:val="single" w:sz="4" w:space="0" w:color="000000"/>
      </w:pBdr>
      <w:shd w:val="clear" w:color="000000" w:fill="auto"/>
      <w:spacing w:before="100" w:beforeAutospacing="1" w:after="100" w:afterAutospacing="1"/>
      <w:jc w:val="center"/>
      <w:textAlignment w:val="center"/>
    </w:pPr>
    <w:rPr>
      <w:b/>
      <w:bCs/>
      <w:color w:val="000000"/>
    </w:rPr>
  </w:style>
  <w:style w:type="paragraph" w:customStyle="1" w:styleId="xl399">
    <w:name w:val="xl399"/>
    <w:basedOn w:val="a0"/>
    <w:rsid w:val="00A01676"/>
    <w:pPr>
      <w:pBdr>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400">
    <w:name w:val="xl400"/>
    <w:basedOn w:val="a0"/>
    <w:rsid w:val="00A01676"/>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401">
    <w:name w:val="xl401"/>
    <w:basedOn w:val="a0"/>
    <w:rsid w:val="00A01676"/>
    <w:pPr>
      <w:pBdr>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402">
    <w:name w:val="xl402"/>
    <w:basedOn w:val="a0"/>
    <w:rsid w:val="00A01676"/>
    <w:pPr>
      <w:pBdr>
        <w:left w:val="single" w:sz="4" w:space="0" w:color="000000"/>
        <w:bottom w:val="single" w:sz="4" w:space="0" w:color="auto"/>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403">
    <w:name w:val="xl403"/>
    <w:basedOn w:val="a0"/>
    <w:rsid w:val="00A01676"/>
    <w:pPr>
      <w:pBdr>
        <w:left w:val="single" w:sz="4" w:space="0" w:color="000000"/>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404">
    <w:name w:val="xl404"/>
    <w:basedOn w:val="a0"/>
    <w:rsid w:val="00A01676"/>
    <w:pPr>
      <w:pBdr>
        <w:left w:val="single" w:sz="4" w:space="0" w:color="000000"/>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405">
    <w:name w:val="xl405"/>
    <w:basedOn w:val="a0"/>
    <w:rsid w:val="00A01676"/>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406">
    <w:name w:val="xl406"/>
    <w:basedOn w:val="a0"/>
    <w:rsid w:val="00A01676"/>
    <w:pPr>
      <w:pBdr>
        <w:top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07">
    <w:name w:val="xl407"/>
    <w:basedOn w:val="a0"/>
    <w:rsid w:val="00A01676"/>
    <w:pPr>
      <w:pBdr>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08">
    <w:name w:val="xl408"/>
    <w:basedOn w:val="a0"/>
    <w:rsid w:val="00A0167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09">
    <w:name w:val="xl409"/>
    <w:basedOn w:val="a0"/>
    <w:rsid w:val="00A01676"/>
    <w:pPr>
      <w:pBdr>
        <w:left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0">
    <w:name w:val="xl410"/>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1">
    <w:name w:val="xl411"/>
    <w:basedOn w:val="a0"/>
    <w:rsid w:val="00A01676"/>
    <w:pPr>
      <w:pBdr>
        <w:left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412">
    <w:name w:val="xl412"/>
    <w:basedOn w:val="a0"/>
    <w:rsid w:val="00A01676"/>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413">
    <w:name w:val="xl413"/>
    <w:basedOn w:val="a0"/>
    <w:rsid w:val="00A01676"/>
    <w:pPr>
      <w:pBdr>
        <w:top w:val="single" w:sz="4" w:space="0" w:color="000000"/>
        <w:lef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4">
    <w:name w:val="xl414"/>
    <w:basedOn w:val="a0"/>
    <w:rsid w:val="00A01676"/>
    <w:pPr>
      <w:pBdr>
        <w:top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5">
    <w:name w:val="xl415"/>
    <w:basedOn w:val="a0"/>
    <w:rsid w:val="00A01676"/>
    <w:pPr>
      <w:pBdr>
        <w:top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6">
    <w:name w:val="xl416"/>
    <w:basedOn w:val="a0"/>
    <w:rsid w:val="00A01676"/>
    <w:pPr>
      <w:pBdr>
        <w:lef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7">
    <w:name w:val="xl417"/>
    <w:basedOn w:val="a0"/>
    <w:rsid w:val="00A01676"/>
    <w:pPr>
      <w:pBdr>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8">
    <w:name w:val="xl418"/>
    <w:basedOn w:val="a0"/>
    <w:rsid w:val="00A01676"/>
    <w:pPr>
      <w:pBdr>
        <w:left w:val="single" w:sz="4" w:space="0" w:color="000000"/>
        <w:right w:val="single" w:sz="4" w:space="0" w:color="000000"/>
      </w:pBdr>
      <w:shd w:val="clear" w:color="FFFFFF" w:fill="FFFFFF"/>
      <w:spacing w:before="100" w:beforeAutospacing="1" w:after="100" w:afterAutospacing="1"/>
      <w:jc w:val="center"/>
      <w:textAlignment w:val="center"/>
    </w:pPr>
    <w:rPr>
      <w:b/>
      <w:bCs/>
      <w:color w:val="FF0000"/>
    </w:rPr>
  </w:style>
  <w:style w:type="paragraph" w:customStyle="1" w:styleId="xl419">
    <w:name w:val="xl419"/>
    <w:basedOn w:val="a0"/>
    <w:rsid w:val="00A01676"/>
    <w:pPr>
      <w:pBdr>
        <w:left w:val="single" w:sz="4" w:space="0" w:color="000000"/>
        <w:bottom w:val="single" w:sz="4" w:space="0" w:color="auto"/>
        <w:right w:val="single" w:sz="4" w:space="0" w:color="000000"/>
      </w:pBdr>
      <w:shd w:val="clear" w:color="FFFFFF" w:fill="FFFFFF"/>
      <w:spacing w:before="100" w:beforeAutospacing="1" w:after="100" w:afterAutospacing="1"/>
      <w:jc w:val="center"/>
      <w:textAlignment w:val="center"/>
    </w:pPr>
    <w:rPr>
      <w:b/>
      <w:bCs/>
      <w:color w:val="FF0000"/>
    </w:rPr>
  </w:style>
  <w:style w:type="paragraph" w:customStyle="1" w:styleId="aff4">
    <w:name w:val="Знак Знак Знак Знак Знак Знак Знак Знак Знак Знак"/>
    <w:basedOn w:val="a0"/>
    <w:next w:val="2"/>
    <w:rsid w:val="00A01676"/>
    <w:pPr>
      <w:spacing w:after="160" w:line="240" w:lineRule="exact"/>
    </w:pPr>
    <w:rPr>
      <w:szCs w:val="20"/>
      <w:lang w:val="en-US" w:eastAsia="en-US"/>
    </w:rPr>
  </w:style>
  <w:style w:type="paragraph" w:customStyle="1" w:styleId="Style282">
    <w:name w:val="_Style 282"/>
    <w:basedOn w:val="a0"/>
    <w:next w:val="2"/>
    <w:rsid w:val="00A01676"/>
    <w:pPr>
      <w:spacing w:after="160" w:line="240" w:lineRule="exact"/>
    </w:pPr>
    <w:rPr>
      <w:szCs w:val="20"/>
      <w:lang w:val="en-US" w:eastAsia="en-US"/>
    </w:rPr>
  </w:style>
  <w:style w:type="character" w:customStyle="1" w:styleId="120">
    <w:name w:val="Знак Знак12"/>
    <w:rsid w:val="00A01676"/>
    <w:rPr>
      <w:rFonts w:ascii="Arial" w:hAnsi="Arial"/>
      <w:b/>
      <w:bCs/>
      <w:color w:val="000080"/>
      <w:sz w:val="24"/>
      <w:szCs w:val="24"/>
    </w:rPr>
  </w:style>
  <w:style w:type="paragraph" w:customStyle="1" w:styleId="8">
    <w:name w:val="Знак Знак8"/>
    <w:basedOn w:val="a0"/>
    <w:rsid w:val="00A01676"/>
    <w:pPr>
      <w:spacing w:after="160" w:line="240" w:lineRule="exact"/>
      <w:jc w:val="both"/>
    </w:pPr>
    <w:rPr>
      <w:rFonts w:ascii="Verdana" w:hAnsi="Verdana" w:cs="Arial"/>
      <w:sz w:val="20"/>
      <w:szCs w:val="20"/>
      <w:lang w:val="en-US" w:eastAsia="en-US"/>
    </w:rPr>
  </w:style>
  <w:style w:type="paragraph" w:customStyle="1" w:styleId="111">
    <w:name w:val="Знак Знак11 Знак Знак1 Знак Знак"/>
    <w:basedOn w:val="a0"/>
    <w:rsid w:val="00A01676"/>
    <w:pPr>
      <w:spacing w:before="100" w:beforeAutospacing="1" w:after="100" w:afterAutospacing="1"/>
    </w:pPr>
    <w:rPr>
      <w:rFonts w:ascii="Tahoma" w:hAnsi="Tahoma"/>
      <w:sz w:val="20"/>
      <w:szCs w:val="20"/>
      <w:lang w:val="en-US" w:eastAsia="en-US"/>
    </w:rPr>
  </w:style>
  <w:style w:type="paragraph" w:customStyle="1" w:styleId="1110">
    <w:name w:val="Знак Знак11 Знак Знак1"/>
    <w:basedOn w:val="a0"/>
    <w:rsid w:val="00A01676"/>
    <w:pPr>
      <w:spacing w:before="100" w:beforeAutospacing="1" w:after="100" w:afterAutospacing="1"/>
    </w:pPr>
    <w:rPr>
      <w:rFonts w:ascii="Tahoma" w:hAnsi="Tahoma"/>
      <w:sz w:val="20"/>
      <w:szCs w:val="20"/>
      <w:lang w:val="en-US" w:eastAsia="en-US"/>
    </w:rPr>
  </w:style>
  <w:style w:type="paragraph" w:customStyle="1" w:styleId="13">
    <w:name w:val="Знак Знак1 Знак"/>
    <w:basedOn w:val="a0"/>
    <w:rsid w:val="00A01676"/>
    <w:pPr>
      <w:spacing w:after="160" w:line="240" w:lineRule="exact"/>
      <w:jc w:val="both"/>
    </w:pPr>
    <w:rPr>
      <w:rFonts w:ascii="Verdana" w:hAnsi="Verdana" w:cs="Arial"/>
      <w:sz w:val="20"/>
      <w:szCs w:val="20"/>
      <w:lang w:val="en-US" w:eastAsia="en-US"/>
    </w:rPr>
  </w:style>
  <w:style w:type="paragraph" w:styleId="aff5">
    <w:name w:val="List Paragraph"/>
    <w:basedOn w:val="a0"/>
    <w:uiPriority w:val="34"/>
    <w:qFormat/>
    <w:rsid w:val="002A0F9D"/>
    <w:pPr>
      <w:ind w:left="720"/>
      <w:contextualSpacing/>
    </w:pPr>
  </w:style>
  <w:style w:type="character" w:customStyle="1" w:styleId="122">
    <w:name w:val="Знак Знак122"/>
    <w:rsid w:val="00FF7132"/>
    <w:rPr>
      <w:rFonts w:ascii="Arial" w:hAnsi="Arial"/>
      <w:b/>
      <w:bCs/>
      <w:color w:val="000080"/>
      <w:sz w:val="24"/>
      <w:szCs w:val="24"/>
    </w:rPr>
  </w:style>
  <w:style w:type="paragraph" w:customStyle="1" w:styleId="25">
    <w:name w:val="Знак Знак Знак Знак Знак Знак Знак Знак2"/>
    <w:basedOn w:val="a0"/>
    <w:rsid w:val="00FF7132"/>
    <w:pPr>
      <w:spacing w:after="160" w:line="240" w:lineRule="exact"/>
    </w:pPr>
    <w:rPr>
      <w:rFonts w:ascii="Verdana" w:hAnsi="Verdana"/>
      <w:sz w:val="20"/>
      <w:szCs w:val="20"/>
      <w:lang w:val="en-US" w:eastAsia="en-US"/>
    </w:rPr>
  </w:style>
  <w:style w:type="paragraph" w:customStyle="1" w:styleId="121">
    <w:name w:val="Знак Знак1 Знак Знак2"/>
    <w:basedOn w:val="a0"/>
    <w:rsid w:val="00FF7132"/>
    <w:pPr>
      <w:spacing w:after="160" w:line="240" w:lineRule="exact"/>
    </w:pPr>
    <w:rPr>
      <w:rFonts w:ascii="Verdana" w:hAnsi="Verdana"/>
      <w:sz w:val="20"/>
      <w:szCs w:val="20"/>
      <w:lang w:val="en-US" w:eastAsia="en-US"/>
    </w:rPr>
  </w:style>
  <w:style w:type="paragraph" w:customStyle="1" w:styleId="123">
    <w:name w:val="Знак Знак Знак1 Знак Знак Знак Знак Знак Знак Знак Знак Знак Знак2"/>
    <w:basedOn w:val="a0"/>
    <w:rsid w:val="00FF7132"/>
    <w:pPr>
      <w:spacing w:after="160" w:line="240" w:lineRule="exact"/>
    </w:pPr>
    <w:rPr>
      <w:rFonts w:ascii="Verdana" w:hAnsi="Verdana"/>
      <w:sz w:val="20"/>
      <w:szCs w:val="20"/>
      <w:lang w:val="en-US" w:eastAsia="en-US"/>
    </w:rPr>
  </w:style>
  <w:style w:type="paragraph" w:customStyle="1" w:styleId="26">
    <w:name w:val="Знак Знак Знак Знак2"/>
    <w:basedOn w:val="a0"/>
    <w:rsid w:val="00FF7132"/>
    <w:pPr>
      <w:spacing w:after="160" w:line="240" w:lineRule="exact"/>
    </w:pPr>
    <w:rPr>
      <w:rFonts w:ascii="Verdana" w:hAnsi="Verdana"/>
      <w:sz w:val="20"/>
      <w:szCs w:val="20"/>
      <w:lang w:val="en-US" w:eastAsia="en-US"/>
    </w:rPr>
  </w:style>
  <w:style w:type="paragraph" w:customStyle="1" w:styleId="27">
    <w:name w:val="Знак2"/>
    <w:basedOn w:val="a0"/>
    <w:rsid w:val="00FF7132"/>
    <w:pPr>
      <w:spacing w:after="160" w:line="240" w:lineRule="exact"/>
      <w:jc w:val="both"/>
    </w:pPr>
    <w:rPr>
      <w:rFonts w:ascii="Verdana" w:hAnsi="Verdana" w:cs="Arial"/>
      <w:sz w:val="20"/>
      <w:szCs w:val="20"/>
      <w:lang w:val="en-US" w:eastAsia="en-US"/>
    </w:rPr>
  </w:style>
  <w:style w:type="paragraph" w:customStyle="1" w:styleId="28">
    <w:name w:val="Знак Знак Знак Знак Знак Знак2"/>
    <w:basedOn w:val="a0"/>
    <w:rsid w:val="00FF7132"/>
    <w:pPr>
      <w:spacing w:after="160" w:line="240" w:lineRule="exact"/>
    </w:pPr>
    <w:rPr>
      <w:rFonts w:ascii="Verdana" w:hAnsi="Verdana"/>
      <w:sz w:val="20"/>
      <w:szCs w:val="20"/>
      <w:lang w:val="en-US" w:eastAsia="en-US"/>
    </w:rPr>
  </w:style>
  <w:style w:type="paragraph" w:customStyle="1" w:styleId="29">
    <w:name w:val="Знак Знак2"/>
    <w:basedOn w:val="a0"/>
    <w:rsid w:val="00FF7132"/>
    <w:pPr>
      <w:spacing w:after="160" w:line="240" w:lineRule="exact"/>
    </w:pPr>
    <w:rPr>
      <w:rFonts w:ascii="Verdana" w:hAnsi="Verdana"/>
      <w:sz w:val="20"/>
      <w:szCs w:val="20"/>
      <w:lang w:val="en-US" w:eastAsia="en-US"/>
    </w:rPr>
  </w:style>
  <w:style w:type="paragraph" w:customStyle="1" w:styleId="113">
    <w:name w:val="Знак Знак11 Знак Знак3"/>
    <w:basedOn w:val="a0"/>
    <w:rsid w:val="00FF7132"/>
    <w:pPr>
      <w:spacing w:before="100" w:beforeAutospacing="1" w:after="100" w:afterAutospacing="1"/>
    </w:pPr>
    <w:rPr>
      <w:rFonts w:ascii="Tahoma" w:hAnsi="Tahoma"/>
      <w:sz w:val="20"/>
      <w:szCs w:val="20"/>
      <w:lang w:val="en-US" w:eastAsia="en-US"/>
    </w:rPr>
  </w:style>
  <w:style w:type="paragraph" w:customStyle="1" w:styleId="82">
    <w:name w:val="Знак Знак82"/>
    <w:basedOn w:val="a0"/>
    <w:rsid w:val="00FF7132"/>
    <w:pPr>
      <w:spacing w:after="160" w:line="240" w:lineRule="exact"/>
      <w:jc w:val="both"/>
    </w:pPr>
    <w:rPr>
      <w:rFonts w:ascii="Verdana" w:hAnsi="Verdana" w:cs="Arial"/>
      <w:sz w:val="20"/>
      <w:szCs w:val="20"/>
      <w:lang w:val="en-US" w:eastAsia="en-US"/>
    </w:rPr>
  </w:style>
  <w:style w:type="paragraph" w:customStyle="1" w:styleId="CharCharCharChar2">
    <w:name w:val="Char Char Знак Знак Char Char2"/>
    <w:basedOn w:val="a0"/>
    <w:rsid w:val="00FF7132"/>
    <w:pPr>
      <w:spacing w:before="100" w:beforeAutospacing="1" w:after="100" w:afterAutospacing="1"/>
    </w:pPr>
    <w:rPr>
      <w:rFonts w:ascii="Tahoma" w:hAnsi="Tahoma"/>
      <w:sz w:val="20"/>
      <w:szCs w:val="20"/>
      <w:lang w:val="en-US" w:eastAsia="en-US"/>
    </w:rPr>
  </w:style>
  <w:style w:type="paragraph" w:customStyle="1" w:styleId="1112">
    <w:name w:val="Знак Знак11 Знак Знак1 Знак Знак2"/>
    <w:basedOn w:val="a0"/>
    <w:rsid w:val="00FF7132"/>
    <w:pPr>
      <w:spacing w:before="100" w:beforeAutospacing="1" w:after="100" w:afterAutospacing="1"/>
    </w:pPr>
    <w:rPr>
      <w:rFonts w:ascii="Tahoma" w:hAnsi="Tahoma"/>
      <w:sz w:val="20"/>
      <w:szCs w:val="20"/>
      <w:lang w:val="en-US" w:eastAsia="en-US"/>
    </w:rPr>
  </w:style>
  <w:style w:type="paragraph" w:customStyle="1" w:styleId="11120">
    <w:name w:val="Знак Знак11 Знак Знак12"/>
    <w:basedOn w:val="a0"/>
    <w:rsid w:val="00FF7132"/>
    <w:pPr>
      <w:spacing w:before="100" w:beforeAutospacing="1" w:after="100" w:afterAutospacing="1"/>
    </w:pPr>
    <w:rPr>
      <w:rFonts w:ascii="Tahoma" w:hAnsi="Tahoma"/>
      <w:sz w:val="20"/>
      <w:szCs w:val="20"/>
      <w:lang w:val="en-US" w:eastAsia="en-US"/>
    </w:rPr>
  </w:style>
  <w:style w:type="paragraph" w:customStyle="1" w:styleId="124">
    <w:name w:val="Знак Знак1 Знак2"/>
    <w:basedOn w:val="a0"/>
    <w:rsid w:val="00FF7132"/>
    <w:pPr>
      <w:spacing w:after="160" w:line="240" w:lineRule="exact"/>
      <w:jc w:val="both"/>
    </w:pPr>
    <w:rPr>
      <w:rFonts w:ascii="Verdana" w:hAnsi="Verdana" w:cs="Arial"/>
      <w:sz w:val="20"/>
      <w:szCs w:val="20"/>
      <w:lang w:val="en-US" w:eastAsia="en-US"/>
    </w:rPr>
  </w:style>
  <w:style w:type="paragraph" w:customStyle="1" w:styleId="2a">
    <w:name w:val="Знак Знак Знак Знак Знак Знак Знак2"/>
    <w:basedOn w:val="a0"/>
    <w:next w:val="2"/>
    <w:rsid w:val="00FF7132"/>
    <w:pPr>
      <w:spacing w:after="160" w:line="240" w:lineRule="exact"/>
    </w:pPr>
    <w:rPr>
      <w:szCs w:val="20"/>
      <w:lang w:val="en-US" w:eastAsia="en-US"/>
    </w:rPr>
  </w:style>
  <w:style w:type="paragraph" w:customStyle="1" w:styleId="2b">
    <w:name w:val="Знак Знак Знак Знак Знак Знак Знак Знак Знак Знак2"/>
    <w:basedOn w:val="a0"/>
    <w:next w:val="2"/>
    <w:rsid w:val="00FF7132"/>
    <w:pPr>
      <w:spacing w:after="160" w:line="240" w:lineRule="exact"/>
    </w:pPr>
    <w:rPr>
      <w:szCs w:val="20"/>
      <w:lang w:val="en-US" w:eastAsia="en-US"/>
    </w:rPr>
  </w:style>
  <w:style w:type="character" w:customStyle="1" w:styleId="142">
    <w:name w:val="Знак Знак142"/>
    <w:rsid w:val="00FF7132"/>
    <w:rPr>
      <w:rFonts w:ascii="Arial" w:hAnsi="Arial"/>
      <w:b/>
      <w:bCs/>
      <w:color w:val="000080"/>
      <w:sz w:val="24"/>
      <w:szCs w:val="24"/>
    </w:rPr>
  </w:style>
  <w:style w:type="paragraph" w:styleId="aff6">
    <w:name w:val="Revision"/>
    <w:uiPriority w:val="99"/>
    <w:semiHidden/>
    <w:rsid w:val="00387D72"/>
    <w:pPr>
      <w:spacing w:after="0" w:line="240" w:lineRule="auto"/>
    </w:pPr>
    <w:rPr>
      <w:rFonts w:ascii="Times New Roman" w:eastAsia="Calibri" w:hAnsi="Times New Roman" w:cs="Times New Roman"/>
      <w:sz w:val="28"/>
      <w:szCs w:val="28"/>
      <w:lang w:eastAsia="ru-RU"/>
    </w:rPr>
  </w:style>
  <w:style w:type="table" w:styleId="aff7">
    <w:name w:val="Table Grid"/>
    <w:basedOn w:val="a2"/>
    <w:uiPriority w:val="39"/>
    <w:rsid w:val="00387D7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387D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2"/>
    <w:rsid w:val="00387D7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emiHidden/>
    <w:unhideWhenUsed/>
    <w:rsid w:val="007B6CC0"/>
  </w:style>
  <w:style w:type="table" w:customStyle="1" w:styleId="31">
    <w:name w:val="Сетка таблицы3"/>
    <w:basedOn w:val="a2"/>
    <w:next w:val="aff7"/>
    <w:uiPriority w:val="39"/>
    <w:rsid w:val="007B6C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10">
    <w:name w:val="Знак Знак121"/>
    <w:rsid w:val="007B6CC0"/>
    <w:rPr>
      <w:rFonts w:ascii="Arial" w:hAnsi="Arial"/>
      <w:b/>
      <w:bCs/>
      <w:color w:val="000080"/>
      <w:sz w:val="24"/>
      <w:szCs w:val="24"/>
    </w:rPr>
  </w:style>
  <w:style w:type="paragraph" w:customStyle="1" w:styleId="17">
    <w:name w:val="Знак Знак Знак Знак Знак Знак Знак Знак1"/>
    <w:basedOn w:val="a0"/>
    <w:rsid w:val="007B6CC0"/>
    <w:pPr>
      <w:spacing w:after="160" w:line="240" w:lineRule="exact"/>
    </w:pPr>
    <w:rPr>
      <w:rFonts w:ascii="Verdana" w:hAnsi="Verdana"/>
      <w:sz w:val="20"/>
      <w:szCs w:val="20"/>
      <w:lang w:val="en-US" w:eastAsia="en-US"/>
    </w:rPr>
  </w:style>
  <w:style w:type="paragraph" w:customStyle="1" w:styleId="112">
    <w:name w:val="Знак Знак1 Знак Знак1"/>
    <w:basedOn w:val="a0"/>
    <w:rsid w:val="007B6CC0"/>
    <w:pPr>
      <w:spacing w:after="160" w:line="240" w:lineRule="exact"/>
    </w:pPr>
    <w:rPr>
      <w:rFonts w:ascii="Verdana" w:hAnsi="Verdana"/>
      <w:sz w:val="20"/>
      <w:szCs w:val="20"/>
      <w:lang w:val="en-US" w:eastAsia="en-US"/>
    </w:rPr>
  </w:style>
  <w:style w:type="paragraph" w:customStyle="1" w:styleId="114">
    <w:name w:val="Знак Знак Знак1 Знак Знак Знак Знак Знак Знак Знак Знак Знак Знак1"/>
    <w:basedOn w:val="a0"/>
    <w:rsid w:val="007B6CC0"/>
    <w:pPr>
      <w:spacing w:after="160" w:line="240" w:lineRule="exact"/>
    </w:pPr>
    <w:rPr>
      <w:rFonts w:ascii="Verdana" w:hAnsi="Verdana"/>
      <w:sz w:val="20"/>
      <w:szCs w:val="20"/>
      <w:lang w:val="en-US" w:eastAsia="en-US"/>
    </w:rPr>
  </w:style>
  <w:style w:type="paragraph" w:customStyle="1" w:styleId="18">
    <w:name w:val="Знак Знак Знак Знак1"/>
    <w:basedOn w:val="a0"/>
    <w:rsid w:val="007B6CC0"/>
    <w:pPr>
      <w:spacing w:after="160" w:line="240" w:lineRule="exact"/>
    </w:pPr>
    <w:rPr>
      <w:rFonts w:ascii="Verdana" w:hAnsi="Verdana"/>
      <w:sz w:val="20"/>
      <w:szCs w:val="20"/>
      <w:lang w:val="en-US" w:eastAsia="en-US"/>
    </w:rPr>
  </w:style>
  <w:style w:type="paragraph" w:customStyle="1" w:styleId="19">
    <w:name w:val="Знак1"/>
    <w:basedOn w:val="a0"/>
    <w:rsid w:val="007B6CC0"/>
    <w:pPr>
      <w:spacing w:after="160" w:line="240" w:lineRule="exact"/>
      <w:jc w:val="both"/>
    </w:pPr>
    <w:rPr>
      <w:rFonts w:ascii="Verdana" w:hAnsi="Verdana" w:cs="Arial"/>
      <w:sz w:val="20"/>
      <w:szCs w:val="20"/>
      <w:lang w:val="en-US" w:eastAsia="en-US"/>
    </w:rPr>
  </w:style>
  <w:style w:type="paragraph" w:customStyle="1" w:styleId="1a">
    <w:name w:val="Знак Знак Знак Знак Знак Знак1"/>
    <w:basedOn w:val="a0"/>
    <w:rsid w:val="007B6CC0"/>
    <w:pPr>
      <w:spacing w:after="160" w:line="240" w:lineRule="exact"/>
    </w:pPr>
    <w:rPr>
      <w:rFonts w:ascii="Verdana" w:hAnsi="Verdana"/>
      <w:sz w:val="20"/>
      <w:szCs w:val="20"/>
      <w:lang w:val="en-US" w:eastAsia="en-US"/>
    </w:rPr>
  </w:style>
  <w:style w:type="paragraph" w:customStyle="1" w:styleId="1b">
    <w:name w:val="Знак Знак1"/>
    <w:basedOn w:val="a0"/>
    <w:rsid w:val="007B6CC0"/>
    <w:pPr>
      <w:spacing w:after="160" w:line="240" w:lineRule="exact"/>
    </w:pPr>
    <w:rPr>
      <w:rFonts w:ascii="Verdana" w:hAnsi="Verdana"/>
      <w:sz w:val="20"/>
      <w:szCs w:val="20"/>
      <w:lang w:val="en-US" w:eastAsia="en-US"/>
    </w:rPr>
  </w:style>
  <w:style w:type="paragraph" w:customStyle="1" w:styleId="1120">
    <w:name w:val="Знак Знак11 Знак Знак2"/>
    <w:basedOn w:val="a0"/>
    <w:rsid w:val="007B6CC0"/>
    <w:pPr>
      <w:spacing w:before="100" w:beforeAutospacing="1" w:after="100" w:afterAutospacing="1"/>
    </w:pPr>
    <w:rPr>
      <w:rFonts w:ascii="Tahoma" w:hAnsi="Tahoma"/>
      <w:sz w:val="20"/>
      <w:szCs w:val="20"/>
      <w:lang w:val="en-US" w:eastAsia="en-US"/>
    </w:rPr>
  </w:style>
  <w:style w:type="paragraph" w:customStyle="1" w:styleId="81">
    <w:name w:val="Знак Знак81"/>
    <w:basedOn w:val="a0"/>
    <w:rsid w:val="007B6CC0"/>
    <w:pPr>
      <w:spacing w:after="160" w:line="240" w:lineRule="exact"/>
      <w:jc w:val="both"/>
    </w:pPr>
    <w:rPr>
      <w:rFonts w:ascii="Verdana" w:hAnsi="Verdana" w:cs="Arial"/>
      <w:sz w:val="20"/>
      <w:szCs w:val="20"/>
      <w:lang w:val="en-US" w:eastAsia="en-US"/>
    </w:rPr>
  </w:style>
  <w:style w:type="paragraph" w:customStyle="1" w:styleId="CharCharCharChar1">
    <w:name w:val="Char Char Знак Знак Char Char1"/>
    <w:basedOn w:val="a0"/>
    <w:rsid w:val="007B6CC0"/>
    <w:pPr>
      <w:spacing w:before="100" w:beforeAutospacing="1" w:after="100" w:afterAutospacing="1"/>
    </w:pPr>
    <w:rPr>
      <w:rFonts w:ascii="Tahoma" w:hAnsi="Tahoma"/>
      <w:sz w:val="20"/>
      <w:szCs w:val="20"/>
      <w:lang w:val="en-US" w:eastAsia="en-US"/>
    </w:rPr>
  </w:style>
  <w:style w:type="paragraph" w:customStyle="1" w:styleId="1111">
    <w:name w:val="Знак Знак11 Знак Знак1 Знак Знак1"/>
    <w:basedOn w:val="a0"/>
    <w:rsid w:val="007B6CC0"/>
    <w:pPr>
      <w:spacing w:before="100" w:beforeAutospacing="1" w:after="100" w:afterAutospacing="1"/>
    </w:pPr>
    <w:rPr>
      <w:rFonts w:ascii="Tahoma" w:hAnsi="Tahoma"/>
      <w:sz w:val="20"/>
      <w:szCs w:val="20"/>
      <w:lang w:val="en-US" w:eastAsia="en-US"/>
    </w:rPr>
  </w:style>
  <w:style w:type="paragraph" w:customStyle="1" w:styleId="11110">
    <w:name w:val="Знак Знак11 Знак Знак11"/>
    <w:basedOn w:val="a0"/>
    <w:rsid w:val="007B6CC0"/>
    <w:pPr>
      <w:spacing w:before="100" w:beforeAutospacing="1" w:after="100" w:afterAutospacing="1"/>
    </w:pPr>
    <w:rPr>
      <w:rFonts w:ascii="Tahoma" w:hAnsi="Tahoma"/>
      <w:sz w:val="20"/>
      <w:szCs w:val="20"/>
      <w:lang w:val="en-US" w:eastAsia="en-US"/>
    </w:rPr>
  </w:style>
  <w:style w:type="paragraph" w:customStyle="1" w:styleId="115">
    <w:name w:val="Знак Знак1 Знак1"/>
    <w:basedOn w:val="a0"/>
    <w:rsid w:val="007B6CC0"/>
    <w:pPr>
      <w:spacing w:after="160" w:line="240" w:lineRule="exact"/>
      <w:jc w:val="both"/>
    </w:pPr>
    <w:rPr>
      <w:rFonts w:ascii="Verdana" w:hAnsi="Verdana" w:cs="Arial"/>
      <w:sz w:val="20"/>
      <w:szCs w:val="20"/>
      <w:lang w:val="en-US" w:eastAsia="en-US"/>
    </w:rPr>
  </w:style>
  <w:style w:type="paragraph" w:customStyle="1" w:styleId="1c">
    <w:name w:val="Знак Знак Знак Знак Знак Знак Знак1"/>
    <w:basedOn w:val="a0"/>
    <w:next w:val="2"/>
    <w:rsid w:val="007B6CC0"/>
    <w:pPr>
      <w:spacing w:after="160" w:line="240" w:lineRule="exact"/>
    </w:pPr>
    <w:rPr>
      <w:szCs w:val="20"/>
      <w:lang w:val="en-US" w:eastAsia="en-US"/>
    </w:rPr>
  </w:style>
  <w:style w:type="table" w:customStyle="1" w:styleId="116">
    <w:name w:val="Сетка таблицы11"/>
    <w:basedOn w:val="a2"/>
    <w:rsid w:val="007B6C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7B6CC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 Знак Знак Знак Знак Знак Знак Знак1"/>
    <w:basedOn w:val="a0"/>
    <w:next w:val="2"/>
    <w:rsid w:val="007B6CC0"/>
    <w:pPr>
      <w:spacing w:after="160" w:line="240" w:lineRule="exact"/>
    </w:pPr>
    <w:rPr>
      <w:szCs w:val="20"/>
      <w:lang w:val="en-US" w:eastAsia="en-US"/>
    </w:rPr>
  </w:style>
  <w:style w:type="character" w:customStyle="1" w:styleId="141">
    <w:name w:val="Знак Знак141"/>
    <w:rsid w:val="007B6CC0"/>
    <w:rPr>
      <w:rFonts w:ascii="Arial" w:hAnsi="Arial"/>
      <w:b/>
      <w:bCs/>
      <w:color w:val="000080"/>
      <w:sz w:val="24"/>
      <w:szCs w:val="24"/>
    </w:rPr>
  </w:style>
  <w:style w:type="table" w:customStyle="1" w:styleId="4">
    <w:name w:val="Сетка таблицы4"/>
    <w:basedOn w:val="a2"/>
    <w:next w:val="aff7"/>
    <w:uiPriority w:val="39"/>
    <w:rsid w:val="00096C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5">
    <w:name w:val="Знак Знак125"/>
    <w:rsid w:val="00096C10"/>
    <w:rPr>
      <w:rFonts w:ascii="Arial" w:hAnsi="Arial"/>
      <w:b/>
      <w:bCs/>
      <w:color w:val="000080"/>
      <w:sz w:val="24"/>
      <w:szCs w:val="24"/>
    </w:rPr>
  </w:style>
  <w:style w:type="paragraph" w:customStyle="1" w:styleId="5">
    <w:name w:val="Знак Знак Знак Знак Знак Знак Знак Знак5"/>
    <w:basedOn w:val="a0"/>
    <w:rsid w:val="00096C10"/>
    <w:pPr>
      <w:spacing w:after="160" w:line="240" w:lineRule="exact"/>
    </w:pPr>
    <w:rPr>
      <w:rFonts w:ascii="Verdana" w:hAnsi="Verdana"/>
      <w:sz w:val="20"/>
      <w:szCs w:val="20"/>
      <w:lang w:val="en-US" w:eastAsia="en-US"/>
    </w:rPr>
  </w:style>
  <w:style w:type="paragraph" w:customStyle="1" w:styleId="150">
    <w:name w:val="Знак Знак1 Знак Знак5"/>
    <w:basedOn w:val="a0"/>
    <w:rsid w:val="00096C10"/>
    <w:pPr>
      <w:spacing w:after="160" w:line="240" w:lineRule="exact"/>
    </w:pPr>
    <w:rPr>
      <w:rFonts w:ascii="Verdana" w:hAnsi="Verdana"/>
      <w:sz w:val="20"/>
      <w:szCs w:val="20"/>
      <w:lang w:val="en-US" w:eastAsia="en-US"/>
    </w:rPr>
  </w:style>
  <w:style w:type="paragraph" w:customStyle="1" w:styleId="151">
    <w:name w:val="Знак Знак Знак1 Знак Знак Знак Знак Знак Знак Знак Знак Знак Знак5"/>
    <w:basedOn w:val="a0"/>
    <w:rsid w:val="00096C10"/>
    <w:pPr>
      <w:spacing w:after="160" w:line="240" w:lineRule="exact"/>
    </w:pPr>
    <w:rPr>
      <w:rFonts w:ascii="Verdana" w:hAnsi="Verdana"/>
      <w:sz w:val="20"/>
      <w:szCs w:val="20"/>
      <w:lang w:val="en-US" w:eastAsia="en-US"/>
    </w:rPr>
  </w:style>
  <w:style w:type="paragraph" w:customStyle="1" w:styleId="6">
    <w:name w:val="Знак Знак Знак Знак6"/>
    <w:basedOn w:val="a0"/>
    <w:rsid w:val="00096C10"/>
    <w:pPr>
      <w:spacing w:after="160" w:line="240" w:lineRule="exact"/>
    </w:pPr>
    <w:rPr>
      <w:rFonts w:ascii="Verdana" w:hAnsi="Verdana"/>
      <w:sz w:val="20"/>
      <w:szCs w:val="20"/>
      <w:lang w:val="en-US" w:eastAsia="en-US"/>
    </w:rPr>
  </w:style>
  <w:style w:type="paragraph" w:customStyle="1" w:styleId="60">
    <w:name w:val="Знак6"/>
    <w:basedOn w:val="a0"/>
    <w:rsid w:val="00096C10"/>
    <w:pPr>
      <w:spacing w:after="160" w:line="240" w:lineRule="exact"/>
      <w:jc w:val="both"/>
    </w:pPr>
    <w:rPr>
      <w:rFonts w:ascii="Verdana" w:hAnsi="Verdana" w:cs="Arial"/>
      <w:sz w:val="20"/>
      <w:szCs w:val="20"/>
      <w:lang w:val="en-US" w:eastAsia="en-US"/>
    </w:rPr>
  </w:style>
  <w:style w:type="paragraph" w:customStyle="1" w:styleId="50">
    <w:name w:val="Знак Знак Знак Знак Знак Знак5"/>
    <w:basedOn w:val="a0"/>
    <w:rsid w:val="00096C10"/>
    <w:pPr>
      <w:spacing w:after="160" w:line="240" w:lineRule="exact"/>
    </w:pPr>
    <w:rPr>
      <w:rFonts w:ascii="Verdana" w:hAnsi="Verdana"/>
      <w:sz w:val="20"/>
      <w:szCs w:val="20"/>
      <w:lang w:val="en-US" w:eastAsia="en-US"/>
    </w:rPr>
  </w:style>
  <w:style w:type="paragraph" w:customStyle="1" w:styleId="51">
    <w:name w:val="Знак Знак5"/>
    <w:basedOn w:val="a0"/>
    <w:rsid w:val="00096C10"/>
    <w:pPr>
      <w:spacing w:after="160" w:line="240" w:lineRule="exact"/>
    </w:pPr>
    <w:rPr>
      <w:rFonts w:ascii="Verdana" w:hAnsi="Verdana"/>
      <w:sz w:val="20"/>
      <w:szCs w:val="20"/>
      <w:lang w:val="en-US" w:eastAsia="en-US"/>
    </w:rPr>
  </w:style>
  <w:style w:type="paragraph" w:customStyle="1" w:styleId="1160">
    <w:name w:val="Знак Знак11 Знак Знак6"/>
    <w:basedOn w:val="a0"/>
    <w:rsid w:val="00096C10"/>
    <w:pPr>
      <w:spacing w:before="100" w:beforeAutospacing="1" w:after="100" w:afterAutospacing="1"/>
    </w:pPr>
    <w:rPr>
      <w:rFonts w:ascii="Tahoma" w:hAnsi="Tahoma"/>
      <w:sz w:val="20"/>
      <w:szCs w:val="20"/>
      <w:lang w:val="en-US" w:eastAsia="en-US"/>
    </w:rPr>
  </w:style>
  <w:style w:type="paragraph" w:customStyle="1" w:styleId="85">
    <w:name w:val="Знак Знак85"/>
    <w:basedOn w:val="a0"/>
    <w:rsid w:val="00096C10"/>
    <w:pPr>
      <w:spacing w:after="160" w:line="240" w:lineRule="exact"/>
      <w:jc w:val="both"/>
    </w:pPr>
    <w:rPr>
      <w:rFonts w:ascii="Verdana" w:hAnsi="Verdana" w:cs="Arial"/>
      <w:sz w:val="20"/>
      <w:szCs w:val="20"/>
      <w:lang w:val="en-US" w:eastAsia="en-US"/>
    </w:rPr>
  </w:style>
  <w:style w:type="paragraph" w:customStyle="1" w:styleId="CharCharCharChar5">
    <w:name w:val="Char Char Знак Знак Char Char5"/>
    <w:basedOn w:val="a0"/>
    <w:rsid w:val="00096C10"/>
    <w:pPr>
      <w:spacing w:before="100" w:beforeAutospacing="1" w:after="100" w:afterAutospacing="1"/>
    </w:pPr>
    <w:rPr>
      <w:rFonts w:ascii="Tahoma" w:hAnsi="Tahoma"/>
      <w:sz w:val="20"/>
      <w:szCs w:val="20"/>
      <w:lang w:val="en-US" w:eastAsia="en-US"/>
    </w:rPr>
  </w:style>
  <w:style w:type="paragraph" w:customStyle="1" w:styleId="1115">
    <w:name w:val="Знак Знак11 Знак Знак1 Знак Знак5"/>
    <w:basedOn w:val="a0"/>
    <w:rsid w:val="00096C10"/>
    <w:pPr>
      <w:spacing w:before="100" w:beforeAutospacing="1" w:after="100" w:afterAutospacing="1"/>
    </w:pPr>
    <w:rPr>
      <w:rFonts w:ascii="Tahoma" w:hAnsi="Tahoma"/>
      <w:sz w:val="20"/>
      <w:szCs w:val="20"/>
      <w:lang w:val="en-US" w:eastAsia="en-US"/>
    </w:rPr>
  </w:style>
  <w:style w:type="paragraph" w:customStyle="1" w:styleId="11150">
    <w:name w:val="Знак Знак11 Знак Знак15"/>
    <w:basedOn w:val="a0"/>
    <w:rsid w:val="00096C10"/>
    <w:pPr>
      <w:spacing w:before="100" w:beforeAutospacing="1" w:after="100" w:afterAutospacing="1"/>
    </w:pPr>
    <w:rPr>
      <w:rFonts w:ascii="Tahoma" w:hAnsi="Tahoma"/>
      <w:sz w:val="20"/>
      <w:szCs w:val="20"/>
      <w:lang w:val="en-US" w:eastAsia="en-US"/>
    </w:rPr>
  </w:style>
  <w:style w:type="paragraph" w:customStyle="1" w:styleId="152">
    <w:name w:val="Знак Знак1 Знак5"/>
    <w:basedOn w:val="a0"/>
    <w:rsid w:val="00096C10"/>
    <w:pPr>
      <w:spacing w:after="160" w:line="240" w:lineRule="exact"/>
      <w:jc w:val="both"/>
    </w:pPr>
    <w:rPr>
      <w:rFonts w:ascii="Verdana" w:hAnsi="Verdana" w:cs="Arial"/>
      <w:sz w:val="20"/>
      <w:szCs w:val="20"/>
      <w:lang w:val="en-US" w:eastAsia="en-US"/>
    </w:rPr>
  </w:style>
  <w:style w:type="paragraph" w:customStyle="1" w:styleId="52">
    <w:name w:val="Знак Знак Знак Знак Знак Знак Знак5"/>
    <w:basedOn w:val="a0"/>
    <w:next w:val="2"/>
    <w:rsid w:val="00096C10"/>
    <w:pPr>
      <w:spacing w:after="160" w:line="240" w:lineRule="exact"/>
    </w:pPr>
    <w:rPr>
      <w:szCs w:val="20"/>
      <w:lang w:val="en-US" w:eastAsia="en-US"/>
    </w:rPr>
  </w:style>
  <w:style w:type="paragraph" w:customStyle="1" w:styleId="53">
    <w:name w:val="Знак Знак Знак Знак Знак Знак Знак Знак Знак Знак5"/>
    <w:basedOn w:val="a0"/>
    <w:next w:val="2"/>
    <w:rsid w:val="00096C10"/>
    <w:pPr>
      <w:spacing w:after="160" w:line="240" w:lineRule="exact"/>
    </w:pPr>
    <w:rPr>
      <w:szCs w:val="20"/>
      <w:lang w:val="en-US" w:eastAsia="en-US"/>
    </w:rPr>
  </w:style>
  <w:style w:type="character" w:customStyle="1" w:styleId="145">
    <w:name w:val="Знак Знак145"/>
    <w:rsid w:val="00096C10"/>
    <w:rPr>
      <w:rFonts w:ascii="Arial" w:hAnsi="Arial"/>
      <w:b/>
      <w:bCs/>
      <w:color w:val="000080"/>
      <w:sz w:val="24"/>
      <w:szCs w:val="24"/>
    </w:rPr>
  </w:style>
  <w:style w:type="table" w:customStyle="1" w:styleId="310">
    <w:name w:val="Сетка таблицы31"/>
    <w:basedOn w:val="a2"/>
    <w:next w:val="aff7"/>
    <w:uiPriority w:val="39"/>
    <w:rsid w:val="00096C1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
    <w:next w:val="a3"/>
    <w:uiPriority w:val="99"/>
    <w:semiHidden/>
    <w:unhideWhenUsed/>
    <w:rsid w:val="00096C10"/>
  </w:style>
  <w:style w:type="table" w:customStyle="1" w:styleId="311">
    <w:name w:val="Сетка таблицы311"/>
    <w:basedOn w:val="a2"/>
    <w:next w:val="aff7"/>
    <w:uiPriority w:val="39"/>
    <w:rsid w:val="00096C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3"/>
    <w:uiPriority w:val="99"/>
    <w:semiHidden/>
    <w:unhideWhenUsed/>
    <w:rsid w:val="007530A5"/>
  </w:style>
  <w:style w:type="paragraph" w:customStyle="1" w:styleId="2e">
    <w:name w:val="2"/>
    <w:basedOn w:val="a0"/>
    <w:next w:val="2"/>
    <w:rsid w:val="007530A5"/>
    <w:pPr>
      <w:spacing w:after="160" w:line="240" w:lineRule="exact"/>
    </w:pPr>
    <w:rPr>
      <w:szCs w:val="20"/>
      <w:lang w:val="en-US" w:eastAsia="en-US"/>
    </w:rPr>
  </w:style>
  <w:style w:type="table" w:customStyle="1" w:styleId="54">
    <w:name w:val="Сетка таблицы5"/>
    <w:basedOn w:val="a2"/>
    <w:next w:val="aff7"/>
    <w:uiPriority w:val="59"/>
    <w:rsid w:val="007530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40">
    <w:name w:val="Знак Знак124"/>
    <w:rsid w:val="007530A5"/>
    <w:rPr>
      <w:rFonts w:ascii="Arial" w:hAnsi="Arial"/>
      <w:b/>
      <w:bCs/>
      <w:color w:val="000080"/>
      <w:sz w:val="24"/>
      <w:szCs w:val="24"/>
    </w:rPr>
  </w:style>
  <w:style w:type="paragraph" w:customStyle="1" w:styleId="40">
    <w:name w:val="Знак Знак Знак Знак Знак Знак Знак Знак4"/>
    <w:basedOn w:val="a0"/>
    <w:rsid w:val="007530A5"/>
    <w:pPr>
      <w:spacing w:after="160" w:line="240" w:lineRule="exact"/>
    </w:pPr>
    <w:rPr>
      <w:rFonts w:ascii="Verdana" w:hAnsi="Verdana"/>
      <w:sz w:val="20"/>
      <w:szCs w:val="20"/>
      <w:lang w:val="en-US" w:eastAsia="en-US"/>
    </w:rPr>
  </w:style>
  <w:style w:type="paragraph" w:customStyle="1" w:styleId="140">
    <w:name w:val="Знак Знак1 Знак Знак4"/>
    <w:basedOn w:val="a0"/>
    <w:rsid w:val="007530A5"/>
    <w:pPr>
      <w:spacing w:after="160" w:line="240" w:lineRule="exact"/>
    </w:pPr>
    <w:rPr>
      <w:rFonts w:ascii="Verdana" w:hAnsi="Verdana"/>
      <w:sz w:val="20"/>
      <w:szCs w:val="20"/>
      <w:lang w:val="en-US" w:eastAsia="en-US"/>
    </w:rPr>
  </w:style>
  <w:style w:type="paragraph" w:customStyle="1" w:styleId="143">
    <w:name w:val="Знак Знак Знак1 Знак Знак Знак Знак Знак Знак Знак Знак Знак Знак4"/>
    <w:basedOn w:val="a0"/>
    <w:rsid w:val="007530A5"/>
    <w:pPr>
      <w:spacing w:after="160" w:line="240" w:lineRule="exact"/>
    </w:pPr>
    <w:rPr>
      <w:rFonts w:ascii="Verdana" w:hAnsi="Verdana"/>
      <w:sz w:val="20"/>
      <w:szCs w:val="20"/>
      <w:lang w:val="en-US" w:eastAsia="en-US"/>
    </w:rPr>
  </w:style>
  <w:style w:type="paragraph" w:customStyle="1" w:styleId="55">
    <w:name w:val="Знак Знак Знак Знак5"/>
    <w:basedOn w:val="a0"/>
    <w:rsid w:val="007530A5"/>
    <w:pPr>
      <w:spacing w:after="160" w:line="240" w:lineRule="exact"/>
    </w:pPr>
    <w:rPr>
      <w:rFonts w:ascii="Verdana" w:hAnsi="Verdana"/>
      <w:sz w:val="20"/>
      <w:szCs w:val="20"/>
      <w:lang w:val="en-US" w:eastAsia="en-US"/>
    </w:rPr>
  </w:style>
  <w:style w:type="paragraph" w:customStyle="1" w:styleId="56">
    <w:name w:val="Знак5"/>
    <w:basedOn w:val="a0"/>
    <w:rsid w:val="007530A5"/>
    <w:pPr>
      <w:spacing w:after="160" w:line="240" w:lineRule="exact"/>
      <w:jc w:val="both"/>
    </w:pPr>
    <w:rPr>
      <w:rFonts w:ascii="Verdana" w:hAnsi="Verdana" w:cs="Arial"/>
      <w:sz w:val="20"/>
      <w:szCs w:val="20"/>
      <w:lang w:val="en-US" w:eastAsia="en-US"/>
    </w:rPr>
  </w:style>
  <w:style w:type="paragraph" w:customStyle="1" w:styleId="41">
    <w:name w:val="Знак Знак Знак Знак Знак Знак4"/>
    <w:basedOn w:val="a0"/>
    <w:rsid w:val="007530A5"/>
    <w:pPr>
      <w:spacing w:after="160" w:line="240" w:lineRule="exact"/>
    </w:pPr>
    <w:rPr>
      <w:rFonts w:ascii="Verdana" w:hAnsi="Verdana"/>
      <w:sz w:val="20"/>
      <w:szCs w:val="20"/>
      <w:lang w:val="en-US" w:eastAsia="en-US"/>
    </w:rPr>
  </w:style>
  <w:style w:type="paragraph" w:customStyle="1" w:styleId="42">
    <w:name w:val="Знак Знак4"/>
    <w:basedOn w:val="a0"/>
    <w:rsid w:val="007530A5"/>
    <w:pPr>
      <w:spacing w:after="160" w:line="240" w:lineRule="exact"/>
    </w:pPr>
    <w:rPr>
      <w:rFonts w:ascii="Verdana" w:hAnsi="Verdana"/>
      <w:sz w:val="20"/>
      <w:szCs w:val="20"/>
      <w:lang w:val="en-US" w:eastAsia="en-US"/>
    </w:rPr>
  </w:style>
  <w:style w:type="paragraph" w:customStyle="1" w:styleId="1150">
    <w:name w:val="Знак Знак11 Знак Знак5"/>
    <w:basedOn w:val="a0"/>
    <w:rsid w:val="007530A5"/>
    <w:pPr>
      <w:spacing w:before="100" w:beforeAutospacing="1" w:after="100" w:afterAutospacing="1"/>
    </w:pPr>
    <w:rPr>
      <w:rFonts w:ascii="Tahoma" w:hAnsi="Tahoma"/>
      <w:sz w:val="20"/>
      <w:szCs w:val="20"/>
      <w:lang w:val="en-US" w:eastAsia="en-US"/>
    </w:rPr>
  </w:style>
  <w:style w:type="paragraph" w:customStyle="1" w:styleId="84">
    <w:name w:val="Знак Знак84"/>
    <w:basedOn w:val="a0"/>
    <w:rsid w:val="007530A5"/>
    <w:pPr>
      <w:spacing w:after="160" w:line="240" w:lineRule="exact"/>
      <w:jc w:val="both"/>
    </w:pPr>
    <w:rPr>
      <w:rFonts w:ascii="Verdana" w:hAnsi="Verdana" w:cs="Arial"/>
      <w:sz w:val="20"/>
      <w:szCs w:val="20"/>
      <w:lang w:val="en-US" w:eastAsia="en-US"/>
    </w:rPr>
  </w:style>
  <w:style w:type="paragraph" w:customStyle="1" w:styleId="CharCharCharChar4">
    <w:name w:val="Char Char Знак Знак Char Char4"/>
    <w:basedOn w:val="a0"/>
    <w:rsid w:val="007530A5"/>
    <w:pPr>
      <w:spacing w:before="100" w:beforeAutospacing="1" w:after="100" w:afterAutospacing="1"/>
    </w:pPr>
    <w:rPr>
      <w:rFonts w:ascii="Tahoma" w:hAnsi="Tahoma"/>
      <w:sz w:val="20"/>
      <w:szCs w:val="20"/>
      <w:lang w:val="en-US" w:eastAsia="en-US"/>
    </w:rPr>
  </w:style>
  <w:style w:type="paragraph" w:customStyle="1" w:styleId="1114">
    <w:name w:val="Знак Знак11 Знак Знак1 Знак Знак4"/>
    <w:basedOn w:val="a0"/>
    <w:rsid w:val="007530A5"/>
    <w:pPr>
      <w:spacing w:before="100" w:beforeAutospacing="1" w:after="100" w:afterAutospacing="1"/>
    </w:pPr>
    <w:rPr>
      <w:rFonts w:ascii="Tahoma" w:hAnsi="Tahoma"/>
      <w:sz w:val="20"/>
      <w:szCs w:val="20"/>
      <w:lang w:val="en-US" w:eastAsia="en-US"/>
    </w:rPr>
  </w:style>
  <w:style w:type="paragraph" w:customStyle="1" w:styleId="11140">
    <w:name w:val="Знак Знак11 Знак Знак14"/>
    <w:basedOn w:val="a0"/>
    <w:rsid w:val="007530A5"/>
    <w:pPr>
      <w:spacing w:before="100" w:beforeAutospacing="1" w:after="100" w:afterAutospacing="1"/>
    </w:pPr>
    <w:rPr>
      <w:rFonts w:ascii="Tahoma" w:hAnsi="Tahoma"/>
      <w:sz w:val="20"/>
      <w:szCs w:val="20"/>
      <w:lang w:val="en-US" w:eastAsia="en-US"/>
    </w:rPr>
  </w:style>
  <w:style w:type="paragraph" w:customStyle="1" w:styleId="144">
    <w:name w:val="Знак Знак1 Знак4"/>
    <w:basedOn w:val="a0"/>
    <w:rsid w:val="007530A5"/>
    <w:pPr>
      <w:spacing w:after="160" w:line="240" w:lineRule="exact"/>
      <w:jc w:val="both"/>
    </w:pPr>
    <w:rPr>
      <w:rFonts w:ascii="Verdana" w:hAnsi="Verdana" w:cs="Arial"/>
      <w:sz w:val="20"/>
      <w:szCs w:val="20"/>
      <w:lang w:val="en-US" w:eastAsia="en-US"/>
    </w:rPr>
  </w:style>
  <w:style w:type="paragraph" w:customStyle="1" w:styleId="43">
    <w:name w:val="Знак Знак Знак Знак Знак Знак Знак4"/>
    <w:basedOn w:val="a0"/>
    <w:next w:val="2"/>
    <w:rsid w:val="007530A5"/>
    <w:pPr>
      <w:spacing w:after="160" w:line="240" w:lineRule="exact"/>
    </w:pPr>
    <w:rPr>
      <w:szCs w:val="20"/>
      <w:lang w:val="en-US" w:eastAsia="en-US"/>
    </w:rPr>
  </w:style>
  <w:style w:type="table" w:customStyle="1" w:styleId="126">
    <w:name w:val="Сетка таблицы12"/>
    <w:basedOn w:val="a2"/>
    <w:rsid w:val="007530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7530A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 Знак Знак Знак Знак Знак Знак Знак Знак4"/>
    <w:basedOn w:val="a0"/>
    <w:next w:val="2"/>
    <w:rsid w:val="007530A5"/>
    <w:pPr>
      <w:spacing w:after="160" w:line="240" w:lineRule="exact"/>
    </w:pPr>
    <w:rPr>
      <w:szCs w:val="20"/>
      <w:lang w:val="en-US" w:eastAsia="en-US"/>
    </w:rPr>
  </w:style>
  <w:style w:type="character" w:customStyle="1" w:styleId="1440">
    <w:name w:val="Знак Знак144"/>
    <w:rsid w:val="007530A5"/>
    <w:rPr>
      <w:rFonts w:ascii="Arial" w:hAnsi="Arial"/>
      <w:b/>
      <w:bCs/>
      <w:color w:val="000080"/>
      <w:sz w:val="24"/>
      <w:szCs w:val="24"/>
    </w:rPr>
  </w:style>
  <w:style w:type="character" w:customStyle="1" w:styleId="markedcontent">
    <w:name w:val="markedcontent"/>
    <w:rsid w:val="007530A5"/>
  </w:style>
  <w:style w:type="paragraph" w:customStyle="1" w:styleId="1e">
    <w:name w:val="1"/>
    <w:basedOn w:val="a0"/>
    <w:next w:val="2"/>
    <w:rsid w:val="007530A5"/>
    <w:pPr>
      <w:spacing w:after="160" w:line="240" w:lineRule="exact"/>
    </w:pPr>
    <w:rPr>
      <w:szCs w:val="20"/>
      <w:lang w:val="en-US" w:eastAsia="en-US"/>
    </w:rPr>
  </w:style>
  <w:style w:type="numbering" w:customStyle="1" w:styleId="127">
    <w:name w:val="Нет списка12"/>
    <w:next w:val="a3"/>
    <w:uiPriority w:val="99"/>
    <w:semiHidden/>
    <w:unhideWhenUsed/>
    <w:rsid w:val="007530A5"/>
  </w:style>
  <w:style w:type="numbering" w:customStyle="1" w:styleId="211">
    <w:name w:val="Нет списка21"/>
    <w:next w:val="a3"/>
    <w:uiPriority w:val="99"/>
    <w:semiHidden/>
    <w:unhideWhenUsed/>
    <w:rsid w:val="007530A5"/>
  </w:style>
  <w:style w:type="numbering" w:customStyle="1" w:styleId="32">
    <w:name w:val="Нет списка3"/>
    <w:next w:val="a3"/>
    <w:uiPriority w:val="99"/>
    <w:semiHidden/>
    <w:unhideWhenUsed/>
    <w:rsid w:val="007530A5"/>
  </w:style>
  <w:style w:type="table" w:customStyle="1" w:styleId="320">
    <w:name w:val="Сетка таблицы32"/>
    <w:basedOn w:val="a2"/>
    <w:next w:val="aff7"/>
    <w:uiPriority w:val="59"/>
    <w:rsid w:val="007530A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7"/>
    <w:uiPriority w:val="59"/>
    <w:rsid w:val="007530A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3"/>
    <w:uiPriority w:val="99"/>
    <w:semiHidden/>
    <w:unhideWhenUsed/>
    <w:rsid w:val="007530A5"/>
  </w:style>
  <w:style w:type="numbering" w:customStyle="1" w:styleId="57">
    <w:name w:val="Нет списка5"/>
    <w:next w:val="a3"/>
    <w:uiPriority w:val="99"/>
    <w:semiHidden/>
    <w:unhideWhenUsed/>
    <w:rsid w:val="00C84B2F"/>
  </w:style>
  <w:style w:type="table" w:customStyle="1" w:styleId="61">
    <w:name w:val="Сетка таблицы6"/>
    <w:basedOn w:val="a2"/>
    <w:next w:val="aff7"/>
    <w:uiPriority w:val="59"/>
    <w:rsid w:val="00C84B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rsid w:val="00C84B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rsid w:val="00C84B2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C84B2F"/>
  </w:style>
  <w:style w:type="numbering" w:customStyle="1" w:styleId="221">
    <w:name w:val="Нет списка22"/>
    <w:next w:val="a3"/>
    <w:uiPriority w:val="99"/>
    <w:semiHidden/>
    <w:unhideWhenUsed/>
    <w:rsid w:val="00C84B2F"/>
  </w:style>
  <w:style w:type="numbering" w:customStyle="1" w:styleId="312">
    <w:name w:val="Нет списка31"/>
    <w:next w:val="a3"/>
    <w:uiPriority w:val="99"/>
    <w:semiHidden/>
    <w:unhideWhenUsed/>
    <w:rsid w:val="00C84B2F"/>
  </w:style>
  <w:style w:type="table" w:customStyle="1" w:styleId="33">
    <w:name w:val="Сетка таблицы33"/>
    <w:basedOn w:val="a2"/>
    <w:next w:val="aff7"/>
    <w:uiPriority w:val="59"/>
    <w:rsid w:val="00C84B2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7"/>
    <w:uiPriority w:val="59"/>
    <w:rsid w:val="00C84B2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uiPriority w:val="99"/>
    <w:semiHidden/>
    <w:unhideWhenUsed/>
    <w:rsid w:val="00C84B2F"/>
  </w:style>
  <w:style w:type="numbering" w:customStyle="1" w:styleId="62">
    <w:name w:val="Нет списка6"/>
    <w:next w:val="a3"/>
    <w:uiPriority w:val="99"/>
    <w:semiHidden/>
    <w:unhideWhenUsed/>
    <w:rsid w:val="00BB0462"/>
  </w:style>
  <w:style w:type="table" w:customStyle="1" w:styleId="7">
    <w:name w:val="Сетка таблицы7"/>
    <w:basedOn w:val="a2"/>
    <w:next w:val="aff7"/>
    <w:uiPriority w:val="59"/>
    <w:rsid w:val="00BB04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30">
    <w:name w:val="Знак Знак123"/>
    <w:rsid w:val="00BB0462"/>
    <w:rPr>
      <w:rFonts w:ascii="Arial" w:hAnsi="Arial"/>
      <w:b/>
      <w:bCs/>
      <w:color w:val="000080"/>
      <w:sz w:val="24"/>
      <w:szCs w:val="24"/>
    </w:rPr>
  </w:style>
  <w:style w:type="paragraph" w:customStyle="1" w:styleId="34">
    <w:name w:val="Знак Знак Знак Знак Знак Знак Знак Знак3"/>
    <w:basedOn w:val="a0"/>
    <w:rsid w:val="00BB0462"/>
    <w:pPr>
      <w:spacing w:after="160" w:line="240" w:lineRule="exact"/>
    </w:pPr>
    <w:rPr>
      <w:rFonts w:ascii="Verdana" w:hAnsi="Verdana"/>
      <w:sz w:val="20"/>
      <w:szCs w:val="20"/>
      <w:lang w:val="en-US" w:eastAsia="en-US"/>
    </w:rPr>
  </w:style>
  <w:style w:type="paragraph" w:customStyle="1" w:styleId="132">
    <w:name w:val="Знак Знак1 Знак Знак3"/>
    <w:basedOn w:val="a0"/>
    <w:rsid w:val="00BB0462"/>
    <w:pPr>
      <w:spacing w:after="160" w:line="240" w:lineRule="exact"/>
    </w:pPr>
    <w:rPr>
      <w:rFonts w:ascii="Verdana" w:hAnsi="Verdana"/>
      <w:sz w:val="20"/>
      <w:szCs w:val="20"/>
      <w:lang w:val="en-US" w:eastAsia="en-US"/>
    </w:rPr>
  </w:style>
  <w:style w:type="paragraph" w:customStyle="1" w:styleId="133">
    <w:name w:val="Знак Знак Знак1 Знак Знак Знак Знак Знак Знак Знак Знак Знак Знак3"/>
    <w:basedOn w:val="a0"/>
    <w:rsid w:val="00BB0462"/>
    <w:pPr>
      <w:spacing w:after="160" w:line="240" w:lineRule="exact"/>
    </w:pPr>
    <w:rPr>
      <w:rFonts w:ascii="Verdana" w:hAnsi="Verdana"/>
      <w:sz w:val="20"/>
      <w:szCs w:val="20"/>
      <w:lang w:val="en-US" w:eastAsia="en-US"/>
    </w:rPr>
  </w:style>
  <w:style w:type="paragraph" w:customStyle="1" w:styleId="46">
    <w:name w:val="Знак Знак Знак Знак4"/>
    <w:basedOn w:val="a0"/>
    <w:rsid w:val="00BB0462"/>
    <w:pPr>
      <w:spacing w:after="160" w:line="240" w:lineRule="exact"/>
    </w:pPr>
    <w:rPr>
      <w:rFonts w:ascii="Verdana" w:hAnsi="Verdana"/>
      <w:sz w:val="20"/>
      <w:szCs w:val="20"/>
      <w:lang w:val="en-US" w:eastAsia="en-US"/>
    </w:rPr>
  </w:style>
  <w:style w:type="paragraph" w:customStyle="1" w:styleId="47">
    <w:name w:val="Знак4"/>
    <w:basedOn w:val="a0"/>
    <w:rsid w:val="00BB0462"/>
    <w:pPr>
      <w:spacing w:after="160" w:line="240" w:lineRule="exact"/>
      <w:jc w:val="both"/>
    </w:pPr>
    <w:rPr>
      <w:rFonts w:ascii="Verdana" w:hAnsi="Verdana" w:cs="Arial"/>
      <w:sz w:val="20"/>
      <w:szCs w:val="20"/>
      <w:lang w:val="en-US" w:eastAsia="en-US"/>
    </w:rPr>
  </w:style>
  <w:style w:type="paragraph" w:customStyle="1" w:styleId="35">
    <w:name w:val="Знак Знак Знак Знак Знак Знак3"/>
    <w:basedOn w:val="a0"/>
    <w:rsid w:val="00BB0462"/>
    <w:pPr>
      <w:spacing w:after="160" w:line="240" w:lineRule="exact"/>
    </w:pPr>
    <w:rPr>
      <w:rFonts w:ascii="Verdana" w:hAnsi="Verdana"/>
      <w:sz w:val="20"/>
      <w:szCs w:val="20"/>
      <w:lang w:val="en-US" w:eastAsia="en-US"/>
    </w:rPr>
  </w:style>
  <w:style w:type="paragraph" w:customStyle="1" w:styleId="36">
    <w:name w:val="Знак Знак3"/>
    <w:basedOn w:val="a0"/>
    <w:rsid w:val="00BB0462"/>
    <w:pPr>
      <w:spacing w:after="160" w:line="240" w:lineRule="exact"/>
    </w:pPr>
    <w:rPr>
      <w:rFonts w:ascii="Verdana" w:hAnsi="Verdana"/>
      <w:sz w:val="20"/>
      <w:szCs w:val="20"/>
      <w:lang w:val="en-US" w:eastAsia="en-US"/>
    </w:rPr>
  </w:style>
  <w:style w:type="paragraph" w:customStyle="1" w:styleId="1140">
    <w:name w:val="Знак Знак11 Знак Знак4"/>
    <w:basedOn w:val="a0"/>
    <w:rsid w:val="00BB0462"/>
    <w:pPr>
      <w:spacing w:before="100" w:beforeAutospacing="1" w:after="100" w:afterAutospacing="1"/>
    </w:pPr>
    <w:rPr>
      <w:rFonts w:ascii="Tahoma" w:hAnsi="Tahoma"/>
      <w:sz w:val="20"/>
      <w:szCs w:val="20"/>
      <w:lang w:val="en-US" w:eastAsia="en-US"/>
    </w:rPr>
  </w:style>
  <w:style w:type="paragraph" w:customStyle="1" w:styleId="83">
    <w:name w:val="Знак Знак83"/>
    <w:basedOn w:val="a0"/>
    <w:rsid w:val="00BB0462"/>
    <w:pPr>
      <w:spacing w:after="160" w:line="240" w:lineRule="exact"/>
      <w:jc w:val="both"/>
    </w:pPr>
    <w:rPr>
      <w:rFonts w:ascii="Verdana" w:hAnsi="Verdana" w:cs="Arial"/>
      <w:sz w:val="20"/>
      <w:szCs w:val="20"/>
      <w:lang w:val="en-US" w:eastAsia="en-US"/>
    </w:rPr>
  </w:style>
  <w:style w:type="paragraph" w:customStyle="1" w:styleId="CharCharCharChar3">
    <w:name w:val="Char Char Знак Знак Char Char3"/>
    <w:basedOn w:val="a0"/>
    <w:rsid w:val="00BB0462"/>
    <w:pPr>
      <w:spacing w:before="100" w:beforeAutospacing="1" w:after="100" w:afterAutospacing="1"/>
    </w:pPr>
    <w:rPr>
      <w:rFonts w:ascii="Tahoma" w:hAnsi="Tahoma"/>
      <w:sz w:val="20"/>
      <w:szCs w:val="20"/>
      <w:lang w:val="en-US" w:eastAsia="en-US"/>
    </w:rPr>
  </w:style>
  <w:style w:type="paragraph" w:customStyle="1" w:styleId="1113">
    <w:name w:val="Знак Знак11 Знак Знак1 Знак Знак3"/>
    <w:basedOn w:val="a0"/>
    <w:rsid w:val="00BB0462"/>
    <w:pPr>
      <w:spacing w:before="100" w:beforeAutospacing="1" w:after="100" w:afterAutospacing="1"/>
    </w:pPr>
    <w:rPr>
      <w:rFonts w:ascii="Tahoma" w:hAnsi="Tahoma"/>
      <w:sz w:val="20"/>
      <w:szCs w:val="20"/>
      <w:lang w:val="en-US" w:eastAsia="en-US"/>
    </w:rPr>
  </w:style>
  <w:style w:type="paragraph" w:customStyle="1" w:styleId="11130">
    <w:name w:val="Знак Знак11 Знак Знак13"/>
    <w:basedOn w:val="a0"/>
    <w:rsid w:val="00BB0462"/>
    <w:pPr>
      <w:spacing w:before="100" w:beforeAutospacing="1" w:after="100" w:afterAutospacing="1"/>
    </w:pPr>
    <w:rPr>
      <w:rFonts w:ascii="Tahoma" w:hAnsi="Tahoma"/>
      <w:sz w:val="20"/>
      <w:szCs w:val="20"/>
      <w:lang w:val="en-US" w:eastAsia="en-US"/>
    </w:rPr>
  </w:style>
  <w:style w:type="paragraph" w:customStyle="1" w:styleId="134">
    <w:name w:val="Знак Знак1 Знак3"/>
    <w:basedOn w:val="a0"/>
    <w:rsid w:val="00BB0462"/>
    <w:pPr>
      <w:spacing w:after="160" w:line="240" w:lineRule="exact"/>
      <w:jc w:val="both"/>
    </w:pPr>
    <w:rPr>
      <w:rFonts w:ascii="Verdana" w:hAnsi="Verdana" w:cs="Arial"/>
      <w:sz w:val="20"/>
      <w:szCs w:val="20"/>
      <w:lang w:val="en-US" w:eastAsia="en-US"/>
    </w:rPr>
  </w:style>
  <w:style w:type="paragraph" w:customStyle="1" w:styleId="37">
    <w:name w:val="Знак Знак Знак Знак Знак Знак Знак3"/>
    <w:basedOn w:val="a0"/>
    <w:next w:val="2"/>
    <w:rsid w:val="00BB0462"/>
    <w:pPr>
      <w:spacing w:after="160" w:line="240" w:lineRule="exact"/>
    </w:pPr>
    <w:rPr>
      <w:szCs w:val="20"/>
      <w:lang w:val="en-US" w:eastAsia="en-US"/>
    </w:rPr>
  </w:style>
  <w:style w:type="table" w:customStyle="1" w:styleId="146">
    <w:name w:val="Сетка таблицы14"/>
    <w:basedOn w:val="a2"/>
    <w:rsid w:val="00BB04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rsid w:val="00BB046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Знак Знак Знак Знак Знак Знак Знак Знак Знак Знак3"/>
    <w:basedOn w:val="a0"/>
    <w:next w:val="2"/>
    <w:rsid w:val="00BB0462"/>
    <w:pPr>
      <w:spacing w:after="160" w:line="240" w:lineRule="exact"/>
    </w:pPr>
    <w:rPr>
      <w:szCs w:val="20"/>
      <w:lang w:val="en-US" w:eastAsia="en-US"/>
    </w:rPr>
  </w:style>
  <w:style w:type="character" w:customStyle="1" w:styleId="1430">
    <w:name w:val="Знак Знак143"/>
    <w:rsid w:val="00BB0462"/>
    <w:rPr>
      <w:rFonts w:ascii="Arial" w:hAnsi="Arial"/>
      <w:b/>
      <w:bCs/>
      <w:color w:val="000080"/>
      <w:sz w:val="24"/>
      <w:szCs w:val="24"/>
    </w:rPr>
  </w:style>
  <w:style w:type="numbering" w:customStyle="1" w:styleId="147">
    <w:name w:val="Нет списка14"/>
    <w:next w:val="a3"/>
    <w:uiPriority w:val="99"/>
    <w:semiHidden/>
    <w:unhideWhenUsed/>
    <w:rsid w:val="00BB0462"/>
  </w:style>
  <w:style w:type="numbering" w:customStyle="1" w:styleId="231">
    <w:name w:val="Нет списка23"/>
    <w:next w:val="a3"/>
    <w:uiPriority w:val="99"/>
    <w:semiHidden/>
    <w:unhideWhenUsed/>
    <w:rsid w:val="00BB0462"/>
  </w:style>
  <w:style w:type="numbering" w:customStyle="1" w:styleId="321">
    <w:name w:val="Нет списка32"/>
    <w:next w:val="a3"/>
    <w:uiPriority w:val="99"/>
    <w:semiHidden/>
    <w:unhideWhenUsed/>
    <w:rsid w:val="00BB0462"/>
  </w:style>
  <w:style w:type="table" w:customStyle="1" w:styleId="340">
    <w:name w:val="Сетка таблицы34"/>
    <w:basedOn w:val="a2"/>
    <w:next w:val="aff7"/>
    <w:uiPriority w:val="59"/>
    <w:rsid w:val="00BB046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7"/>
    <w:uiPriority w:val="59"/>
    <w:rsid w:val="00BB046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BB0462"/>
  </w:style>
  <w:style w:type="numbering" w:customStyle="1" w:styleId="510">
    <w:name w:val="Нет списка51"/>
    <w:next w:val="a3"/>
    <w:uiPriority w:val="99"/>
    <w:semiHidden/>
    <w:unhideWhenUsed/>
    <w:rsid w:val="00BB0462"/>
  </w:style>
  <w:style w:type="numbering" w:customStyle="1" w:styleId="70">
    <w:name w:val="Нет списка7"/>
    <w:next w:val="a3"/>
    <w:uiPriority w:val="99"/>
    <w:semiHidden/>
    <w:unhideWhenUsed/>
    <w:rsid w:val="00AC4F0E"/>
  </w:style>
  <w:style w:type="table" w:customStyle="1" w:styleId="80">
    <w:name w:val="Сетка таблицы8"/>
    <w:basedOn w:val="a2"/>
    <w:next w:val="aff7"/>
    <w:uiPriority w:val="59"/>
    <w:rsid w:val="00AC4F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8">
    <w:name w:val="Знак Знак12"/>
    <w:rsid w:val="00AC4F0E"/>
    <w:rPr>
      <w:rFonts w:ascii="Arial" w:hAnsi="Arial"/>
      <w:b/>
      <w:bCs/>
      <w:color w:val="000080"/>
      <w:sz w:val="24"/>
      <w:szCs w:val="24"/>
    </w:rPr>
  </w:style>
  <w:style w:type="paragraph" w:customStyle="1" w:styleId="aff8">
    <w:name w:val="Знак Знак Знак Знак Знак Знак Знак Знак"/>
    <w:basedOn w:val="a0"/>
    <w:rsid w:val="00AC4F0E"/>
    <w:pPr>
      <w:spacing w:after="160" w:line="240" w:lineRule="exact"/>
    </w:pPr>
    <w:rPr>
      <w:rFonts w:ascii="Verdana" w:hAnsi="Verdana"/>
      <w:sz w:val="20"/>
      <w:szCs w:val="20"/>
      <w:lang w:val="en-US" w:eastAsia="en-US"/>
    </w:rPr>
  </w:style>
  <w:style w:type="paragraph" w:customStyle="1" w:styleId="1f">
    <w:name w:val="Знак Знак1 Знак Знак"/>
    <w:basedOn w:val="a0"/>
    <w:rsid w:val="00AC4F0E"/>
    <w:pPr>
      <w:spacing w:after="160" w:line="240" w:lineRule="exact"/>
    </w:pPr>
    <w:rPr>
      <w:rFonts w:ascii="Verdana" w:hAnsi="Verdana"/>
      <w:sz w:val="20"/>
      <w:szCs w:val="20"/>
      <w:lang w:val="en-US" w:eastAsia="en-US"/>
    </w:rPr>
  </w:style>
  <w:style w:type="paragraph" w:customStyle="1" w:styleId="1f0">
    <w:name w:val="Знак Знак Знак1 Знак Знак Знак Знак Знак Знак Знак Знак Знак Знак"/>
    <w:basedOn w:val="a0"/>
    <w:rsid w:val="00AC4F0E"/>
    <w:pPr>
      <w:spacing w:after="160" w:line="240" w:lineRule="exact"/>
    </w:pPr>
    <w:rPr>
      <w:rFonts w:ascii="Verdana" w:hAnsi="Verdana"/>
      <w:sz w:val="20"/>
      <w:szCs w:val="20"/>
      <w:lang w:val="en-US" w:eastAsia="en-US"/>
    </w:rPr>
  </w:style>
  <w:style w:type="paragraph" w:customStyle="1" w:styleId="aff9">
    <w:name w:val="Знак Знак Знак Знак"/>
    <w:basedOn w:val="a0"/>
    <w:rsid w:val="00AC4F0E"/>
    <w:pPr>
      <w:spacing w:after="160" w:line="240" w:lineRule="exact"/>
    </w:pPr>
    <w:rPr>
      <w:rFonts w:ascii="Verdana" w:hAnsi="Verdana"/>
      <w:sz w:val="20"/>
      <w:szCs w:val="20"/>
      <w:lang w:val="en-US" w:eastAsia="en-US"/>
    </w:rPr>
  </w:style>
  <w:style w:type="paragraph" w:customStyle="1" w:styleId="affa">
    <w:name w:val="Знак"/>
    <w:basedOn w:val="a0"/>
    <w:rsid w:val="00AC4F0E"/>
    <w:pPr>
      <w:spacing w:after="160" w:line="240" w:lineRule="exact"/>
      <w:jc w:val="both"/>
    </w:pPr>
    <w:rPr>
      <w:rFonts w:ascii="Verdana" w:hAnsi="Verdana" w:cs="Arial"/>
      <w:sz w:val="20"/>
      <w:szCs w:val="20"/>
      <w:lang w:val="en-US" w:eastAsia="en-US"/>
    </w:rPr>
  </w:style>
  <w:style w:type="paragraph" w:customStyle="1" w:styleId="affb">
    <w:name w:val="Знак Знак Знак Знак Знак Знак"/>
    <w:basedOn w:val="a0"/>
    <w:rsid w:val="00AC4F0E"/>
    <w:pPr>
      <w:spacing w:after="160" w:line="240" w:lineRule="exact"/>
    </w:pPr>
    <w:rPr>
      <w:rFonts w:ascii="Verdana" w:hAnsi="Verdana"/>
      <w:sz w:val="20"/>
      <w:szCs w:val="20"/>
      <w:lang w:val="en-US" w:eastAsia="en-US"/>
    </w:rPr>
  </w:style>
  <w:style w:type="paragraph" w:customStyle="1" w:styleId="affc">
    <w:name w:val="Знак Знак"/>
    <w:basedOn w:val="a0"/>
    <w:rsid w:val="00AC4F0E"/>
    <w:pPr>
      <w:spacing w:after="160" w:line="240" w:lineRule="exact"/>
    </w:pPr>
    <w:rPr>
      <w:rFonts w:ascii="Verdana" w:hAnsi="Verdana"/>
      <w:sz w:val="20"/>
      <w:szCs w:val="20"/>
      <w:lang w:val="en-US" w:eastAsia="en-US"/>
    </w:rPr>
  </w:style>
  <w:style w:type="paragraph" w:customStyle="1" w:styleId="118">
    <w:name w:val="Знак Знак11 Знак Знак"/>
    <w:basedOn w:val="a0"/>
    <w:rsid w:val="00AC4F0E"/>
    <w:pPr>
      <w:spacing w:before="100" w:beforeAutospacing="1" w:after="100" w:afterAutospacing="1"/>
    </w:pPr>
    <w:rPr>
      <w:rFonts w:ascii="Tahoma" w:hAnsi="Tahoma"/>
      <w:sz w:val="20"/>
      <w:szCs w:val="20"/>
      <w:lang w:val="en-US" w:eastAsia="en-US"/>
    </w:rPr>
  </w:style>
  <w:style w:type="paragraph" w:customStyle="1" w:styleId="86">
    <w:name w:val="Знак Знак8"/>
    <w:basedOn w:val="a0"/>
    <w:rsid w:val="00AC4F0E"/>
    <w:pPr>
      <w:spacing w:after="160" w:line="240" w:lineRule="exact"/>
      <w:jc w:val="both"/>
    </w:pPr>
    <w:rPr>
      <w:rFonts w:ascii="Verdana" w:hAnsi="Verdana" w:cs="Arial"/>
      <w:sz w:val="20"/>
      <w:szCs w:val="20"/>
      <w:lang w:val="en-US" w:eastAsia="en-US"/>
    </w:rPr>
  </w:style>
  <w:style w:type="paragraph" w:customStyle="1" w:styleId="CharCharCharChar0">
    <w:name w:val="Char Char Знак Знак Char Char"/>
    <w:basedOn w:val="a0"/>
    <w:rsid w:val="00AC4F0E"/>
    <w:pPr>
      <w:spacing w:before="100" w:beforeAutospacing="1" w:after="100" w:afterAutospacing="1"/>
    </w:pPr>
    <w:rPr>
      <w:rFonts w:ascii="Tahoma" w:hAnsi="Tahoma"/>
      <w:sz w:val="20"/>
      <w:szCs w:val="20"/>
      <w:lang w:val="en-US" w:eastAsia="en-US"/>
    </w:rPr>
  </w:style>
  <w:style w:type="paragraph" w:customStyle="1" w:styleId="1116">
    <w:name w:val="Знак Знак11 Знак Знак1 Знак Знак"/>
    <w:basedOn w:val="a0"/>
    <w:rsid w:val="00AC4F0E"/>
    <w:pPr>
      <w:spacing w:before="100" w:beforeAutospacing="1" w:after="100" w:afterAutospacing="1"/>
    </w:pPr>
    <w:rPr>
      <w:rFonts w:ascii="Tahoma" w:hAnsi="Tahoma"/>
      <w:sz w:val="20"/>
      <w:szCs w:val="20"/>
      <w:lang w:val="en-US" w:eastAsia="en-US"/>
    </w:rPr>
  </w:style>
  <w:style w:type="paragraph" w:customStyle="1" w:styleId="1117">
    <w:name w:val="Знак Знак11 Знак Знак1"/>
    <w:basedOn w:val="a0"/>
    <w:rsid w:val="00AC4F0E"/>
    <w:pPr>
      <w:spacing w:before="100" w:beforeAutospacing="1" w:after="100" w:afterAutospacing="1"/>
    </w:pPr>
    <w:rPr>
      <w:rFonts w:ascii="Tahoma" w:hAnsi="Tahoma"/>
      <w:sz w:val="20"/>
      <w:szCs w:val="20"/>
      <w:lang w:val="en-US" w:eastAsia="en-US"/>
    </w:rPr>
  </w:style>
  <w:style w:type="paragraph" w:customStyle="1" w:styleId="1f1">
    <w:name w:val="Знак Знак1 Знак"/>
    <w:basedOn w:val="a0"/>
    <w:rsid w:val="00AC4F0E"/>
    <w:pPr>
      <w:spacing w:after="160" w:line="240" w:lineRule="exact"/>
      <w:jc w:val="both"/>
    </w:pPr>
    <w:rPr>
      <w:rFonts w:ascii="Verdana" w:hAnsi="Verdana" w:cs="Arial"/>
      <w:sz w:val="20"/>
      <w:szCs w:val="20"/>
      <w:lang w:val="en-US" w:eastAsia="en-US"/>
    </w:rPr>
  </w:style>
  <w:style w:type="paragraph" w:customStyle="1" w:styleId="affd">
    <w:name w:val="Знак Знак Знак Знак Знак Знак Знак"/>
    <w:basedOn w:val="a0"/>
    <w:next w:val="2"/>
    <w:rsid w:val="00AC4F0E"/>
    <w:pPr>
      <w:spacing w:after="160" w:line="240" w:lineRule="exact"/>
    </w:pPr>
    <w:rPr>
      <w:szCs w:val="20"/>
      <w:lang w:val="en-US" w:eastAsia="en-US"/>
    </w:rPr>
  </w:style>
  <w:style w:type="table" w:customStyle="1" w:styleId="153">
    <w:name w:val="Сетка таблицы15"/>
    <w:basedOn w:val="a2"/>
    <w:rsid w:val="00AC4F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rsid w:val="00AC4F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Знак Знак Знак Знак Знак Знак Знак Знак Знак"/>
    <w:basedOn w:val="a0"/>
    <w:next w:val="2"/>
    <w:rsid w:val="00AC4F0E"/>
    <w:pPr>
      <w:spacing w:after="160" w:line="240" w:lineRule="exact"/>
    </w:pPr>
    <w:rPr>
      <w:szCs w:val="20"/>
      <w:lang w:val="en-US" w:eastAsia="en-US"/>
    </w:rPr>
  </w:style>
  <w:style w:type="character" w:customStyle="1" w:styleId="148">
    <w:name w:val="Знак Знак14"/>
    <w:rsid w:val="00AC4F0E"/>
    <w:rPr>
      <w:rFonts w:ascii="Arial" w:hAnsi="Arial"/>
      <w:b/>
      <w:bCs/>
      <w:color w:val="000080"/>
      <w:sz w:val="24"/>
      <w:szCs w:val="24"/>
    </w:rPr>
  </w:style>
  <w:style w:type="numbering" w:customStyle="1" w:styleId="154">
    <w:name w:val="Нет списка15"/>
    <w:next w:val="a3"/>
    <w:uiPriority w:val="99"/>
    <w:semiHidden/>
    <w:unhideWhenUsed/>
    <w:rsid w:val="00AC4F0E"/>
  </w:style>
  <w:style w:type="numbering" w:customStyle="1" w:styleId="241">
    <w:name w:val="Нет списка24"/>
    <w:next w:val="a3"/>
    <w:uiPriority w:val="99"/>
    <w:semiHidden/>
    <w:unhideWhenUsed/>
    <w:rsid w:val="00AC4F0E"/>
  </w:style>
  <w:style w:type="numbering" w:customStyle="1" w:styleId="330">
    <w:name w:val="Нет списка33"/>
    <w:next w:val="a3"/>
    <w:uiPriority w:val="99"/>
    <w:semiHidden/>
    <w:unhideWhenUsed/>
    <w:rsid w:val="00AC4F0E"/>
  </w:style>
  <w:style w:type="table" w:customStyle="1" w:styleId="350">
    <w:name w:val="Сетка таблицы35"/>
    <w:basedOn w:val="a2"/>
    <w:next w:val="aff7"/>
    <w:uiPriority w:val="59"/>
    <w:rsid w:val="00AC4F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7"/>
    <w:uiPriority w:val="59"/>
    <w:rsid w:val="00AC4F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3"/>
    <w:uiPriority w:val="99"/>
    <w:semiHidden/>
    <w:unhideWhenUsed/>
    <w:rsid w:val="00AC4F0E"/>
  </w:style>
  <w:style w:type="numbering" w:customStyle="1" w:styleId="520">
    <w:name w:val="Нет списка52"/>
    <w:next w:val="a3"/>
    <w:uiPriority w:val="99"/>
    <w:semiHidden/>
    <w:unhideWhenUsed/>
    <w:rsid w:val="00AC4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6FE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01676"/>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0"/>
    <w:next w:val="a0"/>
    <w:link w:val="20"/>
    <w:uiPriority w:val="9"/>
    <w:qFormat/>
    <w:rsid w:val="00A01676"/>
    <w:pPr>
      <w:jc w:val="both"/>
      <w:outlineLvl w:val="1"/>
    </w:pPr>
    <w:rPr>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1676"/>
    <w:rPr>
      <w:rFonts w:ascii="Arial" w:eastAsia="Times New Roman" w:hAnsi="Arial" w:cs="Times New Roman"/>
      <w:b/>
      <w:bCs/>
      <w:color w:val="000080"/>
      <w:sz w:val="24"/>
      <w:szCs w:val="24"/>
    </w:rPr>
  </w:style>
  <w:style w:type="character" w:customStyle="1" w:styleId="20">
    <w:name w:val="Заголовок 2 Знак"/>
    <w:basedOn w:val="a1"/>
    <w:link w:val="2"/>
    <w:uiPriority w:val="9"/>
    <w:rsid w:val="00A01676"/>
    <w:rPr>
      <w:rFonts w:ascii="Times New Roman" w:eastAsia="Times New Roman" w:hAnsi="Times New Roman" w:cs="Times New Roman"/>
      <w:b/>
      <w:sz w:val="24"/>
    </w:rPr>
  </w:style>
  <w:style w:type="paragraph" w:styleId="a4">
    <w:name w:val="Balloon Text"/>
    <w:basedOn w:val="a0"/>
    <w:link w:val="a5"/>
    <w:rsid w:val="00A01676"/>
    <w:rPr>
      <w:rFonts w:ascii="Tahoma" w:hAnsi="Tahoma"/>
      <w:sz w:val="16"/>
      <w:szCs w:val="16"/>
    </w:rPr>
  </w:style>
  <w:style w:type="character" w:customStyle="1" w:styleId="a5">
    <w:name w:val="Текст выноски Знак"/>
    <w:basedOn w:val="a1"/>
    <w:link w:val="a4"/>
    <w:rsid w:val="00A01676"/>
    <w:rPr>
      <w:rFonts w:ascii="Tahoma" w:eastAsia="Times New Roman" w:hAnsi="Tahoma" w:cs="Times New Roman"/>
      <w:sz w:val="16"/>
      <w:szCs w:val="16"/>
    </w:rPr>
  </w:style>
  <w:style w:type="paragraph" w:styleId="a6">
    <w:name w:val="Body Text"/>
    <w:basedOn w:val="a0"/>
    <w:link w:val="a7"/>
    <w:rsid w:val="00A01676"/>
    <w:pPr>
      <w:widowControl w:val="0"/>
      <w:suppressAutoHyphens/>
      <w:spacing w:after="120"/>
    </w:pPr>
    <w:rPr>
      <w:rFonts w:ascii="Arial" w:eastAsia="Lucida Sans Unicode" w:hAnsi="Arial"/>
      <w:kern w:val="1"/>
      <w:sz w:val="20"/>
    </w:rPr>
  </w:style>
  <w:style w:type="character" w:customStyle="1" w:styleId="a7">
    <w:name w:val="Основной текст Знак"/>
    <w:basedOn w:val="a1"/>
    <w:link w:val="a6"/>
    <w:rsid w:val="00A01676"/>
    <w:rPr>
      <w:rFonts w:ascii="Arial" w:eastAsia="Lucida Sans Unicode" w:hAnsi="Arial" w:cs="Times New Roman"/>
      <w:kern w:val="1"/>
      <w:sz w:val="20"/>
      <w:szCs w:val="24"/>
    </w:rPr>
  </w:style>
  <w:style w:type="paragraph" w:styleId="21">
    <w:name w:val="Body Text 2"/>
    <w:basedOn w:val="a0"/>
    <w:link w:val="22"/>
    <w:rsid w:val="00A01676"/>
    <w:pPr>
      <w:spacing w:after="120" w:line="480" w:lineRule="auto"/>
      <w:ind w:firstLine="709"/>
      <w:jc w:val="both"/>
    </w:pPr>
    <w:rPr>
      <w:szCs w:val="22"/>
    </w:rPr>
  </w:style>
  <w:style w:type="character" w:customStyle="1" w:styleId="22">
    <w:name w:val="Основной текст 2 Знак"/>
    <w:basedOn w:val="a1"/>
    <w:link w:val="21"/>
    <w:rsid w:val="00A01676"/>
    <w:rPr>
      <w:rFonts w:ascii="Times New Roman" w:eastAsia="Times New Roman" w:hAnsi="Times New Roman" w:cs="Times New Roman"/>
      <w:sz w:val="24"/>
    </w:rPr>
  </w:style>
  <w:style w:type="paragraph" w:styleId="a8">
    <w:name w:val="Body Text Indent"/>
    <w:basedOn w:val="a0"/>
    <w:link w:val="a9"/>
    <w:rsid w:val="00A01676"/>
    <w:pPr>
      <w:spacing w:after="120"/>
      <w:ind w:left="283"/>
    </w:pPr>
  </w:style>
  <w:style w:type="character" w:customStyle="1" w:styleId="a9">
    <w:name w:val="Основной текст с отступом Знак"/>
    <w:basedOn w:val="a1"/>
    <w:link w:val="a8"/>
    <w:rsid w:val="00A01676"/>
    <w:rPr>
      <w:rFonts w:ascii="Times New Roman" w:eastAsia="Times New Roman" w:hAnsi="Times New Roman" w:cs="Times New Roman"/>
      <w:sz w:val="24"/>
      <w:szCs w:val="24"/>
    </w:rPr>
  </w:style>
  <w:style w:type="paragraph" w:styleId="23">
    <w:name w:val="Body Text Indent 2"/>
    <w:basedOn w:val="a0"/>
    <w:link w:val="24"/>
    <w:rsid w:val="00A01676"/>
    <w:pPr>
      <w:ind w:firstLine="720"/>
      <w:jc w:val="both"/>
    </w:pPr>
    <w:rPr>
      <w:b/>
      <w:bCs/>
      <w:sz w:val="30"/>
    </w:rPr>
  </w:style>
  <w:style w:type="character" w:customStyle="1" w:styleId="24">
    <w:name w:val="Основной текст с отступом 2 Знак"/>
    <w:basedOn w:val="a1"/>
    <w:link w:val="23"/>
    <w:rsid w:val="00A01676"/>
    <w:rPr>
      <w:rFonts w:ascii="Times New Roman" w:eastAsia="Times New Roman" w:hAnsi="Times New Roman" w:cs="Times New Roman"/>
      <w:b/>
      <w:bCs/>
      <w:sz w:val="30"/>
      <w:szCs w:val="24"/>
    </w:rPr>
  </w:style>
  <w:style w:type="character" w:styleId="aa">
    <w:name w:val="annotation reference"/>
    <w:rsid w:val="00A01676"/>
    <w:rPr>
      <w:sz w:val="16"/>
      <w:szCs w:val="16"/>
    </w:rPr>
  </w:style>
  <w:style w:type="paragraph" w:styleId="ab">
    <w:name w:val="annotation text"/>
    <w:basedOn w:val="a0"/>
    <w:link w:val="ac"/>
    <w:rsid w:val="00A01676"/>
    <w:rPr>
      <w:sz w:val="20"/>
      <w:szCs w:val="20"/>
    </w:rPr>
  </w:style>
  <w:style w:type="character" w:customStyle="1" w:styleId="ac">
    <w:name w:val="Текст примечания Знак"/>
    <w:basedOn w:val="a1"/>
    <w:link w:val="ab"/>
    <w:rsid w:val="00A01676"/>
    <w:rPr>
      <w:rFonts w:ascii="Times New Roman" w:eastAsia="Times New Roman" w:hAnsi="Times New Roman" w:cs="Times New Roman"/>
      <w:sz w:val="20"/>
      <w:szCs w:val="20"/>
      <w:lang w:eastAsia="ru-RU"/>
    </w:rPr>
  </w:style>
  <w:style w:type="paragraph" w:styleId="ad">
    <w:name w:val="annotation subject"/>
    <w:basedOn w:val="ab"/>
    <w:next w:val="ab"/>
    <w:link w:val="ae"/>
    <w:rsid w:val="00A01676"/>
    <w:rPr>
      <w:b/>
      <w:bCs/>
    </w:rPr>
  </w:style>
  <w:style w:type="character" w:customStyle="1" w:styleId="ae">
    <w:name w:val="Тема примечания Знак"/>
    <w:basedOn w:val="ac"/>
    <w:link w:val="ad"/>
    <w:rsid w:val="00A01676"/>
    <w:rPr>
      <w:rFonts w:ascii="Times New Roman" w:eastAsia="Times New Roman" w:hAnsi="Times New Roman" w:cs="Times New Roman"/>
      <w:b/>
      <w:bCs/>
      <w:sz w:val="20"/>
      <w:szCs w:val="20"/>
      <w:lang w:eastAsia="ru-RU"/>
    </w:rPr>
  </w:style>
  <w:style w:type="character" w:styleId="af">
    <w:name w:val="Emphasis"/>
    <w:qFormat/>
    <w:rsid w:val="00A01676"/>
    <w:rPr>
      <w:i/>
      <w:iCs/>
    </w:rPr>
  </w:style>
  <w:style w:type="character" w:styleId="af0">
    <w:name w:val="FollowedHyperlink"/>
    <w:uiPriority w:val="99"/>
    <w:unhideWhenUsed/>
    <w:rsid w:val="00A01676"/>
    <w:rPr>
      <w:color w:val="800080"/>
      <w:u w:val="single"/>
    </w:rPr>
  </w:style>
  <w:style w:type="paragraph" w:styleId="af1">
    <w:name w:val="footer"/>
    <w:basedOn w:val="a0"/>
    <w:link w:val="af2"/>
    <w:rsid w:val="00A01676"/>
    <w:pPr>
      <w:tabs>
        <w:tab w:val="center" w:pos="4677"/>
        <w:tab w:val="right" w:pos="9355"/>
      </w:tabs>
    </w:pPr>
  </w:style>
  <w:style w:type="character" w:customStyle="1" w:styleId="af2">
    <w:name w:val="Нижний колонтитул Знак"/>
    <w:basedOn w:val="a1"/>
    <w:link w:val="af1"/>
    <w:rsid w:val="00A01676"/>
    <w:rPr>
      <w:rFonts w:ascii="Times New Roman" w:eastAsia="Times New Roman" w:hAnsi="Times New Roman" w:cs="Times New Roman"/>
      <w:sz w:val="24"/>
      <w:szCs w:val="24"/>
    </w:rPr>
  </w:style>
  <w:style w:type="paragraph" w:styleId="af3">
    <w:name w:val="header"/>
    <w:basedOn w:val="a0"/>
    <w:link w:val="af4"/>
    <w:uiPriority w:val="99"/>
    <w:rsid w:val="00A01676"/>
    <w:pPr>
      <w:tabs>
        <w:tab w:val="center" w:pos="4677"/>
        <w:tab w:val="right" w:pos="9355"/>
      </w:tabs>
    </w:pPr>
  </w:style>
  <w:style w:type="character" w:customStyle="1" w:styleId="af4">
    <w:name w:val="Верхний колонтитул Знак"/>
    <w:basedOn w:val="a1"/>
    <w:link w:val="af3"/>
    <w:uiPriority w:val="99"/>
    <w:rsid w:val="00A01676"/>
    <w:rPr>
      <w:rFonts w:ascii="Times New Roman" w:eastAsia="Times New Roman" w:hAnsi="Times New Roman" w:cs="Times New Roman"/>
      <w:sz w:val="24"/>
      <w:szCs w:val="24"/>
    </w:rPr>
  </w:style>
  <w:style w:type="character" w:styleId="af5">
    <w:name w:val="Hyperlink"/>
    <w:uiPriority w:val="99"/>
    <w:unhideWhenUsed/>
    <w:rsid w:val="00A01676"/>
    <w:rPr>
      <w:color w:val="0000FF"/>
      <w:u w:val="single"/>
    </w:rPr>
  </w:style>
  <w:style w:type="paragraph" w:styleId="a">
    <w:name w:val="List Bullet"/>
    <w:basedOn w:val="a0"/>
    <w:rsid w:val="00A01676"/>
    <w:pPr>
      <w:numPr>
        <w:numId w:val="1"/>
      </w:numPr>
      <w:tabs>
        <w:tab w:val="left" w:pos="360"/>
      </w:tabs>
      <w:contextualSpacing/>
    </w:pPr>
    <w:rPr>
      <w:rFonts w:eastAsia="Calibri"/>
      <w:sz w:val="28"/>
      <w:szCs w:val="28"/>
    </w:rPr>
  </w:style>
  <w:style w:type="paragraph" w:styleId="af6">
    <w:name w:val="Normal (Web)"/>
    <w:basedOn w:val="a0"/>
    <w:rsid w:val="00A01676"/>
    <w:pPr>
      <w:spacing w:before="100" w:beforeAutospacing="1" w:after="100" w:afterAutospacing="1"/>
    </w:pPr>
  </w:style>
  <w:style w:type="character" w:styleId="af7">
    <w:name w:val="page number"/>
    <w:rsid w:val="00A01676"/>
  </w:style>
  <w:style w:type="character" w:styleId="af8">
    <w:name w:val="Strong"/>
    <w:qFormat/>
    <w:rsid w:val="00A01676"/>
    <w:rPr>
      <w:b/>
      <w:bCs/>
    </w:rPr>
  </w:style>
  <w:style w:type="paragraph" w:styleId="af9">
    <w:name w:val="Title"/>
    <w:basedOn w:val="a0"/>
    <w:link w:val="afa"/>
    <w:qFormat/>
    <w:rsid w:val="00A01676"/>
    <w:pPr>
      <w:overflowPunct w:val="0"/>
      <w:autoSpaceDE w:val="0"/>
      <w:autoSpaceDN w:val="0"/>
      <w:adjustRightInd w:val="0"/>
      <w:jc w:val="center"/>
      <w:textAlignment w:val="baseline"/>
    </w:pPr>
    <w:rPr>
      <w:b/>
      <w:caps/>
      <w:szCs w:val="20"/>
    </w:rPr>
  </w:style>
  <w:style w:type="character" w:customStyle="1" w:styleId="afa">
    <w:name w:val="Название Знак"/>
    <w:basedOn w:val="a1"/>
    <w:link w:val="af9"/>
    <w:rsid w:val="00A01676"/>
    <w:rPr>
      <w:rFonts w:ascii="Times New Roman" w:eastAsia="Times New Roman" w:hAnsi="Times New Roman" w:cs="Times New Roman"/>
      <w:b/>
      <w:caps/>
      <w:sz w:val="24"/>
      <w:szCs w:val="20"/>
    </w:rPr>
  </w:style>
  <w:style w:type="character" w:customStyle="1" w:styleId="10pt">
    <w:name w:val="Основной текст + 10 pt"/>
    <w:aliases w:val="Полужирный"/>
    <w:rsid w:val="00A01676"/>
    <w:rPr>
      <w:rFonts w:ascii="Times New Roman" w:hAnsi="Times New Roman" w:cs="Times New Roman"/>
      <w:b/>
      <w:bCs/>
      <w:sz w:val="20"/>
      <w:szCs w:val="20"/>
      <w:u w:val="none"/>
      <w:shd w:val="clear" w:color="auto" w:fill="FFFFFF"/>
    </w:rPr>
  </w:style>
  <w:style w:type="character" w:customStyle="1" w:styleId="100">
    <w:name w:val="Таблица_10 Знак"/>
    <w:link w:val="101"/>
    <w:locked/>
    <w:rsid w:val="00A01676"/>
    <w:rPr>
      <w:szCs w:val="24"/>
    </w:rPr>
  </w:style>
  <w:style w:type="paragraph" w:customStyle="1" w:styleId="101">
    <w:name w:val="Таблица_10"/>
    <w:basedOn w:val="a0"/>
    <w:link w:val="100"/>
    <w:rsid w:val="00A01676"/>
    <w:pPr>
      <w:overflowPunct w:val="0"/>
      <w:autoSpaceDE w:val="0"/>
      <w:autoSpaceDN w:val="0"/>
      <w:adjustRightInd w:val="0"/>
    </w:pPr>
    <w:rPr>
      <w:rFonts w:asciiTheme="minorHAnsi" w:eastAsiaTheme="minorHAnsi" w:hAnsiTheme="minorHAnsi" w:cstheme="minorBidi"/>
      <w:sz w:val="22"/>
      <w:lang w:eastAsia="en-US"/>
    </w:rPr>
  </w:style>
  <w:style w:type="character" w:customStyle="1" w:styleId="apple-converted-space">
    <w:name w:val="apple-converted-space"/>
    <w:rsid w:val="00A01676"/>
  </w:style>
  <w:style w:type="character" w:customStyle="1" w:styleId="14">
    <w:name w:val="Знак Знак14"/>
    <w:rsid w:val="00A01676"/>
    <w:rPr>
      <w:rFonts w:ascii="Arial" w:hAnsi="Arial"/>
      <w:b/>
      <w:bCs/>
      <w:color w:val="000080"/>
      <w:sz w:val="24"/>
      <w:szCs w:val="24"/>
    </w:rPr>
  </w:style>
  <w:style w:type="paragraph" w:customStyle="1" w:styleId="BodyText23">
    <w:name w:val="Body Text 23"/>
    <w:basedOn w:val="a0"/>
    <w:rsid w:val="00A01676"/>
    <w:pPr>
      <w:overflowPunct w:val="0"/>
      <w:autoSpaceDE w:val="0"/>
      <w:autoSpaceDN w:val="0"/>
      <w:adjustRightInd w:val="0"/>
      <w:ind w:firstLine="708"/>
      <w:jc w:val="both"/>
      <w:textAlignment w:val="baseline"/>
    </w:pPr>
    <w:rPr>
      <w:szCs w:val="20"/>
    </w:rPr>
  </w:style>
  <w:style w:type="paragraph" w:customStyle="1" w:styleId="font5">
    <w:name w:val="font5"/>
    <w:basedOn w:val="a0"/>
    <w:rsid w:val="00A01676"/>
    <w:pPr>
      <w:spacing w:before="100" w:beforeAutospacing="1" w:after="100" w:afterAutospacing="1"/>
    </w:pPr>
    <w:rPr>
      <w:color w:val="000000"/>
    </w:rPr>
  </w:style>
  <w:style w:type="paragraph" w:customStyle="1" w:styleId="xl177">
    <w:name w:val="xl177"/>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color w:val="000000"/>
    </w:rPr>
  </w:style>
  <w:style w:type="paragraph" w:customStyle="1" w:styleId="xl163">
    <w:name w:val="xl163"/>
    <w:basedOn w:val="a0"/>
    <w:rsid w:val="00A01676"/>
    <w:pPr>
      <w:pBdr>
        <w:top w:val="single" w:sz="4" w:space="0" w:color="000000"/>
        <w:left w:val="single" w:sz="4" w:space="0" w:color="000000"/>
        <w:right w:val="single" w:sz="4" w:space="0" w:color="000000"/>
      </w:pBdr>
      <w:shd w:val="clear" w:color="CCFFFF" w:fill="FFCC99"/>
      <w:spacing w:before="100" w:beforeAutospacing="1" w:after="100" w:afterAutospacing="1"/>
      <w:jc w:val="center"/>
      <w:textAlignment w:val="center"/>
    </w:pPr>
    <w:rPr>
      <w:color w:val="000000"/>
    </w:rPr>
  </w:style>
  <w:style w:type="paragraph" w:customStyle="1" w:styleId="xl185">
    <w:name w:val="xl18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9">
    <w:name w:val="xl159"/>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afb">
    <w:name w:val="Знак Знак 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46">
    <w:name w:val="xl146"/>
    <w:basedOn w:val="a0"/>
    <w:rsid w:val="00A01676"/>
    <w:pPr>
      <w:pBdr>
        <w:top w:val="single" w:sz="4" w:space="0" w:color="000000"/>
        <w:bottom w:val="single" w:sz="4" w:space="0" w:color="000000"/>
        <w:right w:val="single" w:sz="4" w:space="0" w:color="000000"/>
      </w:pBdr>
      <w:shd w:val="clear" w:color="CCFFFF" w:fill="FFFFCC"/>
      <w:spacing w:before="100" w:beforeAutospacing="1" w:after="100" w:afterAutospacing="1"/>
      <w:textAlignment w:val="center"/>
    </w:pPr>
    <w:rPr>
      <w:color w:val="000000"/>
    </w:rPr>
  </w:style>
  <w:style w:type="paragraph" w:customStyle="1" w:styleId="afc">
    <w:name w:val="Знак Знак Знак Знак Знак Знак Знак Знак Знак Знак 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76">
    <w:name w:val="xl176"/>
    <w:basedOn w:val="a0"/>
    <w:rsid w:val="00A01676"/>
    <w:pPr>
      <w:spacing w:before="100" w:beforeAutospacing="1" w:after="100" w:afterAutospacing="1"/>
    </w:pPr>
    <w:rPr>
      <w:color w:val="000000"/>
      <w:sz w:val="22"/>
      <w:szCs w:val="22"/>
    </w:rPr>
  </w:style>
  <w:style w:type="paragraph" w:customStyle="1" w:styleId="xl160">
    <w:name w:val="xl16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ConsPlusCell">
    <w:name w:val="ConsPlusCell"/>
    <w:rsid w:val="00A0167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xl164">
    <w:name w:val="xl164"/>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171">
    <w:name w:val="xl17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48">
    <w:name w:val="xl148"/>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afd">
    <w:name w:val="Прижатый влево"/>
    <w:basedOn w:val="a0"/>
    <w:next w:val="a0"/>
    <w:rsid w:val="00A01676"/>
    <w:pPr>
      <w:widowControl w:val="0"/>
      <w:autoSpaceDE w:val="0"/>
      <w:autoSpaceDN w:val="0"/>
      <w:adjustRightInd w:val="0"/>
    </w:pPr>
    <w:rPr>
      <w:rFonts w:ascii="Arial" w:hAnsi="Arial" w:cs="Arial"/>
    </w:rPr>
  </w:style>
  <w:style w:type="paragraph" w:customStyle="1" w:styleId="xl193">
    <w:name w:val="xl193"/>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51">
    <w:name w:val="xl151"/>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Default">
    <w:name w:val="Default"/>
    <w:rsid w:val="00A016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162">
    <w:name w:val="xl162"/>
    <w:basedOn w:val="a0"/>
    <w:rsid w:val="00A01676"/>
    <w:pPr>
      <w:pBdr>
        <w:top w:val="single" w:sz="4" w:space="0" w:color="000000"/>
        <w:left w:val="single" w:sz="4" w:space="0" w:color="000000"/>
        <w:bottom w:val="single" w:sz="4" w:space="0" w:color="000000"/>
        <w:right w:val="single" w:sz="4" w:space="0" w:color="000000"/>
      </w:pBdr>
      <w:shd w:val="clear" w:color="FFCC99" w:fill="FFFFCC"/>
      <w:spacing w:before="100" w:beforeAutospacing="1" w:after="100" w:afterAutospacing="1"/>
      <w:jc w:val="center"/>
      <w:textAlignment w:val="center"/>
    </w:pPr>
    <w:rPr>
      <w:color w:val="000000"/>
    </w:rPr>
  </w:style>
  <w:style w:type="paragraph" w:customStyle="1" w:styleId="xl153">
    <w:name w:val="xl153"/>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afe">
    <w:name w:val="Знак"/>
    <w:basedOn w:val="a0"/>
    <w:rsid w:val="00A01676"/>
    <w:pPr>
      <w:spacing w:after="160" w:line="240" w:lineRule="exact"/>
      <w:jc w:val="both"/>
    </w:pPr>
    <w:rPr>
      <w:rFonts w:ascii="Verdana" w:hAnsi="Verdana" w:cs="Arial"/>
      <w:sz w:val="20"/>
      <w:szCs w:val="20"/>
      <w:lang w:val="en-US" w:eastAsia="en-US"/>
    </w:rPr>
  </w:style>
  <w:style w:type="paragraph" w:customStyle="1" w:styleId="aff">
    <w:name w:val="Знак Знак Знак Знак"/>
    <w:basedOn w:val="a0"/>
    <w:rsid w:val="00A01676"/>
    <w:pPr>
      <w:tabs>
        <w:tab w:val="left" w:pos="643"/>
      </w:tabs>
      <w:spacing w:after="160" w:line="240" w:lineRule="exact"/>
    </w:pPr>
    <w:rPr>
      <w:rFonts w:ascii="Verdana" w:hAnsi="Verdana" w:cs="Verdana"/>
      <w:sz w:val="20"/>
      <w:szCs w:val="20"/>
      <w:lang w:val="en-US" w:eastAsia="en-US"/>
    </w:rPr>
  </w:style>
  <w:style w:type="paragraph" w:customStyle="1" w:styleId="xl194">
    <w:name w:val="xl194"/>
    <w:basedOn w:val="a0"/>
    <w:rsid w:val="00A01676"/>
    <w:pPr>
      <w:spacing w:before="100" w:beforeAutospacing="1" w:after="100" w:afterAutospacing="1"/>
      <w:textAlignment w:val="top"/>
    </w:pPr>
  </w:style>
  <w:style w:type="paragraph" w:customStyle="1" w:styleId="xl186">
    <w:name w:val="xl186"/>
    <w:basedOn w:val="a0"/>
    <w:rsid w:val="00A01676"/>
    <w:pPr>
      <w:pBdr>
        <w:left w:val="single" w:sz="4" w:space="0" w:color="000000"/>
        <w:bottom w:val="single" w:sz="4" w:space="0" w:color="000000"/>
      </w:pBdr>
      <w:shd w:val="clear" w:color="000000" w:fill="FFCC99"/>
      <w:spacing w:before="100" w:beforeAutospacing="1" w:after="100" w:afterAutospacing="1"/>
      <w:jc w:val="center"/>
      <w:textAlignment w:val="center"/>
    </w:pPr>
    <w:rPr>
      <w:color w:val="000000"/>
    </w:rPr>
  </w:style>
  <w:style w:type="paragraph" w:customStyle="1" w:styleId="11">
    <w:name w:val="Знак Знак Знак1 Знак Знак Знак Знак 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49">
    <w:name w:val="xl149"/>
    <w:basedOn w:val="a0"/>
    <w:rsid w:val="00A01676"/>
    <w:pPr>
      <w:pBdr>
        <w:top w:val="single" w:sz="4" w:space="0" w:color="000000"/>
        <w:left w:val="single" w:sz="4" w:space="0" w:color="000000"/>
        <w:bottom w:val="single" w:sz="4" w:space="0" w:color="000000"/>
        <w:right w:val="single" w:sz="4" w:space="0" w:color="000000"/>
      </w:pBdr>
      <w:shd w:val="clear" w:color="FFCC99" w:fill="FFFFCC"/>
      <w:spacing w:before="100" w:beforeAutospacing="1" w:after="100" w:afterAutospacing="1"/>
      <w:textAlignment w:val="center"/>
    </w:pPr>
    <w:rPr>
      <w:color w:val="000000"/>
    </w:rPr>
  </w:style>
  <w:style w:type="paragraph" w:customStyle="1" w:styleId="3">
    <w:name w:val="Знак3"/>
    <w:basedOn w:val="a0"/>
    <w:rsid w:val="00A01676"/>
    <w:pPr>
      <w:spacing w:after="160" w:line="240" w:lineRule="exact"/>
    </w:pPr>
    <w:rPr>
      <w:rFonts w:ascii="Verdana" w:hAnsi="Verdana"/>
      <w:sz w:val="20"/>
      <w:szCs w:val="20"/>
      <w:lang w:val="en-US" w:eastAsia="en-US"/>
    </w:rPr>
  </w:style>
  <w:style w:type="paragraph" w:customStyle="1" w:styleId="xl156">
    <w:name w:val="xl156"/>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color w:val="000000"/>
    </w:rPr>
  </w:style>
  <w:style w:type="paragraph" w:customStyle="1" w:styleId="xl68">
    <w:name w:val="xl6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0">
    <w:name w:val="xl170"/>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7">
    <w:name w:val="xl197"/>
    <w:basedOn w:val="a0"/>
    <w:rsid w:val="00A01676"/>
    <w:pPr>
      <w:shd w:val="clear" w:color="000000" w:fill="CCFFFF"/>
      <w:spacing w:before="100" w:beforeAutospacing="1" w:after="100" w:afterAutospacing="1"/>
      <w:textAlignment w:val="top"/>
    </w:pPr>
  </w:style>
  <w:style w:type="paragraph" w:customStyle="1" w:styleId="xl155">
    <w:name w:val="xl155"/>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FORMATTEXT">
    <w:name w:val=".FORMATTEXT"/>
    <w:rsid w:val="00A016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79">
    <w:name w:val="xl79"/>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7">
    <w:name w:val="xl77"/>
    <w:basedOn w:val="a0"/>
    <w:rsid w:val="00A01676"/>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1">
    <w:name w:val="xl7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9">
    <w:name w:val="xl6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30">
    <w:name w:val="Знак Знак Знак Знак3"/>
    <w:basedOn w:val="a0"/>
    <w:rsid w:val="00A01676"/>
    <w:pPr>
      <w:spacing w:after="160" w:line="240" w:lineRule="exact"/>
    </w:pPr>
    <w:rPr>
      <w:rFonts w:ascii="Verdana" w:hAnsi="Verdana"/>
      <w:sz w:val="20"/>
      <w:szCs w:val="20"/>
      <w:lang w:val="en-US" w:eastAsia="en-US"/>
    </w:rPr>
  </w:style>
  <w:style w:type="paragraph" w:customStyle="1" w:styleId="xl152">
    <w:name w:val="xl152"/>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ConsPlusNormal">
    <w:name w:val="ConsPlusNormal"/>
    <w:link w:val="ConsPlusNormal0"/>
    <w:rsid w:val="00A01676"/>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A01676"/>
    <w:rPr>
      <w:rFonts w:ascii="Times New Roman" w:eastAsia="Times New Roman" w:hAnsi="Times New Roman" w:cs="Times New Roman"/>
      <w:sz w:val="20"/>
      <w:szCs w:val="20"/>
      <w:lang w:eastAsia="ru-RU"/>
    </w:rPr>
  </w:style>
  <w:style w:type="paragraph" w:customStyle="1" w:styleId="xl195">
    <w:name w:val="xl195"/>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83">
    <w:name w:val="xl83"/>
    <w:basedOn w:val="a0"/>
    <w:rsid w:val="00A01676"/>
    <w:pPr>
      <w:spacing w:before="100" w:beforeAutospacing="1" w:after="100" w:afterAutospacing="1"/>
    </w:pPr>
    <w:rPr>
      <w:color w:val="000000"/>
    </w:rPr>
  </w:style>
  <w:style w:type="paragraph" w:customStyle="1" w:styleId="xl191">
    <w:name w:val="xl191"/>
    <w:basedOn w:val="a0"/>
    <w:rsid w:val="00A0167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color w:val="FF0000"/>
    </w:rPr>
  </w:style>
  <w:style w:type="paragraph" w:customStyle="1" w:styleId="ConsPlusTitle">
    <w:name w:val="ConsPlusTitle"/>
    <w:rsid w:val="00A0167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A01676"/>
    <w:pPr>
      <w:spacing w:before="100" w:beforeAutospacing="1" w:after="100" w:afterAutospacing="1"/>
      <w:jc w:val="center"/>
    </w:pPr>
    <w:rPr>
      <w:color w:val="000000"/>
    </w:rPr>
  </w:style>
  <w:style w:type="paragraph" w:customStyle="1" w:styleId="xl175">
    <w:name w:val="xl175"/>
    <w:basedOn w:val="a0"/>
    <w:rsid w:val="00A0167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font6">
    <w:name w:val="font6"/>
    <w:basedOn w:val="a0"/>
    <w:rsid w:val="00A01676"/>
    <w:pPr>
      <w:spacing w:before="100" w:beforeAutospacing="1" w:after="100" w:afterAutospacing="1"/>
    </w:pPr>
  </w:style>
  <w:style w:type="paragraph" w:customStyle="1" w:styleId="xl154">
    <w:name w:val="xl154"/>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ConsPlusNonformat">
    <w:name w:val="ConsPlusNonformat"/>
    <w:rsid w:val="00A016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70">
    <w:name w:val="xl70"/>
    <w:basedOn w:val="a0"/>
    <w:rsid w:val="00A01676"/>
    <w:pPr>
      <w:spacing w:before="100" w:beforeAutospacing="1" w:after="100" w:afterAutospacing="1"/>
      <w:textAlignment w:val="center"/>
    </w:pPr>
    <w:rPr>
      <w:rFonts w:ascii="Arial" w:hAnsi="Arial" w:cs="Arial"/>
      <w:b/>
      <w:bCs/>
    </w:rPr>
  </w:style>
  <w:style w:type="paragraph" w:customStyle="1" w:styleId="xl72">
    <w:name w:val="xl7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6">
    <w:name w:val="xl76"/>
    <w:basedOn w:val="a0"/>
    <w:rsid w:val="00A0167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74">
    <w:name w:val="xl7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A01676"/>
    <w:pPr>
      <w:pBdr>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5">
    <w:name w:val="xl75"/>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8">
    <w:name w:val="xl78"/>
    <w:basedOn w:val="a0"/>
    <w:rsid w:val="00A01676"/>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28">
    <w:name w:val="xl128"/>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b/>
      <w:bCs/>
      <w:color w:val="000000"/>
    </w:rPr>
  </w:style>
  <w:style w:type="paragraph" w:customStyle="1" w:styleId="xl84">
    <w:name w:val="xl84"/>
    <w:basedOn w:val="a0"/>
    <w:rsid w:val="00A01676"/>
    <w:pPr>
      <w:spacing w:before="100" w:beforeAutospacing="1" w:after="100" w:afterAutospacing="1"/>
      <w:textAlignment w:val="center"/>
    </w:pPr>
    <w:rPr>
      <w:b/>
      <w:bCs/>
      <w:i/>
      <w:iCs/>
      <w:color w:val="000000"/>
      <w:u w:val="single"/>
    </w:rPr>
  </w:style>
  <w:style w:type="paragraph" w:customStyle="1" w:styleId="xl254">
    <w:name w:val="xl254"/>
    <w:basedOn w:val="a0"/>
    <w:rsid w:val="00A01676"/>
    <w:pPr>
      <w:pBdr>
        <w:top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12">
    <w:name w:val="xl212"/>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7">
    <w:name w:val="xl127"/>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09">
    <w:name w:val="xl209"/>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color w:val="000000"/>
    </w:rPr>
  </w:style>
  <w:style w:type="paragraph" w:customStyle="1" w:styleId="xl86">
    <w:name w:val="xl86"/>
    <w:basedOn w:val="a0"/>
    <w:rsid w:val="00A01676"/>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260">
    <w:name w:val="xl260"/>
    <w:basedOn w:val="a0"/>
    <w:rsid w:val="00A01676"/>
    <w:pPr>
      <w:pBdr>
        <w:top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237">
    <w:name w:val="xl237"/>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216">
    <w:name w:val="xl216"/>
    <w:basedOn w:val="a0"/>
    <w:rsid w:val="00A01676"/>
    <w:pPr>
      <w:spacing w:before="100" w:beforeAutospacing="1" w:after="100" w:afterAutospacing="1"/>
      <w:textAlignment w:val="center"/>
    </w:pPr>
    <w:rPr>
      <w:b/>
      <w:bCs/>
      <w:color w:val="000000"/>
    </w:rPr>
  </w:style>
  <w:style w:type="paragraph" w:customStyle="1" w:styleId="xl123">
    <w:name w:val="xl123"/>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textAlignment w:val="center"/>
    </w:pPr>
    <w:rPr>
      <w:b/>
      <w:bCs/>
      <w:color w:val="000000"/>
    </w:rPr>
  </w:style>
  <w:style w:type="paragraph" w:customStyle="1" w:styleId="xl87">
    <w:name w:val="xl87"/>
    <w:basedOn w:val="a0"/>
    <w:rsid w:val="00A01676"/>
    <w:pPr>
      <w:spacing w:before="100" w:beforeAutospacing="1" w:after="100" w:afterAutospacing="1"/>
      <w:jc w:val="center"/>
      <w:textAlignment w:val="center"/>
    </w:pPr>
  </w:style>
  <w:style w:type="paragraph" w:customStyle="1" w:styleId="xl249">
    <w:name w:val="xl249"/>
    <w:basedOn w:val="a0"/>
    <w:rsid w:val="00A01676"/>
    <w:pPr>
      <w:spacing w:before="100" w:beforeAutospacing="1" w:after="100" w:afterAutospacing="1"/>
      <w:textAlignment w:val="center"/>
    </w:pPr>
    <w:rPr>
      <w:color w:val="000000"/>
    </w:rPr>
  </w:style>
  <w:style w:type="paragraph" w:customStyle="1" w:styleId="xl126">
    <w:name w:val="xl126"/>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88">
    <w:name w:val="xl88"/>
    <w:basedOn w:val="a0"/>
    <w:rsid w:val="00A01676"/>
    <w:pPr>
      <w:spacing w:before="100" w:beforeAutospacing="1" w:after="100" w:afterAutospacing="1"/>
      <w:textAlignment w:val="center"/>
    </w:pPr>
    <w:rPr>
      <w:color w:val="000000"/>
    </w:rPr>
  </w:style>
  <w:style w:type="paragraph" w:customStyle="1" w:styleId="xl89">
    <w:name w:val="xl8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40">
    <w:name w:val="xl240"/>
    <w:basedOn w:val="a0"/>
    <w:rsid w:val="00A01676"/>
    <w:pPr>
      <w:spacing w:before="100" w:beforeAutospacing="1" w:after="100" w:afterAutospacing="1"/>
      <w:jc w:val="center"/>
      <w:textAlignment w:val="center"/>
    </w:pPr>
    <w:rPr>
      <w:b/>
      <w:bCs/>
      <w:color w:val="000000"/>
    </w:rPr>
  </w:style>
  <w:style w:type="paragraph" w:customStyle="1" w:styleId="xl90">
    <w:name w:val="xl90"/>
    <w:basedOn w:val="a0"/>
    <w:rsid w:val="00A01676"/>
    <w:pPr>
      <w:spacing w:before="100" w:beforeAutospacing="1" w:after="100" w:afterAutospacing="1"/>
      <w:textAlignment w:val="center"/>
    </w:pPr>
  </w:style>
  <w:style w:type="paragraph" w:customStyle="1" w:styleId="xl233">
    <w:name w:val="xl233"/>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style>
  <w:style w:type="paragraph" w:customStyle="1" w:styleId="xl205">
    <w:name w:val="xl205"/>
    <w:basedOn w:val="a0"/>
    <w:rsid w:val="00A01676"/>
    <w:pPr>
      <w:shd w:val="clear" w:color="000000" w:fill="FFFF00"/>
      <w:spacing w:before="100" w:beforeAutospacing="1" w:after="100" w:afterAutospacing="1"/>
      <w:textAlignment w:val="top"/>
    </w:pPr>
    <w:rPr>
      <w:b/>
      <w:bCs/>
      <w:color w:val="000000"/>
    </w:rPr>
  </w:style>
  <w:style w:type="paragraph" w:customStyle="1" w:styleId="xl134">
    <w:name w:val="xl134"/>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color w:val="000000"/>
    </w:rPr>
  </w:style>
  <w:style w:type="paragraph" w:customStyle="1" w:styleId="xl125">
    <w:name w:val="xl125"/>
    <w:basedOn w:val="a0"/>
    <w:rsid w:val="00A01676"/>
    <w:pPr>
      <w:shd w:val="clear" w:color="000000" w:fill="FFFFCC"/>
      <w:spacing w:before="100" w:beforeAutospacing="1" w:after="100" w:afterAutospacing="1"/>
      <w:textAlignment w:val="top"/>
    </w:pPr>
  </w:style>
  <w:style w:type="paragraph" w:customStyle="1" w:styleId="xl91">
    <w:name w:val="xl9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A01676"/>
    <w:pPr>
      <w:pBdr>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92">
    <w:name w:val="xl9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53">
    <w:name w:val="xl253"/>
    <w:basedOn w:val="a0"/>
    <w:rsid w:val="00A01676"/>
    <w:pPr>
      <w:pBdr>
        <w:top w:val="single" w:sz="4" w:space="0" w:color="000000"/>
      </w:pBdr>
      <w:spacing w:before="100" w:beforeAutospacing="1" w:after="100" w:afterAutospacing="1"/>
      <w:jc w:val="center"/>
      <w:textAlignment w:val="center"/>
    </w:pPr>
    <w:rPr>
      <w:b/>
      <w:bCs/>
      <w:color w:val="000000"/>
    </w:rPr>
  </w:style>
  <w:style w:type="paragraph" w:customStyle="1" w:styleId="xl204">
    <w:name w:val="xl204"/>
    <w:basedOn w:val="a0"/>
    <w:rsid w:val="00A01676"/>
    <w:pPr>
      <w:shd w:val="clear" w:color="000000" w:fill="FFFFFF"/>
      <w:spacing w:before="100" w:beforeAutospacing="1" w:after="100" w:afterAutospacing="1"/>
      <w:textAlignment w:val="top"/>
    </w:pPr>
  </w:style>
  <w:style w:type="paragraph" w:customStyle="1" w:styleId="xl93">
    <w:name w:val="xl93"/>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230">
    <w:name w:val="xl230"/>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214">
    <w:name w:val="xl214"/>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29">
    <w:name w:val="xl129"/>
    <w:basedOn w:val="a0"/>
    <w:rsid w:val="00A01676"/>
    <w:pPr>
      <w:pBdr>
        <w:top w:val="single" w:sz="4" w:space="0" w:color="auto"/>
        <w:left w:val="single" w:sz="4" w:space="0" w:color="auto"/>
        <w:bottom w:val="single" w:sz="4" w:space="0" w:color="auto"/>
      </w:pBdr>
      <w:shd w:val="clear" w:color="000000" w:fill="FFFFCC"/>
      <w:spacing w:before="100" w:beforeAutospacing="1" w:after="100" w:afterAutospacing="1"/>
      <w:textAlignment w:val="top"/>
    </w:pPr>
    <w:rPr>
      <w:b/>
      <w:bCs/>
    </w:rPr>
  </w:style>
  <w:style w:type="paragraph" w:customStyle="1" w:styleId="xl94">
    <w:name w:val="xl94"/>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39">
    <w:name w:val="xl239"/>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124">
    <w:name w:val="xl124"/>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b/>
      <w:bCs/>
      <w:color w:val="000000"/>
    </w:rPr>
  </w:style>
  <w:style w:type="paragraph" w:customStyle="1" w:styleId="xl95">
    <w:name w:val="xl95"/>
    <w:basedOn w:val="a0"/>
    <w:rsid w:val="00A01676"/>
    <w:pPr>
      <w:spacing w:before="100" w:beforeAutospacing="1" w:after="100" w:afterAutospacing="1"/>
      <w:jc w:val="center"/>
    </w:pPr>
    <w:rPr>
      <w:b/>
      <w:bCs/>
      <w:color w:val="000000"/>
      <w:sz w:val="28"/>
      <w:szCs w:val="28"/>
    </w:rPr>
  </w:style>
  <w:style w:type="paragraph" w:customStyle="1" w:styleId="xl96">
    <w:name w:val="xl96"/>
    <w:basedOn w:val="a0"/>
    <w:rsid w:val="00A01676"/>
    <w:pPr>
      <w:spacing w:before="100" w:beforeAutospacing="1" w:after="100" w:afterAutospacing="1"/>
      <w:jc w:val="center"/>
      <w:textAlignment w:val="center"/>
    </w:pPr>
    <w:rPr>
      <w:b/>
      <w:bCs/>
      <w:color w:val="000000"/>
      <w:sz w:val="28"/>
      <w:szCs w:val="28"/>
    </w:rPr>
  </w:style>
  <w:style w:type="paragraph" w:customStyle="1" w:styleId="xl130">
    <w:name w:val="xl13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A01676"/>
    <w:pPr>
      <w:spacing w:before="100" w:beforeAutospacing="1" w:after="100" w:afterAutospacing="1"/>
      <w:textAlignment w:val="top"/>
    </w:pPr>
    <w:rPr>
      <w:color w:val="000000"/>
    </w:rPr>
  </w:style>
  <w:style w:type="paragraph" w:customStyle="1" w:styleId="xl221">
    <w:name w:val="xl221"/>
    <w:basedOn w:val="a0"/>
    <w:rsid w:val="00A01676"/>
    <w:pPr>
      <w:pBdr>
        <w:right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textAlignment w:val="center"/>
    </w:pPr>
    <w:rPr>
      <w:color w:val="000000"/>
    </w:rPr>
  </w:style>
  <w:style w:type="paragraph" w:customStyle="1" w:styleId="xl98">
    <w:name w:val="xl9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22">
    <w:name w:val="xl222"/>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09">
    <w:name w:val="xl109"/>
    <w:basedOn w:val="a0"/>
    <w:rsid w:val="00A01676"/>
    <w:pPr>
      <w:shd w:val="clear" w:color="000000" w:fill="FFFF00"/>
      <w:spacing w:before="100" w:beforeAutospacing="1" w:after="100" w:afterAutospacing="1"/>
      <w:textAlignment w:val="top"/>
    </w:pPr>
  </w:style>
  <w:style w:type="paragraph" w:customStyle="1" w:styleId="aff0">
    <w:name w:val="Нормальный (таблица)"/>
    <w:basedOn w:val="a0"/>
    <w:next w:val="a0"/>
    <w:rsid w:val="00A01676"/>
    <w:pPr>
      <w:widowControl w:val="0"/>
      <w:autoSpaceDE w:val="0"/>
      <w:autoSpaceDN w:val="0"/>
      <w:adjustRightInd w:val="0"/>
      <w:jc w:val="both"/>
    </w:pPr>
    <w:rPr>
      <w:rFonts w:ascii="Arial" w:hAnsi="Arial"/>
    </w:rPr>
  </w:style>
  <w:style w:type="paragraph" w:customStyle="1" w:styleId="xl106">
    <w:name w:val="xl106"/>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b/>
      <w:bCs/>
      <w:color w:val="000000"/>
    </w:rPr>
  </w:style>
  <w:style w:type="paragraph" w:customStyle="1" w:styleId="aff1">
    <w:name w:val="Знак Знак"/>
    <w:basedOn w:val="a0"/>
    <w:rsid w:val="00A01676"/>
    <w:pPr>
      <w:spacing w:after="160" w:line="240" w:lineRule="exact"/>
    </w:pPr>
    <w:rPr>
      <w:rFonts w:ascii="Verdana" w:hAnsi="Verdana"/>
      <w:sz w:val="20"/>
      <w:szCs w:val="20"/>
      <w:lang w:val="en-US" w:eastAsia="en-US"/>
    </w:rPr>
  </w:style>
  <w:style w:type="paragraph" w:customStyle="1" w:styleId="xl223">
    <w:name w:val="xl223"/>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aff2">
    <w:name w:val="Знак Знак Знак Знак Знак Знак"/>
    <w:basedOn w:val="a0"/>
    <w:rsid w:val="00A01676"/>
    <w:pPr>
      <w:spacing w:after="160" w:line="240" w:lineRule="exact"/>
    </w:pPr>
    <w:rPr>
      <w:rFonts w:ascii="Verdana" w:hAnsi="Verdana"/>
      <w:sz w:val="20"/>
      <w:szCs w:val="20"/>
      <w:lang w:val="en-US" w:eastAsia="en-US"/>
    </w:rPr>
  </w:style>
  <w:style w:type="paragraph" w:customStyle="1" w:styleId="xl138">
    <w:name w:val="xl13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2">
    <w:name w:val="Знак Знак1 Знак Знак"/>
    <w:basedOn w:val="a0"/>
    <w:rsid w:val="00A01676"/>
    <w:pPr>
      <w:spacing w:after="160" w:line="240" w:lineRule="exact"/>
    </w:pPr>
    <w:rPr>
      <w:rFonts w:ascii="Verdana" w:hAnsi="Verdana"/>
      <w:sz w:val="20"/>
      <w:szCs w:val="20"/>
      <w:lang w:val="en-US" w:eastAsia="en-US"/>
    </w:rPr>
  </w:style>
  <w:style w:type="paragraph" w:customStyle="1" w:styleId="xl251">
    <w:name w:val="xl25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font7">
    <w:name w:val="font7"/>
    <w:basedOn w:val="a0"/>
    <w:rsid w:val="00A01676"/>
    <w:pPr>
      <w:spacing w:before="100" w:beforeAutospacing="1" w:after="100" w:afterAutospacing="1"/>
    </w:pPr>
    <w:rPr>
      <w:sz w:val="20"/>
      <w:szCs w:val="20"/>
    </w:rPr>
  </w:style>
  <w:style w:type="paragraph" w:customStyle="1" w:styleId="xl113">
    <w:name w:val="xl113"/>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font8">
    <w:name w:val="font8"/>
    <w:basedOn w:val="a0"/>
    <w:rsid w:val="00A01676"/>
    <w:pPr>
      <w:spacing w:before="100" w:beforeAutospacing="1" w:after="100" w:afterAutospacing="1"/>
    </w:pPr>
    <w:rPr>
      <w:color w:val="000000"/>
      <w:sz w:val="20"/>
      <w:szCs w:val="20"/>
      <w:u w:val="single"/>
    </w:rPr>
  </w:style>
  <w:style w:type="paragraph" w:customStyle="1" w:styleId="xl132">
    <w:name w:val="xl132"/>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66">
    <w:name w:val="xl66"/>
    <w:basedOn w:val="a0"/>
    <w:rsid w:val="00A01676"/>
    <w:pPr>
      <w:spacing w:before="100" w:beforeAutospacing="1" w:after="100" w:afterAutospacing="1"/>
      <w:jc w:val="center"/>
      <w:textAlignment w:val="center"/>
    </w:pPr>
    <w:rPr>
      <w:color w:val="000000"/>
    </w:rPr>
  </w:style>
  <w:style w:type="paragraph" w:customStyle="1" w:styleId="xl99">
    <w:name w:val="xl99"/>
    <w:basedOn w:val="a0"/>
    <w:rsid w:val="00A01676"/>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38">
    <w:name w:val="xl238"/>
    <w:basedOn w:val="a0"/>
    <w:rsid w:val="00A01676"/>
    <w:pPr>
      <w:spacing w:before="100" w:beforeAutospacing="1" w:after="100" w:afterAutospacing="1"/>
      <w:textAlignment w:val="center"/>
    </w:pPr>
    <w:rPr>
      <w:color w:val="000000"/>
    </w:rPr>
  </w:style>
  <w:style w:type="paragraph" w:customStyle="1" w:styleId="xl199">
    <w:name w:val="xl199"/>
    <w:basedOn w:val="a0"/>
    <w:rsid w:val="00A01676"/>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100">
    <w:name w:val="xl100"/>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61">
    <w:name w:val="xl261"/>
    <w:basedOn w:val="a0"/>
    <w:rsid w:val="00A01676"/>
    <w:pPr>
      <w:pBdr>
        <w:top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36">
    <w:name w:val="xl236"/>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0"/>
    <w:rsid w:val="00A01676"/>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217">
    <w:name w:val="xl217"/>
    <w:basedOn w:val="a0"/>
    <w:rsid w:val="00A01676"/>
    <w:pPr>
      <w:spacing w:before="100" w:beforeAutospacing="1" w:after="100" w:afterAutospacing="1"/>
      <w:jc w:val="center"/>
      <w:textAlignment w:val="center"/>
    </w:pPr>
    <w:rPr>
      <w:color w:val="000000"/>
    </w:rPr>
  </w:style>
  <w:style w:type="paragraph" w:customStyle="1" w:styleId="xl108">
    <w:name w:val="xl108"/>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02">
    <w:name w:val="xl102"/>
    <w:basedOn w:val="a0"/>
    <w:rsid w:val="00A01676"/>
    <w:pPr>
      <w:pBdr>
        <w:top w:val="single" w:sz="4" w:space="0" w:color="000000"/>
        <w:left w:val="single" w:sz="4" w:space="0" w:color="000000"/>
        <w:bottom w:val="single" w:sz="4" w:space="0" w:color="auto"/>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103">
    <w:name w:val="xl103"/>
    <w:basedOn w:val="a0"/>
    <w:rsid w:val="00A0167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00000"/>
    </w:rPr>
  </w:style>
  <w:style w:type="paragraph" w:customStyle="1" w:styleId="xl220">
    <w:name w:val="xl220"/>
    <w:basedOn w:val="a0"/>
    <w:rsid w:val="00A01676"/>
    <w:pPr>
      <w:shd w:val="clear" w:color="000000" w:fill="FFCC99"/>
      <w:spacing w:before="100" w:beforeAutospacing="1" w:after="100" w:afterAutospacing="1"/>
      <w:jc w:val="center"/>
      <w:textAlignment w:val="center"/>
    </w:pPr>
    <w:rPr>
      <w:color w:val="000000"/>
    </w:rPr>
  </w:style>
  <w:style w:type="paragraph" w:customStyle="1" w:styleId="xl105">
    <w:name w:val="xl105"/>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textAlignment w:val="center"/>
    </w:pPr>
    <w:rPr>
      <w:b/>
      <w:bCs/>
      <w:color w:val="000000"/>
    </w:rPr>
  </w:style>
  <w:style w:type="paragraph" w:customStyle="1" w:styleId="aff3">
    <w:name w:val="Знак Знак Знак Знак Знак Знак Знак"/>
    <w:basedOn w:val="a0"/>
    <w:next w:val="2"/>
    <w:rsid w:val="00A01676"/>
    <w:pPr>
      <w:spacing w:after="160" w:line="240" w:lineRule="exact"/>
    </w:pPr>
    <w:rPr>
      <w:szCs w:val="20"/>
      <w:lang w:val="en-US" w:eastAsia="en-US"/>
    </w:rPr>
  </w:style>
  <w:style w:type="paragraph" w:customStyle="1" w:styleId="xl107">
    <w:name w:val="xl107"/>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b/>
      <w:bCs/>
      <w:color w:val="000000"/>
    </w:rPr>
  </w:style>
  <w:style w:type="paragraph" w:customStyle="1" w:styleId="xl136">
    <w:name w:val="xl136"/>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color w:val="000000"/>
    </w:rPr>
  </w:style>
  <w:style w:type="paragraph" w:customStyle="1" w:styleId="xl110">
    <w:name w:val="xl110"/>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color w:val="000000"/>
    </w:rPr>
  </w:style>
  <w:style w:type="paragraph" w:customStyle="1" w:styleId="xl245">
    <w:name w:val="xl245"/>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141">
    <w:name w:val="xl141"/>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b/>
      <w:bCs/>
      <w:color w:val="000000"/>
    </w:rPr>
  </w:style>
  <w:style w:type="paragraph" w:customStyle="1" w:styleId="xl112">
    <w:name w:val="xl112"/>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xl114">
    <w:name w:val="xl114"/>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b/>
      <w:bCs/>
      <w:color w:val="000000"/>
    </w:rPr>
  </w:style>
  <w:style w:type="paragraph" w:customStyle="1" w:styleId="xl202">
    <w:name w:val="xl202"/>
    <w:basedOn w:val="a0"/>
    <w:rsid w:val="00A01676"/>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122">
    <w:name w:val="xl122"/>
    <w:basedOn w:val="a0"/>
    <w:rsid w:val="00A01676"/>
    <w:pPr>
      <w:pBdr>
        <w:top w:val="single" w:sz="4" w:space="0" w:color="000000"/>
        <w:left w:val="single" w:sz="4" w:space="0" w:color="000000"/>
        <w:bottom w:val="single" w:sz="4" w:space="0" w:color="000000"/>
        <w:right w:val="single" w:sz="4" w:space="0" w:color="000000"/>
      </w:pBdr>
      <w:shd w:val="clear" w:color="CCFFFF" w:fill="FFCC99"/>
      <w:spacing w:before="100" w:beforeAutospacing="1" w:after="100" w:afterAutospacing="1"/>
      <w:jc w:val="center"/>
      <w:textAlignment w:val="center"/>
    </w:pPr>
    <w:rPr>
      <w:b/>
      <w:bCs/>
      <w:color w:val="000000"/>
    </w:rPr>
  </w:style>
  <w:style w:type="paragraph" w:customStyle="1" w:styleId="xl115">
    <w:name w:val="xl115"/>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224">
    <w:name w:val="xl224"/>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16">
    <w:name w:val="xl116"/>
    <w:basedOn w:val="a0"/>
    <w:rsid w:val="00A01676"/>
    <w:pPr>
      <w:shd w:val="clear" w:color="000000" w:fill="FFFFCC"/>
      <w:spacing w:before="100" w:beforeAutospacing="1" w:after="100" w:afterAutospacing="1"/>
      <w:textAlignment w:val="top"/>
    </w:pPr>
    <w:rPr>
      <w:b/>
      <w:bCs/>
      <w:color w:val="000000"/>
    </w:rPr>
  </w:style>
  <w:style w:type="paragraph" w:customStyle="1" w:styleId="xl117">
    <w:name w:val="xl117"/>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235">
    <w:name w:val="xl23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8">
    <w:name w:val="xl208"/>
    <w:basedOn w:val="a0"/>
    <w:rsid w:val="00A01676"/>
    <w:pPr>
      <w:pBdr>
        <w:top w:val="single" w:sz="4" w:space="0" w:color="000000"/>
        <w:left w:val="single" w:sz="4" w:space="0" w:color="000000"/>
        <w:bottom w:val="single" w:sz="4" w:space="0" w:color="000000"/>
        <w:right w:val="single" w:sz="4" w:space="0" w:color="000000"/>
      </w:pBdr>
      <w:shd w:val="clear" w:color="FFCC99" w:fill="FFFFCC"/>
      <w:spacing w:before="100" w:beforeAutospacing="1" w:after="100" w:afterAutospacing="1"/>
      <w:jc w:val="center"/>
      <w:textAlignment w:val="center"/>
    </w:pPr>
    <w:rPr>
      <w:color w:val="000000"/>
    </w:rPr>
  </w:style>
  <w:style w:type="paragraph" w:customStyle="1" w:styleId="xl118">
    <w:name w:val="xl118"/>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19">
    <w:name w:val="xl119"/>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259">
    <w:name w:val="xl259"/>
    <w:basedOn w:val="a0"/>
    <w:rsid w:val="00A01676"/>
    <w:pPr>
      <w:pBdr>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135">
    <w:name w:val="xl135"/>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color w:val="000000"/>
    </w:rPr>
  </w:style>
  <w:style w:type="paragraph" w:customStyle="1" w:styleId="xl120">
    <w:name w:val="xl12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21">
    <w:name w:val="xl121"/>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31">
    <w:name w:val="xl13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110">
    <w:name w:val="Знак Знак11 Знак Знак"/>
    <w:basedOn w:val="a0"/>
    <w:rsid w:val="00A01676"/>
    <w:pPr>
      <w:spacing w:before="100" w:beforeAutospacing="1" w:after="100" w:afterAutospacing="1"/>
    </w:pPr>
    <w:rPr>
      <w:rFonts w:ascii="Tahoma" w:hAnsi="Tahoma"/>
      <w:sz w:val="20"/>
      <w:szCs w:val="20"/>
      <w:lang w:val="en-US" w:eastAsia="en-US"/>
    </w:rPr>
  </w:style>
  <w:style w:type="paragraph" w:customStyle="1" w:styleId="xl144">
    <w:name w:val="xl144"/>
    <w:basedOn w:val="a0"/>
    <w:rsid w:val="00A01676"/>
    <w:pPr>
      <w:pBdr>
        <w:top w:val="single" w:sz="4" w:space="0" w:color="000000"/>
        <w:left w:val="single" w:sz="4" w:space="0" w:color="000000"/>
        <w:bottom w:val="single" w:sz="4" w:space="0" w:color="000000"/>
        <w:right w:val="single" w:sz="4" w:space="0" w:color="000000"/>
      </w:pBdr>
      <w:shd w:val="clear" w:color="FFCC99" w:fill="FFCC99"/>
      <w:spacing w:before="100" w:beforeAutospacing="1" w:after="100" w:afterAutospacing="1"/>
      <w:jc w:val="center"/>
      <w:textAlignment w:val="center"/>
    </w:pPr>
    <w:rPr>
      <w:b/>
      <w:bCs/>
      <w:color w:val="000000"/>
    </w:rPr>
  </w:style>
  <w:style w:type="paragraph" w:customStyle="1" w:styleId="xl133">
    <w:name w:val="xl133"/>
    <w:basedOn w:val="a0"/>
    <w:rsid w:val="00A01676"/>
    <w:pPr>
      <w:pBdr>
        <w:top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243">
    <w:name w:val="xl243"/>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06">
    <w:name w:val="xl206"/>
    <w:basedOn w:val="a0"/>
    <w:rsid w:val="00A01676"/>
    <w:pPr>
      <w:spacing w:before="100" w:beforeAutospacing="1" w:after="100" w:afterAutospacing="1"/>
      <w:textAlignment w:val="center"/>
    </w:pPr>
    <w:rPr>
      <w:color w:val="000000"/>
    </w:rPr>
  </w:style>
  <w:style w:type="paragraph" w:customStyle="1" w:styleId="xl137">
    <w:name w:val="xl137"/>
    <w:basedOn w:val="a0"/>
    <w:rsid w:val="00A01676"/>
    <w:pPr>
      <w:spacing w:before="100" w:beforeAutospacing="1" w:after="100" w:afterAutospacing="1"/>
      <w:textAlignment w:val="top"/>
    </w:pPr>
    <w:rPr>
      <w:color w:val="000000"/>
    </w:rPr>
  </w:style>
  <w:style w:type="paragraph" w:customStyle="1" w:styleId="xl262">
    <w:name w:val="xl262"/>
    <w:basedOn w:val="a0"/>
    <w:rsid w:val="00A01676"/>
    <w:pPr>
      <w:spacing w:before="100" w:beforeAutospacing="1" w:after="100" w:afterAutospacing="1"/>
      <w:textAlignment w:val="top"/>
    </w:pPr>
    <w:rPr>
      <w:color w:val="000000"/>
    </w:rPr>
  </w:style>
  <w:style w:type="paragraph" w:customStyle="1" w:styleId="xl232">
    <w:name w:val="xl232"/>
    <w:basedOn w:val="a0"/>
    <w:rsid w:val="00A01676"/>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jc w:val="center"/>
      <w:textAlignment w:val="center"/>
    </w:pPr>
    <w:rPr>
      <w:b/>
      <w:bCs/>
      <w:color w:val="000000"/>
    </w:rPr>
  </w:style>
  <w:style w:type="paragraph" w:customStyle="1" w:styleId="xl218">
    <w:name w:val="xl218"/>
    <w:basedOn w:val="a0"/>
    <w:rsid w:val="00A01676"/>
    <w:pPr>
      <w:pBdr>
        <w:top w:val="single" w:sz="4" w:space="0" w:color="000000"/>
      </w:pBdr>
      <w:spacing w:before="100" w:beforeAutospacing="1" w:after="100" w:afterAutospacing="1"/>
      <w:jc w:val="center"/>
      <w:textAlignment w:val="center"/>
    </w:pPr>
    <w:rPr>
      <w:color w:val="000000"/>
    </w:rPr>
  </w:style>
  <w:style w:type="paragraph" w:customStyle="1" w:styleId="xl139">
    <w:name w:val="xl139"/>
    <w:basedOn w:val="a0"/>
    <w:rsid w:val="00A01676"/>
    <w:pPr>
      <w:pBdr>
        <w:top w:val="single" w:sz="4" w:space="0" w:color="000000"/>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0000"/>
    </w:rPr>
  </w:style>
  <w:style w:type="paragraph" w:customStyle="1" w:styleId="xl140">
    <w:name w:val="xl140"/>
    <w:basedOn w:val="a0"/>
    <w:rsid w:val="00A01676"/>
    <w:pPr>
      <w:pBdr>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xl142">
    <w:name w:val="xl142"/>
    <w:basedOn w:val="a0"/>
    <w:rsid w:val="00A01676"/>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textAlignment w:val="center"/>
    </w:pPr>
    <w:rPr>
      <w:color w:val="000000"/>
    </w:rPr>
  </w:style>
  <w:style w:type="paragraph" w:customStyle="1" w:styleId="xl246">
    <w:name w:val="xl246"/>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229">
    <w:name w:val="xl229"/>
    <w:basedOn w:val="a0"/>
    <w:rsid w:val="00A0167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color w:val="000000"/>
    </w:rPr>
  </w:style>
  <w:style w:type="paragraph" w:customStyle="1" w:styleId="xl143">
    <w:name w:val="xl143"/>
    <w:basedOn w:val="a0"/>
    <w:rsid w:val="00A01676"/>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color w:val="000000"/>
    </w:rPr>
  </w:style>
  <w:style w:type="paragraph" w:customStyle="1" w:styleId="xl145">
    <w:name w:val="xl145"/>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rPr>
  </w:style>
  <w:style w:type="paragraph" w:customStyle="1" w:styleId="xl147">
    <w:name w:val="xl147"/>
    <w:basedOn w:val="a0"/>
    <w:rsid w:val="00A01676"/>
    <w:pPr>
      <w:pBdr>
        <w:top w:val="single" w:sz="4" w:space="0" w:color="000000"/>
        <w:bottom w:val="single" w:sz="4" w:space="0" w:color="000000"/>
        <w:right w:val="single" w:sz="4" w:space="0" w:color="000000"/>
      </w:pBdr>
      <w:shd w:val="clear" w:color="CCFFFF" w:fill="FFFFCC"/>
      <w:spacing w:before="100" w:beforeAutospacing="1" w:after="100" w:afterAutospacing="1"/>
      <w:textAlignment w:val="center"/>
    </w:pPr>
    <w:rPr>
      <w:color w:val="000000"/>
    </w:rPr>
  </w:style>
  <w:style w:type="paragraph" w:customStyle="1" w:styleId="xl150">
    <w:name w:val="xl15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57">
    <w:name w:val="xl157"/>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88">
    <w:name w:val="xl188"/>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58">
    <w:name w:val="xl158"/>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90">
    <w:name w:val="xl190"/>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rPr>
  </w:style>
  <w:style w:type="paragraph" w:customStyle="1" w:styleId="xl165">
    <w:name w:val="xl165"/>
    <w:basedOn w:val="a0"/>
    <w:rsid w:val="00A01676"/>
    <w:pPr>
      <w:pBdr>
        <w:top w:val="single" w:sz="4" w:space="0" w:color="000000"/>
        <w:left w:val="single" w:sz="4" w:space="0" w:color="000000"/>
        <w:right w:val="single" w:sz="4" w:space="0" w:color="000000"/>
      </w:pBdr>
      <w:shd w:val="clear" w:color="FFCC99" w:fill="FFFFCC"/>
      <w:spacing w:before="100" w:beforeAutospacing="1" w:after="100" w:afterAutospacing="1"/>
      <w:jc w:val="center"/>
      <w:textAlignment w:val="center"/>
    </w:pPr>
    <w:rPr>
      <w:color w:val="000000"/>
    </w:rPr>
  </w:style>
  <w:style w:type="paragraph" w:customStyle="1" w:styleId="xl178">
    <w:name w:val="xl178"/>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66">
    <w:name w:val="xl166"/>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80">
    <w:name w:val="xl180"/>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67">
    <w:name w:val="xl167"/>
    <w:basedOn w:val="a0"/>
    <w:rsid w:val="00A01676"/>
    <w:pPr>
      <w:shd w:val="clear" w:color="000000" w:fill="00FF00"/>
      <w:spacing w:before="100" w:beforeAutospacing="1" w:after="100" w:afterAutospacing="1"/>
      <w:textAlignment w:val="top"/>
    </w:pPr>
  </w:style>
  <w:style w:type="paragraph" w:customStyle="1" w:styleId="xl179">
    <w:name w:val="xl179"/>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center"/>
    </w:pPr>
    <w:rPr>
      <w:color w:val="000000"/>
    </w:rPr>
  </w:style>
  <w:style w:type="paragraph" w:customStyle="1" w:styleId="xl168">
    <w:name w:val="xl168"/>
    <w:basedOn w:val="a0"/>
    <w:rsid w:val="00A0167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color w:val="000000"/>
    </w:rPr>
  </w:style>
  <w:style w:type="paragraph" w:customStyle="1" w:styleId="xl182">
    <w:name w:val="xl182"/>
    <w:basedOn w:val="a0"/>
    <w:rsid w:val="00A01676"/>
    <w:pPr>
      <w:pBdr>
        <w:left w:val="single" w:sz="4" w:space="0" w:color="000000"/>
        <w:bottom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169">
    <w:name w:val="xl16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81">
    <w:name w:val="xl181"/>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172">
    <w:name w:val="xl172"/>
    <w:basedOn w:val="a0"/>
    <w:rsid w:val="00A01676"/>
    <w:pPr>
      <w:pBdr>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74">
    <w:name w:val="xl174"/>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73">
    <w:name w:val="xl173"/>
    <w:basedOn w:val="a0"/>
    <w:rsid w:val="00A0167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83">
    <w:name w:val="xl18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4">
    <w:name w:val="xl184"/>
    <w:basedOn w:val="a0"/>
    <w:rsid w:val="00A01676"/>
    <w:pPr>
      <w:pBdr>
        <w:top w:val="single" w:sz="4" w:space="0" w:color="000000"/>
        <w:left w:val="single" w:sz="4" w:space="0" w:color="000000"/>
        <w:bottom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187">
    <w:name w:val="xl187"/>
    <w:basedOn w:val="a0"/>
    <w:rsid w:val="00A01676"/>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92">
    <w:name w:val="xl192"/>
    <w:basedOn w:val="a0"/>
    <w:rsid w:val="00A01676"/>
    <w:pPr>
      <w:spacing w:before="100" w:beforeAutospacing="1" w:after="100" w:afterAutospacing="1"/>
      <w:textAlignment w:val="top"/>
    </w:pPr>
    <w:rPr>
      <w:color w:val="FF0000"/>
    </w:rPr>
  </w:style>
  <w:style w:type="paragraph" w:customStyle="1" w:styleId="xl196">
    <w:name w:val="xl196"/>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98">
    <w:name w:val="xl198"/>
    <w:basedOn w:val="a0"/>
    <w:rsid w:val="00A01676"/>
    <w:pPr>
      <w:pBdr>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215">
    <w:name w:val="xl215"/>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200">
    <w:name w:val="xl200"/>
    <w:basedOn w:val="a0"/>
    <w:rsid w:val="00A01676"/>
    <w:pPr>
      <w:pBdr>
        <w:top w:val="single" w:sz="4" w:space="0" w:color="000000"/>
        <w:left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231">
    <w:name w:val="xl231"/>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0"/>
    <w:rsid w:val="00A01676"/>
    <w:pPr>
      <w:pBdr>
        <w:top w:val="single" w:sz="4" w:space="0" w:color="000000"/>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258">
    <w:name w:val="xl258"/>
    <w:basedOn w:val="a0"/>
    <w:rsid w:val="00A01676"/>
    <w:pPr>
      <w:pBdr>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03">
    <w:name w:val="xl203"/>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color w:val="000000"/>
    </w:rPr>
  </w:style>
  <w:style w:type="paragraph" w:customStyle="1" w:styleId="xl207">
    <w:name w:val="xl207"/>
    <w:basedOn w:val="a0"/>
    <w:rsid w:val="00A01676"/>
    <w:pPr>
      <w:shd w:val="clear" w:color="000000" w:fill="FFFF00"/>
      <w:spacing w:before="100" w:beforeAutospacing="1" w:after="100" w:afterAutospacing="1"/>
      <w:textAlignment w:val="top"/>
    </w:pPr>
  </w:style>
  <w:style w:type="paragraph" w:customStyle="1" w:styleId="xl242">
    <w:name w:val="xl242"/>
    <w:basedOn w:val="a0"/>
    <w:rsid w:val="00A01676"/>
    <w:pPr>
      <w:spacing w:before="100" w:beforeAutospacing="1" w:after="100" w:afterAutospacing="1"/>
      <w:textAlignment w:val="center"/>
    </w:pPr>
    <w:rPr>
      <w:color w:val="000000"/>
    </w:rPr>
  </w:style>
  <w:style w:type="paragraph" w:customStyle="1" w:styleId="xl210">
    <w:name w:val="xl210"/>
    <w:basedOn w:val="a0"/>
    <w:rsid w:val="00A01676"/>
    <w:pPr>
      <w:shd w:val="clear" w:color="000000" w:fill="FFCC99"/>
      <w:spacing w:before="100" w:beforeAutospacing="1" w:after="100" w:afterAutospacing="1"/>
      <w:textAlignment w:val="top"/>
    </w:pPr>
  </w:style>
  <w:style w:type="paragraph" w:customStyle="1" w:styleId="xl244">
    <w:name w:val="xl244"/>
    <w:basedOn w:val="a0"/>
    <w:rsid w:val="00A01676"/>
    <w:pPr>
      <w:pBdr>
        <w:top w:val="single" w:sz="4" w:space="0" w:color="000000"/>
        <w:left w:val="single" w:sz="4" w:space="0" w:color="000000"/>
        <w:bottom w:val="single" w:sz="4" w:space="0" w:color="000000"/>
        <w:right w:val="single" w:sz="4" w:space="0" w:color="000000"/>
      </w:pBdr>
      <w:shd w:val="clear" w:color="CCFFFF" w:fill="FFFFCC"/>
      <w:spacing w:before="100" w:beforeAutospacing="1" w:after="100" w:afterAutospacing="1"/>
      <w:jc w:val="center"/>
      <w:textAlignment w:val="center"/>
    </w:pPr>
    <w:rPr>
      <w:color w:val="000000"/>
    </w:rPr>
  </w:style>
  <w:style w:type="paragraph" w:customStyle="1" w:styleId="xl211">
    <w:name w:val="xl211"/>
    <w:basedOn w:val="a0"/>
    <w:rsid w:val="00A01676"/>
    <w:pPr>
      <w:pBdr>
        <w:top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CharCharCharChar">
    <w:name w:val="Char Char Знак Знак Char Char"/>
    <w:basedOn w:val="a0"/>
    <w:rsid w:val="00A01676"/>
    <w:pPr>
      <w:spacing w:before="100" w:beforeAutospacing="1" w:after="100" w:afterAutospacing="1"/>
    </w:pPr>
    <w:rPr>
      <w:rFonts w:ascii="Tahoma" w:hAnsi="Tahoma"/>
      <w:sz w:val="20"/>
      <w:szCs w:val="20"/>
      <w:lang w:val="en-US" w:eastAsia="en-US"/>
    </w:rPr>
  </w:style>
  <w:style w:type="paragraph" w:customStyle="1" w:styleId="xl241">
    <w:name w:val="xl241"/>
    <w:basedOn w:val="a0"/>
    <w:rsid w:val="00A01676"/>
    <w:pPr>
      <w:spacing w:before="100" w:beforeAutospacing="1" w:after="100" w:afterAutospacing="1"/>
      <w:jc w:val="center"/>
      <w:textAlignment w:val="center"/>
    </w:pPr>
    <w:rPr>
      <w:color w:val="000000"/>
    </w:rPr>
  </w:style>
  <w:style w:type="paragraph" w:customStyle="1" w:styleId="xl213">
    <w:name w:val="xl213"/>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19">
    <w:name w:val="xl219"/>
    <w:basedOn w:val="a0"/>
    <w:rsid w:val="00A01676"/>
    <w:pPr>
      <w:pBdr>
        <w:top w:val="single" w:sz="4" w:space="0" w:color="000000"/>
      </w:pBdr>
      <w:spacing w:before="100" w:beforeAutospacing="1" w:after="100" w:afterAutospacing="1"/>
      <w:jc w:val="center"/>
      <w:textAlignment w:val="center"/>
    </w:pPr>
    <w:rPr>
      <w:color w:val="000000"/>
    </w:rPr>
  </w:style>
  <w:style w:type="paragraph" w:customStyle="1" w:styleId="xl248">
    <w:name w:val="xl248"/>
    <w:basedOn w:val="a0"/>
    <w:rsid w:val="00A01676"/>
    <w:pPr>
      <w:pBdr>
        <w:top w:val="single" w:sz="4" w:space="0" w:color="000000"/>
        <w:left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225">
    <w:name w:val="xl225"/>
    <w:basedOn w:val="a0"/>
    <w:rsid w:val="00A01676"/>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color w:val="000000"/>
    </w:rPr>
  </w:style>
  <w:style w:type="paragraph" w:customStyle="1" w:styleId="xl252">
    <w:name w:val="xl252"/>
    <w:basedOn w:val="a0"/>
    <w:rsid w:val="00A01676"/>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226">
    <w:name w:val="xl226"/>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27">
    <w:name w:val="xl227"/>
    <w:basedOn w:val="a0"/>
    <w:rsid w:val="00A0167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textAlignment w:val="center"/>
    </w:pPr>
    <w:rPr>
      <w:color w:val="000000"/>
    </w:rPr>
  </w:style>
  <w:style w:type="paragraph" w:customStyle="1" w:styleId="xl228">
    <w:name w:val="xl228"/>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color w:val="000000"/>
    </w:rPr>
  </w:style>
  <w:style w:type="paragraph" w:customStyle="1" w:styleId="xl234">
    <w:name w:val="xl234"/>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47">
    <w:name w:val="xl247"/>
    <w:basedOn w:val="a0"/>
    <w:rsid w:val="00A01676"/>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b/>
      <w:bCs/>
      <w:color w:val="000000"/>
    </w:rPr>
  </w:style>
  <w:style w:type="paragraph" w:customStyle="1" w:styleId="xl250">
    <w:name w:val="xl250"/>
    <w:basedOn w:val="a0"/>
    <w:rsid w:val="00A0167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255">
    <w:name w:val="xl255"/>
    <w:basedOn w:val="a0"/>
    <w:rsid w:val="00A01676"/>
    <w:pPr>
      <w:pBdr>
        <w:left w:val="single" w:sz="4" w:space="0" w:color="000000"/>
      </w:pBdr>
      <w:spacing w:before="100" w:beforeAutospacing="1" w:after="100" w:afterAutospacing="1"/>
      <w:jc w:val="center"/>
      <w:textAlignment w:val="center"/>
    </w:pPr>
    <w:rPr>
      <w:b/>
      <w:bCs/>
      <w:color w:val="000000"/>
    </w:rPr>
  </w:style>
  <w:style w:type="paragraph" w:customStyle="1" w:styleId="xl256">
    <w:name w:val="xl256"/>
    <w:basedOn w:val="a0"/>
    <w:rsid w:val="00A01676"/>
    <w:pPr>
      <w:pBdr>
        <w:right w:val="single" w:sz="4" w:space="0" w:color="000000"/>
      </w:pBdr>
      <w:spacing w:before="100" w:beforeAutospacing="1" w:after="100" w:afterAutospacing="1"/>
      <w:jc w:val="center"/>
      <w:textAlignment w:val="center"/>
    </w:pPr>
    <w:rPr>
      <w:b/>
      <w:bCs/>
      <w:color w:val="000000"/>
    </w:rPr>
  </w:style>
  <w:style w:type="paragraph" w:customStyle="1" w:styleId="xl257">
    <w:name w:val="xl257"/>
    <w:basedOn w:val="a0"/>
    <w:rsid w:val="00A01676"/>
    <w:pPr>
      <w:pBdr>
        <w:top w:val="single" w:sz="4" w:space="0" w:color="000000"/>
        <w:right w:val="single" w:sz="4" w:space="0" w:color="000000"/>
      </w:pBdr>
      <w:shd w:val="clear" w:color="000000" w:fill="FFCC99"/>
      <w:spacing w:before="100" w:beforeAutospacing="1" w:after="100" w:afterAutospacing="1"/>
      <w:jc w:val="center"/>
      <w:textAlignment w:val="center"/>
    </w:pPr>
    <w:rPr>
      <w:b/>
      <w:bCs/>
      <w:color w:val="000000"/>
    </w:rPr>
  </w:style>
  <w:style w:type="paragraph" w:customStyle="1" w:styleId="xl263">
    <w:name w:val="xl263"/>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264">
    <w:name w:val="xl26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65">
    <w:name w:val="xl265"/>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266">
    <w:name w:val="xl26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267">
    <w:name w:val="xl267"/>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8">
    <w:name w:val="xl268"/>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69">
    <w:name w:val="xl269"/>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70">
    <w:name w:val="xl27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rPr>
  </w:style>
  <w:style w:type="paragraph" w:customStyle="1" w:styleId="xl271">
    <w:name w:val="xl27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73">
    <w:name w:val="xl27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74">
    <w:name w:val="xl27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75">
    <w:name w:val="xl27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77">
    <w:name w:val="xl277"/>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rPr>
  </w:style>
  <w:style w:type="paragraph" w:customStyle="1" w:styleId="xl278">
    <w:name w:val="xl278"/>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FF"/>
    </w:rPr>
  </w:style>
  <w:style w:type="paragraph" w:customStyle="1" w:styleId="xl279">
    <w:name w:val="xl279"/>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0">
    <w:name w:val="xl28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rPr>
  </w:style>
  <w:style w:type="paragraph" w:customStyle="1" w:styleId="xl281">
    <w:name w:val="xl28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sz w:val="22"/>
      <w:szCs w:val="22"/>
    </w:rPr>
  </w:style>
  <w:style w:type="paragraph" w:customStyle="1" w:styleId="xl282">
    <w:name w:val="xl282"/>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283">
    <w:name w:val="xl28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284">
    <w:name w:val="xl28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5">
    <w:name w:val="xl285"/>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rPr>
  </w:style>
  <w:style w:type="paragraph" w:customStyle="1" w:styleId="xl286">
    <w:name w:val="xl286"/>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b/>
      <w:bCs/>
      <w:color w:val="0000FF"/>
    </w:rPr>
  </w:style>
  <w:style w:type="paragraph" w:customStyle="1" w:styleId="xl287">
    <w:name w:val="xl28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288">
    <w:name w:val="xl28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289">
    <w:name w:val="xl289"/>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0">
    <w:name w:val="xl290"/>
    <w:basedOn w:val="a0"/>
    <w:rsid w:val="00A01676"/>
    <w:pPr>
      <w:shd w:val="clear" w:color="FFFFFF" w:fill="FFFFFF"/>
      <w:spacing w:before="100" w:beforeAutospacing="1" w:after="100" w:afterAutospacing="1"/>
    </w:pPr>
    <w:rPr>
      <w:color w:val="FF0000"/>
    </w:rPr>
  </w:style>
  <w:style w:type="paragraph" w:customStyle="1" w:styleId="xl291">
    <w:name w:val="xl29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292">
    <w:name w:val="xl29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293">
    <w:name w:val="xl29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294">
    <w:name w:val="xl29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295">
    <w:name w:val="xl295"/>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296">
    <w:name w:val="xl29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7">
    <w:name w:val="xl29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rPr>
  </w:style>
  <w:style w:type="paragraph" w:customStyle="1" w:styleId="xl298">
    <w:name w:val="xl298"/>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rPr>
  </w:style>
  <w:style w:type="paragraph" w:customStyle="1" w:styleId="xl299">
    <w:name w:val="xl299"/>
    <w:basedOn w:val="a0"/>
    <w:rsid w:val="00A016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rPr>
  </w:style>
  <w:style w:type="paragraph" w:customStyle="1" w:styleId="xl300">
    <w:name w:val="xl30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rPr>
  </w:style>
  <w:style w:type="paragraph" w:customStyle="1" w:styleId="xl301">
    <w:name w:val="xl30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2">
    <w:name w:val="xl30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3">
    <w:name w:val="xl303"/>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4">
    <w:name w:val="xl304"/>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sz w:val="22"/>
      <w:szCs w:val="22"/>
    </w:rPr>
  </w:style>
  <w:style w:type="paragraph" w:customStyle="1" w:styleId="xl305">
    <w:name w:val="xl305"/>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06">
    <w:name w:val="xl306"/>
    <w:basedOn w:val="a0"/>
    <w:rsid w:val="00A01676"/>
    <w:pPr>
      <w:pBdr>
        <w:bottom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07">
    <w:name w:val="xl307"/>
    <w:basedOn w:val="a0"/>
    <w:rsid w:val="00A01676"/>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08">
    <w:name w:val="xl30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309">
    <w:name w:val="xl309"/>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b/>
      <w:bCs/>
      <w:color w:val="FF0000"/>
    </w:rPr>
  </w:style>
  <w:style w:type="paragraph" w:customStyle="1" w:styleId="xl310">
    <w:name w:val="xl310"/>
    <w:basedOn w:val="a0"/>
    <w:rsid w:val="00A01676"/>
    <w:pPr>
      <w:pBdr>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11">
    <w:name w:val="xl311"/>
    <w:basedOn w:val="a0"/>
    <w:rsid w:val="00A01676"/>
    <w:pPr>
      <w:pBdr>
        <w:left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312">
    <w:name w:val="xl312"/>
    <w:basedOn w:val="a0"/>
    <w:rsid w:val="00A01676"/>
    <w:pPr>
      <w:pBdr>
        <w:left w:val="single" w:sz="4" w:space="0" w:color="auto"/>
        <w:right w:val="single" w:sz="4" w:space="0" w:color="auto"/>
      </w:pBdr>
      <w:shd w:val="clear" w:color="FFFFFF" w:fill="FFFFFF"/>
      <w:spacing w:before="100" w:beforeAutospacing="1" w:after="100" w:afterAutospacing="1"/>
      <w:jc w:val="center"/>
      <w:textAlignment w:val="center"/>
    </w:pPr>
    <w:rPr>
      <w:b/>
      <w:bCs/>
      <w:color w:val="FF0000"/>
    </w:rPr>
  </w:style>
  <w:style w:type="paragraph" w:customStyle="1" w:styleId="xl313">
    <w:name w:val="xl31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4">
    <w:name w:val="xl314"/>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FF"/>
    </w:rPr>
  </w:style>
  <w:style w:type="paragraph" w:customStyle="1" w:styleId="xl315">
    <w:name w:val="xl315"/>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6">
    <w:name w:val="xl31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rPr>
  </w:style>
  <w:style w:type="paragraph" w:customStyle="1" w:styleId="xl317">
    <w:name w:val="xl31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8">
    <w:name w:val="xl31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19">
    <w:name w:val="xl319"/>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FF"/>
    </w:rPr>
  </w:style>
  <w:style w:type="paragraph" w:customStyle="1" w:styleId="xl320">
    <w:name w:val="xl320"/>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21">
    <w:name w:val="xl321"/>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22">
    <w:name w:val="xl322"/>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23">
    <w:name w:val="xl323"/>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FF"/>
    </w:rPr>
  </w:style>
  <w:style w:type="paragraph" w:customStyle="1" w:styleId="xl324">
    <w:name w:val="xl324"/>
    <w:basedOn w:val="a0"/>
    <w:rsid w:val="00A016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325">
    <w:name w:val="xl32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326">
    <w:name w:val="xl32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rPr>
  </w:style>
  <w:style w:type="paragraph" w:customStyle="1" w:styleId="xl327">
    <w:name w:val="xl327"/>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FF"/>
    </w:rPr>
  </w:style>
  <w:style w:type="paragraph" w:customStyle="1" w:styleId="xl328">
    <w:name w:val="xl328"/>
    <w:basedOn w:val="a0"/>
    <w:rsid w:val="00A0167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b/>
      <w:bCs/>
      <w:color w:val="7030A0"/>
    </w:rPr>
  </w:style>
  <w:style w:type="paragraph" w:customStyle="1" w:styleId="xl329">
    <w:name w:val="xl329"/>
    <w:basedOn w:val="a0"/>
    <w:rsid w:val="00A0167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b/>
      <w:bCs/>
      <w:color w:val="7030A0"/>
    </w:rPr>
  </w:style>
  <w:style w:type="paragraph" w:customStyle="1" w:styleId="xl330">
    <w:name w:val="xl33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7030A0"/>
    </w:rPr>
  </w:style>
  <w:style w:type="paragraph" w:customStyle="1" w:styleId="xl331">
    <w:name w:val="xl33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32">
    <w:name w:val="xl332"/>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33">
    <w:name w:val="xl33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34">
    <w:name w:val="xl33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35">
    <w:name w:val="xl33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36">
    <w:name w:val="xl336"/>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37">
    <w:name w:val="xl337"/>
    <w:basedOn w:val="a0"/>
    <w:rsid w:val="00A01676"/>
    <w:pPr>
      <w:pBdr>
        <w:top w:val="single" w:sz="4" w:space="0" w:color="auto"/>
        <w:left w:val="single" w:sz="4" w:space="0" w:color="auto"/>
        <w:bottom w:val="single" w:sz="4" w:space="0" w:color="auto"/>
        <w:right w:val="single" w:sz="4" w:space="0" w:color="auto"/>
      </w:pBdr>
      <w:shd w:val="clear" w:color="FFFFFF" w:fill="FFFF99"/>
      <w:spacing w:before="100" w:beforeAutospacing="1" w:after="100" w:afterAutospacing="1"/>
      <w:jc w:val="center"/>
      <w:textAlignment w:val="center"/>
    </w:pPr>
    <w:rPr>
      <w:b/>
      <w:bCs/>
      <w:color w:val="7030A0"/>
    </w:rPr>
  </w:style>
  <w:style w:type="paragraph" w:customStyle="1" w:styleId="xl338">
    <w:name w:val="xl338"/>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7030A0"/>
    </w:rPr>
  </w:style>
  <w:style w:type="paragraph" w:customStyle="1" w:styleId="xl339">
    <w:name w:val="xl339"/>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7030A0"/>
    </w:rPr>
  </w:style>
  <w:style w:type="paragraph" w:customStyle="1" w:styleId="xl340">
    <w:name w:val="xl340"/>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41">
    <w:name w:val="xl341"/>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42">
    <w:name w:val="xl342"/>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7030A0"/>
    </w:rPr>
  </w:style>
  <w:style w:type="paragraph" w:customStyle="1" w:styleId="xl343">
    <w:name w:val="xl343"/>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7030A0"/>
    </w:rPr>
  </w:style>
  <w:style w:type="paragraph" w:customStyle="1" w:styleId="xl344">
    <w:name w:val="xl344"/>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45">
    <w:name w:val="xl34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46">
    <w:name w:val="xl34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47">
    <w:name w:val="xl34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7030A0"/>
    </w:rPr>
  </w:style>
  <w:style w:type="paragraph" w:customStyle="1" w:styleId="xl348">
    <w:name w:val="xl348"/>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7030A0"/>
    </w:rPr>
  </w:style>
  <w:style w:type="paragraph" w:customStyle="1" w:styleId="xl349">
    <w:name w:val="xl349"/>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50">
    <w:name w:val="xl35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1">
    <w:name w:val="xl351"/>
    <w:basedOn w:val="a0"/>
    <w:rsid w:val="00A01676"/>
    <w:pPr>
      <w:pBdr>
        <w:top w:val="single" w:sz="4" w:space="0" w:color="auto"/>
        <w:left w:val="single" w:sz="4" w:space="0" w:color="auto"/>
        <w:bottom w:val="single" w:sz="4" w:space="0" w:color="auto"/>
        <w:right w:val="single" w:sz="4" w:space="0" w:color="auto"/>
      </w:pBdr>
      <w:shd w:val="clear" w:color="FFFFFF" w:fill="FFFF99"/>
      <w:spacing w:before="100" w:beforeAutospacing="1" w:after="100" w:afterAutospacing="1"/>
      <w:jc w:val="center"/>
      <w:textAlignment w:val="center"/>
    </w:pPr>
    <w:rPr>
      <w:color w:val="7030A0"/>
    </w:rPr>
  </w:style>
  <w:style w:type="paragraph" w:customStyle="1" w:styleId="xl352">
    <w:name w:val="xl352"/>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53">
    <w:name w:val="xl35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54">
    <w:name w:val="xl354"/>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5">
    <w:name w:val="xl355"/>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56">
    <w:name w:val="xl356"/>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7">
    <w:name w:val="xl357"/>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58">
    <w:name w:val="xl358"/>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59">
    <w:name w:val="xl359"/>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rPr>
  </w:style>
  <w:style w:type="paragraph" w:customStyle="1" w:styleId="xl360">
    <w:name w:val="xl36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61">
    <w:name w:val="xl361"/>
    <w:basedOn w:val="a0"/>
    <w:rsid w:val="00A01676"/>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center"/>
      <w:textAlignment w:val="center"/>
    </w:pPr>
    <w:rPr>
      <w:b/>
      <w:bCs/>
      <w:color w:val="7030A0"/>
    </w:rPr>
  </w:style>
  <w:style w:type="paragraph" w:customStyle="1" w:styleId="xl362">
    <w:name w:val="xl362"/>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rPr>
  </w:style>
  <w:style w:type="paragraph" w:customStyle="1" w:styleId="xl363">
    <w:name w:val="xl363"/>
    <w:basedOn w:val="a0"/>
    <w:rsid w:val="00A01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rPr>
  </w:style>
  <w:style w:type="paragraph" w:customStyle="1" w:styleId="xl364">
    <w:name w:val="xl364"/>
    <w:basedOn w:val="a0"/>
    <w:rsid w:val="00A01676"/>
    <w:pPr>
      <w:pBdr>
        <w:top w:val="single" w:sz="4" w:space="0" w:color="auto"/>
        <w:left w:val="single" w:sz="4" w:space="0" w:color="auto"/>
        <w:bottom w:val="single" w:sz="4" w:space="0" w:color="auto"/>
        <w:right w:val="single" w:sz="4" w:space="0" w:color="auto"/>
      </w:pBdr>
      <w:shd w:val="clear" w:color="FFFFFF" w:fill="FFCC00"/>
      <w:spacing w:before="100" w:beforeAutospacing="1" w:after="100" w:afterAutospacing="1"/>
      <w:jc w:val="center"/>
      <w:textAlignment w:val="center"/>
    </w:pPr>
    <w:rPr>
      <w:b/>
      <w:bCs/>
      <w:color w:val="7030A0"/>
    </w:rPr>
  </w:style>
  <w:style w:type="paragraph" w:customStyle="1" w:styleId="xl365">
    <w:name w:val="xl365"/>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66">
    <w:name w:val="xl36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67">
    <w:name w:val="xl367"/>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68">
    <w:name w:val="xl368"/>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69">
    <w:name w:val="xl369"/>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7030A0"/>
    </w:rPr>
  </w:style>
  <w:style w:type="paragraph" w:customStyle="1" w:styleId="xl370">
    <w:name w:val="xl37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rPr>
  </w:style>
  <w:style w:type="paragraph" w:customStyle="1" w:styleId="xl371">
    <w:name w:val="xl37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72">
    <w:name w:val="xl372"/>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73">
    <w:name w:val="xl37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7030A0"/>
    </w:rPr>
  </w:style>
  <w:style w:type="paragraph" w:customStyle="1" w:styleId="xl374">
    <w:name w:val="xl37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75">
    <w:name w:val="xl375"/>
    <w:basedOn w:val="a0"/>
    <w:rsid w:val="00A0167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rPr>
  </w:style>
  <w:style w:type="paragraph" w:customStyle="1" w:styleId="xl376">
    <w:name w:val="xl37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377">
    <w:name w:val="xl377"/>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00"/>
    </w:rPr>
  </w:style>
  <w:style w:type="paragraph" w:customStyle="1" w:styleId="xl378">
    <w:name w:val="xl378"/>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379">
    <w:name w:val="xl379"/>
    <w:basedOn w:val="a0"/>
    <w:rsid w:val="00A01676"/>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center"/>
      <w:textAlignment w:val="center"/>
    </w:pPr>
    <w:rPr>
      <w:b/>
      <w:bCs/>
      <w:color w:val="000000"/>
    </w:rPr>
  </w:style>
  <w:style w:type="paragraph" w:customStyle="1" w:styleId="xl380">
    <w:name w:val="xl380"/>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b/>
      <w:bCs/>
      <w:color w:val="000000"/>
    </w:rPr>
  </w:style>
  <w:style w:type="paragraph" w:customStyle="1" w:styleId="xl381">
    <w:name w:val="xl38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382">
    <w:name w:val="xl382"/>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rPr>
  </w:style>
  <w:style w:type="paragraph" w:customStyle="1" w:styleId="xl383">
    <w:name w:val="xl383"/>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84">
    <w:name w:val="xl384"/>
    <w:basedOn w:val="a0"/>
    <w:rsid w:val="00A0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85">
    <w:name w:val="xl385"/>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86">
    <w:name w:val="xl386"/>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rPr>
  </w:style>
  <w:style w:type="paragraph" w:customStyle="1" w:styleId="xl387">
    <w:name w:val="xl387"/>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388">
    <w:name w:val="xl388"/>
    <w:basedOn w:val="a0"/>
    <w:rsid w:val="00A01676"/>
    <w:pPr>
      <w:shd w:val="clear" w:color="FFFFFF" w:fill="FFFFFF"/>
      <w:spacing w:before="100" w:beforeAutospacing="1" w:after="100" w:afterAutospacing="1"/>
    </w:pPr>
    <w:rPr>
      <w:color w:val="000000"/>
    </w:rPr>
  </w:style>
  <w:style w:type="paragraph" w:customStyle="1" w:styleId="xl389">
    <w:name w:val="xl389"/>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90">
    <w:name w:val="xl390"/>
    <w:basedOn w:val="a0"/>
    <w:rsid w:val="00A01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rPr>
  </w:style>
  <w:style w:type="paragraph" w:customStyle="1" w:styleId="xl391">
    <w:name w:val="xl391"/>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FF0000"/>
    </w:rPr>
  </w:style>
  <w:style w:type="paragraph" w:customStyle="1" w:styleId="xl392">
    <w:name w:val="xl392"/>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93">
    <w:name w:val="xl393"/>
    <w:basedOn w:val="a0"/>
    <w:rsid w:val="00A0167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FF"/>
    </w:rPr>
  </w:style>
  <w:style w:type="paragraph" w:customStyle="1" w:styleId="xl394">
    <w:name w:val="xl394"/>
    <w:basedOn w:val="a0"/>
    <w:rsid w:val="00A0167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FF"/>
    </w:rPr>
  </w:style>
  <w:style w:type="paragraph" w:customStyle="1" w:styleId="xl395">
    <w:name w:val="xl395"/>
    <w:basedOn w:val="a0"/>
    <w:rsid w:val="00A01676"/>
    <w:pPr>
      <w:pBdr>
        <w:top w:val="single" w:sz="4" w:space="0" w:color="auto"/>
        <w:left w:val="single" w:sz="4" w:space="0" w:color="auto"/>
        <w:bottom w:val="single" w:sz="4" w:space="0" w:color="auto"/>
        <w:right w:val="single" w:sz="4" w:space="0" w:color="auto"/>
      </w:pBdr>
      <w:shd w:val="clear" w:color="FFFFFF" w:fill="auto"/>
      <w:spacing w:before="100" w:beforeAutospacing="1" w:after="100" w:afterAutospacing="1"/>
      <w:jc w:val="center"/>
      <w:textAlignment w:val="center"/>
    </w:pPr>
    <w:rPr>
      <w:color w:val="0000FF"/>
    </w:rPr>
  </w:style>
  <w:style w:type="paragraph" w:customStyle="1" w:styleId="xl396">
    <w:name w:val="xl396"/>
    <w:basedOn w:val="a0"/>
    <w:rsid w:val="00A016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97">
    <w:name w:val="xl397"/>
    <w:basedOn w:val="a0"/>
    <w:rsid w:val="00A01676"/>
    <w:pPr>
      <w:pBdr>
        <w:left w:val="single" w:sz="4" w:space="0" w:color="000000"/>
        <w:right w:val="single" w:sz="4" w:space="0" w:color="000000"/>
      </w:pBdr>
      <w:shd w:val="clear" w:color="000000" w:fill="auto"/>
      <w:spacing w:before="100" w:beforeAutospacing="1" w:after="100" w:afterAutospacing="1"/>
      <w:jc w:val="center"/>
      <w:textAlignment w:val="center"/>
    </w:pPr>
    <w:rPr>
      <w:b/>
      <w:bCs/>
      <w:color w:val="000000"/>
    </w:rPr>
  </w:style>
  <w:style w:type="paragraph" w:customStyle="1" w:styleId="xl398">
    <w:name w:val="xl398"/>
    <w:basedOn w:val="a0"/>
    <w:rsid w:val="00A01676"/>
    <w:pPr>
      <w:pBdr>
        <w:left w:val="single" w:sz="4" w:space="0" w:color="000000"/>
        <w:bottom w:val="single" w:sz="4" w:space="0" w:color="auto"/>
        <w:right w:val="single" w:sz="4" w:space="0" w:color="000000"/>
      </w:pBdr>
      <w:shd w:val="clear" w:color="000000" w:fill="auto"/>
      <w:spacing w:before="100" w:beforeAutospacing="1" w:after="100" w:afterAutospacing="1"/>
      <w:jc w:val="center"/>
      <w:textAlignment w:val="center"/>
    </w:pPr>
    <w:rPr>
      <w:b/>
      <w:bCs/>
      <w:color w:val="000000"/>
    </w:rPr>
  </w:style>
  <w:style w:type="paragraph" w:customStyle="1" w:styleId="xl399">
    <w:name w:val="xl399"/>
    <w:basedOn w:val="a0"/>
    <w:rsid w:val="00A01676"/>
    <w:pPr>
      <w:pBdr>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400">
    <w:name w:val="xl400"/>
    <w:basedOn w:val="a0"/>
    <w:rsid w:val="00A01676"/>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0000"/>
    </w:rPr>
  </w:style>
  <w:style w:type="paragraph" w:customStyle="1" w:styleId="xl401">
    <w:name w:val="xl401"/>
    <w:basedOn w:val="a0"/>
    <w:rsid w:val="00A01676"/>
    <w:pPr>
      <w:pBdr>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402">
    <w:name w:val="xl402"/>
    <w:basedOn w:val="a0"/>
    <w:rsid w:val="00A01676"/>
    <w:pPr>
      <w:pBdr>
        <w:left w:val="single" w:sz="4" w:space="0" w:color="000000"/>
        <w:bottom w:val="single" w:sz="4" w:space="0" w:color="auto"/>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403">
    <w:name w:val="xl403"/>
    <w:basedOn w:val="a0"/>
    <w:rsid w:val="00A01676"/>
    <w:pPr>
      <w:pBdr>
        <w:left w:val="single" w:sz="4" w:space="0" w:color="000000"/>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404">
    <w:name w:val="xl404"/>
    <w:basedOn w:val="a0"/>
    <w:rsid w:val="00A01676"/>
    <w:pPr>
      <w:pBdr>
        <w:left w:val="single" w:sz="4" w:space="0" w:color="000000"/>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405">
    <w:name w:val="xl405"/>
    <w:basedOn w:val="a0"/>
    <w:rsid w:val="00A01676"/>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color w:val="000000"/>
    </w:rPr>
  </w:style>
  <w:style w:type="paragraph" w:customStyle="1" w:styleId="xl406">
    <w:name w:val="xl406"/>
    <w:basedOn w:val="a0"/>
    <w:rsid w:val="00A01676"/>
    <w:pPr>
      <w:pBdr>
        <w:top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07">
    <w:name w:val="xl407"/>
    <w:basedOn w:val="a0"/>
    <w:rsid w:val="00A01676"/>
    <w:pPr>
      <w:pBdr>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08">
    <w:name w:val="xl408"/>
    <w:basedOn w:val="a0"/>
    <w:rsid w:val="00A01676"/>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09">
    <w:name w:val="xl409"/>
    <w:basedOn w:val="a0"/>
    <w:rsid w:val="00A01676"/>
    <w:pPr>
      <w:pBdr>
        <w:left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0">
    <w:name w:val="xl410"/>
    <w:basedOn w:val="a0"/>
    <w:rsid w:val="00A0167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1">
    <w:name w:val="xl411"/>
    <w:basedOn w:val="a0"/>
    <w:rsid w:val="00A01676"/>
    <w:pPr>
      <w:pBdr>
        <w:left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412">
    <w:name w:val="xl412"/>
    <w:basedOn w:val="a0"/>
    <w:rsid w:val="00A01676"/>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rPr>
  </w:style>
  <w:style w:type="paragraph" w:customStyle="1" w:styleId="xl413">
    <w:name w:val="xl413"/>
    <w:basedOn w:val="a0"/>
    <w:rsid w:val="00A01676"/>
    <w:pPr>
      <w:pBdr>
        <w:top w:val="single" w:sz="4" w:space="0" w:color="000000"/>
        <w:lef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4">
    <w:name w:val="xl414"/>
    <w:basedOn w:val="a0"/>
    <w:rsid w:val="00A01676"/>
    <w:pPr>
      <w:pBdr>
        <w:top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5">
    <w:name w:val="xl415"/>
    <w:basedOn w:val="a0"/>
    <w:rsid w:val="00A01676"/>
    <w:pPr>
      <w:pBdr>
        <w:top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6">
    <w:name w:val="xl416"/>
    <w:basedOn w:val="a0"/>
    <w:rsid w:val="00A01676"/>
    <w:pPr>
      <w:pBdr>
        <w:lef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7">
    <w:name w:val="xl417"/>
    <w:basedOn w:val="a0"/>
    <w:rsid w:val="00A01676"/>
    <w:pPr>
      <w:pBdr>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418">
    <w:name w:val="xl418"/>
    <w:basedOn w:val="a0"/>
    <w:rsid w:val="00A01676"/>
    <w:pPr>
      <w:pBdr>
        <w:left w:val="single" w:sz="4" w:space="0" w:color="000000"/>
        <w:right w:val="single" w:sz="4" w:space="0" w:color="000000"/>
      </w:pBdr>
      <w:shd w:val="clear" w:color="FFFFFF" w:fill="FFFFFF"/>
      <w:spacing w:before="100" w:beforeAutospacing="1" w:after="100" w:afterAutospacing="1"/>
      <w:jc w:val="center"/>
      <w:textAlignment w:val="center"/>
    </w:pPr>
    <w:rPr>
      <w:b/>
      <w:bCs/>
      <w:color w:val="FF0000"/>
    </w:rPr>
  </w:style>
  <w:style w:type="paragraph" w:customStyle="1" w:styleId="xl419">
    <w:name w:val="xl419"/>
    <w:basedOn w:val="a0"/>
    <w:rsid w:val="00A01676"/>
    <w:pPr>
      <w:pBdr>
        <w:left w:val="single" w:sz="4" w:space="0" w:color="000000"/>
        <w:bottom w:val="single" w:sz="4" w:space="0" w:color="auto"/>
        <w:right w:val="single" w:sz="4" w:space="0" w:color="000000"/>
      </w:pBdr>
      <w:shd w:val="clear" w:color="FFFFFF" w:fill="FFFFFF"/>
      <w:spacing w:before="100" w:beforeAutospacing="1" w:after="100" w:afterAutospacing="1"/>
      <w:jc w:val="center"/>
      <w:textAlignment w:val="center"/>
    </w:pPr>
    <w:rPr>
      <w:b/>
      <w:bCs/>
      <w:color w:val="FF0000"/>
    </w:rPr>
  </w:style>
  <w:style w:type="paragraph" w:customStyle="1" w:styleId="aff4">
    <w:name w:val="Знак Знак Знак Знак Знак Знак Знак Знак Знак Знак"/>
    <w:basedOn w:val="a0"/>
    <w:next w:val="2"/>
    <w:rsid w:val="00A01676"/>
    <w:pPr>
      <w:spacing w:after="160" w:line="240" w:lineRule="exact"/>
    </w:pPr>
    <w:rPr>
      <w:szCs w:val="20"/>
      <w:lang w:val="en-US" w:eastAsia="en-US"/>
    </w:rPr>
  </w:style>
  <w:style w:type="paragraph" w:customStyle="1" w:styleId="Style282">
    <w:name w:val="_Style 282"/>
    <w:basedOn w:val="a0"/>
    <w:next w:val="2"/>
    <w:rsid w:val="00A01676"/>
    <w:pPr>
      <w:spacing w:after="160" w:line="240" w:lineRule="exact"/>
    </w:pPr>
    <w:rPr>
      <w:szCs w:val="20"/>
      <w:lang w:val="en-US" w:eastAsia="en-US"/>
    </w:rPr>
  </w:style>
  <w:style w:type="character" w:customStyle="1" w:styleId="120">
    <w:name w:val="Знак Знак12"/>
    <w:rsid w:val="00A01676"/>
    <w:rPr>
      <w:rFonts w:ascii="Arial" w:hAnsi="Arial"/>
      <w:b/>
      <w:bCs/>
      <w:color w:val="000080"/>
      <w:sz w:val="24"/>
      <w:szCs w:val="24"/>
    </w:rPr>
  </w:style>
  <w:style w:type="paragraph" w:customStyle="1" w:styleId="8">
    <w:name w:val="Знак Знак8"/>
    <w:basedOn w:val="a0"/>
    <w:rsid w:val="00A01676"/>
    <w:pPr>
      <w:spacing w:after="160" w:line="240" w:lineRule="exact"/>
      <w:jc w:val="both"/>
    </w:pPr>
    <w:rPr>
      <w:rFonts w:ascii="Verdana" w:hAnsi="Verdana" w:cs="Arial"/>
      <w:sz w:val="20"/>
      <w:szCs w:val="20"/>
      <w:lang w:val="en-US" w:eastAsia="en-US"/>
    </w:rPr>
  </w:style>
  <w:style w:type="paragraph" w:customStyle="1" w:styleId="111">
    <w:name w:val="Знак Знак11 Знак Знак1 Знак Знак"/>
    <w:basedOn w:val="a0"/>
    <w:rsid w:val="00A01676"/>
    <w:pPr>
      <w:spacing w:before="100" w:beforeAutospacing="1" w:after="100" w:afterAutospacing="1"/>
    </w:pPr>
    <w:rPr>
      <w:rFonts w:ascii="Tahoma" w:hAnsi="Tahoma"/>
      <w:sz w:val="20"/>
      <w:szCs w:val="20"/>
      <w:lang w:val="en-US" w:eastAsia="en-US"/>
    </w:rPr>
  </w:style>
  <w:style w:type="paragraph" w:customStyle="1" w:styleId="1110">
    <w:name w:val="Знак Знак11 Знак Знак1"/>
    <w:basedOn w:val="a0"/>
    <w:rsid w:val="00A01676"/>
    <w:pPr>
      <w:spacing w:before="100" w:beforeAutospacing="1" w:after="100" w:afterAutospacing="1"/>
    </w:pPr>
    <w:rPr>
      <w:rFonts w:ascii="Tahoma" w:hAnsi="Tahoma"/>
      <w:sz w:val="20"/>
      <w:szCs w:val="20"/>
      <w:lang w:val="en-US" w:eastAsia="en-US"/>
    </w:rPr>
  </w:style>
  <w:style w:type="paragraph" w:customStyle="1" w:styleId="13">
    <w:name w:val="Знак Знак1 Знак"/>
    <w:basedOn w:val="a0"/>
    <w:rsid w:val="00A01676"/>
    <w:pPr>
      <w:spacing w:after="160" w:line="240" w:lineRule="exact"/>
      <w:jc w:val="both"/>
    </w:pPr>
    <w:rPr>
      <w:rFonts w:ascii="Verdana" w:hAnsi="Verdana" w:cs="Arial"/>
      <w:sz w:val="20"/>
      <w:szCs w:val="20"/>
      <w:lang w:val="en-US" w:eastAsia="en-US"/>
    </w:rPr>
  </w:style>
  <w:style w:type="paragraph" w:styleId="aff5">
    <w:name w:val="List Paragraph"/>
    <w:basedOn w:val="a0"/>
    <w:uiPriority w:val="34"/>
    <w:qFormat/>
    <w:rsid w:val="002A0F9D"/>
    <w:pPr>
      <w:ind w:left="720"/>
      <w:contextualSpacing/>
    </w:pPr>
  </w:style>
  <w:style w:type="character" w:customStyle="1" w:styleId="122">
    <w:name w:val="Знак Знак122"/>
    <w:rsid w:val="00FF7132"/>
    <w:rPr>
      <w:rFonts w:ascii="Arial" w:hAnsi="Arial"/>
      <w:b/>
      <w:bCs/>
      <w:color w:val="000080"/>
      <w:sz w:val="24"/>
      <w:szCs w:val="24"/>
    </w:rPr>
  </w:style>
  <w:style w:type="paragraph" w:customStyle="1" w:styleId="25">
    <w:name w:val="Знак Знак Знак Знак Знак Знак Знак Знак2"/>
    <w:basedOn w:val="a0"/>
    <w:rsid w:val="00FF7132"/>
    <w:pPr>
      <w:spacing w:after="160" w:line="240" w:lineRule="exact"/>
    </w:pPr>
    <w:rPr>
      <w:rFonts w:ascii="Verdana" w:hAnsi="Verdana"/>
      <w:sz w:val="20"/>
      <w:szCs w:val="20"/>
      <w:lang w:val="en-US" w:eastAsia="en-US"/>
    </w:rPr>
  </w:style>
  <w:style w:type="paragraph" w:customStyle="1" w:styleId="121">
    <w:name w:val="Знак Знак1 Знак Знак2"/>
    <w:basedOn w:val="a0"/>
    <w:rsid w:val="00FF7132"/>
    <w:pPr>
      <w:spacing w:after="160" w:line="240" w:lineRule="exact"/>
    </w:pPr>
    <w:rPr>
      <w:rFonts w:ascii="Verdana" w:hAnsi="Verdana"/>
      <w:sz w:val="20"/>
      <w:szCs w:val="20"/>
      <w:lang w:val="en-US" w:eastAsia="en-US"/>
    </w:rPr>
  </w:style>
  <w:style w:type="paragraph" w:customStyle="1" w:styleId="123">
    <w:name w:val="Знак Знак Знак1 Знак Знак Знак Знак Знак Знак Знак Знак Знак Знак2"/>
    <w:basedOn w:val="a0"/>
    <w:rsid w:val="00FF7132"/>
    <w:pPr>
      <w:spacing w:after="160" w:line="240" w:lineRule="exact"/>
    </w:pPr>
    <w:rPr>
      <w:rFonts w:ascii="Verdana" w:hAnsi="Verdana"/>
      <w:sz w:val="20"/>
      <w:szCs w:val="20"/>
      <w:lang w:val="en-US" w:eastAsia="en-US"/>
    </w:rPr>
  </w:style>
  <w:style w:type="paragraph" w:customStyle="1" w:styleId="26">
    <w:name w:val="Знак Знак Знак Знак2"/>
    <w:basedOn w:val="a0"/>
    <w:rsid w:val="00FF7132"/>
    <w:pPr>
      <w:spacing w:after="160" w:line="240" w:lineRule="exact"/>
    </w:pPr>
    <w:rPr>
      <w:rFonts w:ascii="Verdana" w:hAnsi="Verdana"/>
      <w:sz w:val="20"/>
      <w:szCs w:val="20"/>
      <w:lang w:val="en-US" w:eastAsia="en-US"/>
    </w:rPr>
  </w:style>
  <w:style w:type="paragraph" w:customStyle="1" w:styleId="27">
    <w:name w:val="Знак2"/>
    <w:basedOn w:val="a0"/>
    <w:rsid w:val="00FF7132"/>
    <w:pPr>
      <w:spacing w:after="160" w:line="240" w:lineRule="exact"/>
      <w:jc w:val="both"/>
    </w:pPr>
    <w:rPr>
      <w:rFonts w:ascii="Verdana" w:hAnsi="Verdana" w:cs="Arial"/>
      <w:sz w:val="20"/>
      <w:szCs w:val="20"/>
      <w:lang w:val="en-US" w:eastAsia="en-US"/>
    </w:rPr>
  </w:style>
  <w:style w:type="paragraph" w:customStyle="1" w:styleId="28">
    <w:name w:val="Знак Знак Знак Знак Знак Знак2"/>
    <w:basedOn w:val="a0"/>
    <w:rsid w:val="00FF7132"/>
    <w:pPr>
      <w:spacing w:after="160" w:line="240" w:lineRule="exact"/>
    </w:pPr>
    <w:rPr>
      <w:rFonts w:ascii="Verdana" w:hAnsi="Verdana"/>
      <w:sz w:val="20"/>
      <w:szCs w:val="20"/>
      <w:lang w:val="en-US" w:eastAsia="en-US"/>
    </w:rPr>
  </w:style>
  <w:style w:type="paragraph" w:customStyle="1" w:styleId="29">
    <w:name w:val="Знак Знак2"/>
    <w:basedOn w:val="a0"/>
    <w:rsid w:val="00FF7132"/>
    <w:pPr>
      <w:spacing w:after="160" w:line="240" w:lineRule="exact"/>
    </w:pPr>
    <w:rPr>
      <w:rFonts w:ascii="Verdana" w:hAnsi="Verdana"/>
      <w:sz w:val="20"/>
      <w:szCs w:val="20"/>
      <w:lang w:val="en-US" w:eastAsia="en-US"/>
    </w:rPr>
  </w:style>
  <w:style w:type="paragraph" w:customStyle="1" w:styleId="113">
    <w:name w:val="Знак Знак11 Знак Знак3"/>
    <w:basedOn w:val="a0"/>
    <w:rsid w:val="00FF7132"/>
    <w:pPr>
      <w:spacing w:before="100" w:beforeAutospacing="1" w:after="100" w:afterAutospacing="1"/>
    </w:pPr>
    <w:rPr>
      <w:rFonts w:ascii="Tahoma" w:hAnsi="Tahoma"/>
      <w:sz w:val="20"/>
      <w:szCs w:val="20"/>
      <w:lang w:val="en-US" w:eastAsia="en-US"/>
    </w:rPr>
  </w:style>
  <w:style w:type="paragraph" w:customStyle="1" w:styleId="82">
    <w:name w:val="Знак Знак82"/>
    <w:basedOn w:val="a0"/>
    <w:rsid w:val="00FF7132"/>
    <w:pPr>
      <w:spacing w:after="160" w:line="240" w:lineRule="exact"/>
      <w:jc w:val="both"/>
    </w:pPr>
    <w:rPr>
      <w:rFonts w:ascii="Verdana" w:hAnsi="Verdana" w:cs="Arial"/>
      <w:sz w:val="20"/>
      <w:szCs w:val="20"/>
      <w:lang w:val="en-US" w:eastAsia="en-US"/>
    </w:rPr>
  </w:style>
  <w:style w:type="paragraph" w:customStyle="1" w:styleId="CharCharCharChar2">
    <w:name w:val="Char Char Знак Знак Char Char2"/>
    <w:basedOn w:val="a0"/>
    <w:rsid w:val="00FF7132"/>
    <w:pPr>
      <w:spacing w:before="100" w:beforeAutospacing="1" w:after="100" w:afterAutospacing="1"/>
    </w:pPr>
    <w:rPr>
      <w:rFonts w:ascii="Tahoma" w:hAnsi="Tahoma"/>
      <w:sz w:val="20"/>
      <w:szCs w:val="20"/>
      <w:lang w:val="en-US" w:eastAsia="en-US"/>
    </w:rPr>
  </w:style>
  <w:style w:type="paragraph" w:customStyle="1" w:styleId="1112">
    <w:name w:val="Знак Знак11 Знак Знак1 Знак Знак2"/>
    <w:basedOn w:val="a0"/>
    <w:rsid w:val="00FF7132"/>
    <w:pPr>
      <w:spacing w:before="100" w:beforeAutospacing="1" w:after="100" w:afterAutospacing="1"/>
    </w:pPr>
    <w:rPr>
      <w:rFonts w:ascii="Tahoma" w:hAnsi="Tahoma"/>
      <w:sz w:val="20"/>
      <w:szCs w:val="20"/>
      <w:lang w:val="en-US" w:eastAsia="en-US"/>
    </w:rPr>
  </w:style>
  <w:style w:type="paragraph" w:customStyle="1" w:styleId="11120">
    <w:name w:val="Знак Знак11 Знак Знак12"/>
    <w:basedOn w:val="a0"/>
    <w:rsid w:val="00FF7132"/>
    <w:pPr>
      <w:spacing w:before="100" w:beforeAutospacing="1" w:after="100" w:afterAutospacing="1"/>
    </w:pPr>
    <w:rPr>
      <w:rFonts w:ascii="Tahoma" w:hAnsi="Tahoma"/>
      <w:sz w:val="20"/>
      <w:szCs w:val="20"/>
      <w:lang w:val="en-US" w:eastAsia="en-US"/>
    </w:rPr>
  </w:style>
  <w:style w:type="paragraph" w:customStyle="1" w:styleId="124">
    <w:name w:val="Знак Знак1 Знак2"/>
    <w:basedOn w:val="a0"/>
    <w:rsid w:val="00FF7132"/>
    <w:pPr>
      <w:spacing w:after="160" w:line="240" w:lineRule="exact"/>
      <w:jc w:val="both"/>
    </w:pPr>
    <w:rPr>
      <w:rFonts w:ascii="Verdana" w:hAnsi="Verdana" w:cs="Arial"/>
      <w:sz w:val="20"/>
      <w:szCs w:val="20"/>
      <w:lang w:val="en-US" w:eastAsia="en-US"/>
    </w:rPr>
  </w:style>
  <w:style w:type="paragraph" w:customStyle="1" w:styleId="2a">
    <w:name w:val="Знак Знак Знак Знак Знак Знак Знак2"/>
    <w:basedOn w:val="a0"/>
    <w:next w:val="2"/>
    <w:rsid w:val="00FF7132"/>
    <w:pPr>
      <w:spacing w:after="160" w:line="240" w:lineRule="exact"/>
    </w:pPr>
    <w:rPr>
      <w:szCs w:val="20"/>
      <w:lang w:val="en-US" w:eastAsia="en-US"/>
    </w:rPr>
  </w:style>
  <w:style w:type="paragraph" w:customStyle="1" w:styleId="2b">
    <w:name w:val="Знак Знак Знак Знак Знак Знак Знак Знак Знак Знак2"/>
    <w:basedOn w:val="a0"/>
    <w:next w:val="2"/>
    <w:rsid w:val="00FF7132"/>
    <w:pPr>
      <w:spacing w:after="160" w:line="240" w:lineRule="exact"/>
    </w:pPr>
    <w:rPr>
      <w:szCs w:val="20"/>
      <w:lang w:val="en-US" w:eastAsia="en-US"/>
    </w:rPr>
  </w:style>
  <w:style w:type="character" w:customStyle="1" w:styleId="142">
    <w:name w:val="Знак Знак142"/>
    <w:rsid w:val="00FF7132"/>
    <w:rPr>
      <w:rFonts w:ascii="Arial" w:hAnsi="Arial"/>
      <w:b/>
      <w:bCs/>
      <w:color w:val="000080"/>
      <w:sz w:val="24"/>
      <w:szCs w:val="24"/>
    </w:rPr>
  </w:style>
  <w:style w:type="paragraph" w:styleId="aff6">
    <w:name w:val="Revision"/>
    <w:uiPriority w:val="99"/>
    <w:semiHidden/>
    <w:rsid w:val="00387D72"/>
    <w:pPr>
      <w:spacing w:after="0" w:line="240" w:lineRule="auto"/>
    </w:pPr>
    <w:rPr>
      <w:rFonts w:ascii="Times New Roman" w:eastAsia="Calibri" w:hAnsi="Times New Roman" w:cs="Times New Roman"/>
      <w:sz w:val="28"/>
      <w:szCs w:val="28"/>
      <w:lang w:eastAsia="ru-RU"/>
    </w:rPr>
  </w:style>
  <w:style w:type="table" w:styleId="aff7">
    <w:name w:val="Table Grid"/>
    <w:basedOn w:val="a2"/>
    <w:uiPriority w:val="39"/>
    <w:rsid w:val="00387D7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387D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2"/>
    <w:rsid w:val="00387D7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emiHidden/>
    <w:unhideWhenUsed/>
    <w:rsid w:val="007B6CC0"/>
  </w:style>
  <w:style w:type="table" w:customStyle="1" w:styleId="31">
    <w:name w:val="Сетка таблицы3"/>
    <w:basedOn w:val="a2"/>
    <w:next w:val="aff7"/>
    <w:uiPriority w:val="39"/>
    <w:rsid w:val="007B6C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10">
    <w:name w:val="Знак Знак121"/>
    <w:rsid w:val="007B6CC0"/>
    <w:rPr>
      <w:rFonts w:ascii="Arial" w:hAnsi="Arial"/>
      <w:b/>
      <w:bCs/>
      <w:color w:val="000080"/>
      <w:sz w:val="24"/>
      <w:szCs w:val="24"/>
    </w:rPr>
  </w:style>
  <w:style w:type="paragraph" w:customStyle="1" w:styleId="17">
    <w:name w:val="Знак Знак Знак Знак Знак Знак Знак Знак1"/>
    <w:basedOn w:val="a0"/>
    <w:rsid w:val="007B6CC0"/>
    <w:pPr>
      <w:spacing w:after="160" w:line="240" w:lineRule="exact"/>
    </w:pPr>
    <w:rPr>
      <w:rFonts w:ascii="Verdana" w:hAnsi="Verdana"/>
      <w:sz w:val="20"/>
      <w:szCs w:val="20"/>
      <w:lang w:val="en-US" w:eastAsia="en-US"/>
    </w:rPr>
  </w:style>
  <w:style w:type="paragraph" w:customStyle="1" w:styleId="112">
    <w:name w:val="Знак Знак1 Знак Знак1"/>
    <w:basedOn w:val="a0"/>
    <w:rsid w:val="007B6CC0"/>
    <w:pPr>
      <w:spacing w:after="160" w:line="240" w:lineRule="exact"/>
    </w:pPr>
    <w:rPr>
      <w:rFonts w:ascii="Verdana" w:hAnsi="Verdana"/>
      <w:sz w:val="20"/>
      <w:szCs w:val="20"/>
      <w:lang w:val="en-US" w:eastAsia="en-US"/>
    </w:rPr>
  </w:style>
  <w:style w:type="paragraph" w:customStyle="1" w:styleId="114">
    <w:name w:val="Знак Знак Знак1 Знак Знак Знак Знак Знак Знак Знак Знак Знак Знак1"/>
    <w:basedOn w:val="a0"/>
    <w:rsid w:val="007B6CC0"/>
    <w:pPr>
      <w:spacing w:after="160" w:line="240" w:lineRule="exact"/>
    </w:pPr>
    <w:rPr>
      <w:rFonts w:ascii="Verdana" w:hAnsi="Verdana"/>
      <w:sz w:val="20"/>
      <w:szCs w:val="20"/>
      <w:lang w:val="en-US" w:eastAsia="en-US"/>
    </w:rPr>
  </w:style>
  <w:style w:type="paragraph" w:customStyle="1" w:styleId="18">
    <w:name w:val="Знак Знак Знак Знак1"/>
    <w:basedOn w:val="a0"/>
    <w:rsid w:val="007B6CC0"/>
    <w:pPr>
      <w:spacing w:after="160" w:line="240" w:lineRule="exact"/>
    </w:pPr>
    <w:rPr>
      <w:rFonts w:ascii="Verdana" w:hAnsi="Verdana"/>
      <w:sz w:val="20"/>
      <w:szCs w:val="20"/>
      <w:lang w:val="en-US" w:eastAsia="en-US"/>
    </w:rPr>
  </w:style>
  <w:style w:type="paragraph" w:customStyle="1" w:styleId="19">
    <w:name w:val="Знак1"/>
    <w:basedOn w:val="a0"/>
    <w:rsid w:val="007B6CC0"/>
    <w:pPr>
      <w:spacing w:after="160" w:line="240" w:lineRule="exact"/>
      <w:jc w:val="both"/>
    </w:pPr>
    <w:rPr>
      <w:rFonts w:ascii="Verdana" w:hAnsi="Verdana" w:cs="Arial"/>
      <w:sz w:val="20"/>
      <w:szCs w:val="20"/>
      <w:lang w:val="en-US" w:eastAsia="en-US"/>
    </w:rPr>
  </w:style>
  <w:style w:type="paragraph" w:customStyle="1" w:styleId="1a">
    <w:name w:val="Знак Знак Знак Знак Знак Знак1"/>
    <w:basedOn w:val="a0"/>
    <w:rsid w:val="007B6CC0"/>
    <w:pPr>
      <w:spacing w:after="160" w:line="240" w:lineRule="exact"/>
    </w:pPr>
    <w:rPr>
      <w:rFonts w:ascii="Verdana" w:hAnsi="Verdana"/>
      <w:sz w:val="20"/>
      <w:szCs w:val="20"/>
      <w:lang w:val="en-US" w:eastAsia="en-US"/>
    </w:rPr>
  </w:style>
  <w:style w:type="paragraph" w:customStyle="1" w:styleId="1b">
    <w:name w:val="Знак Знак1"/>
    <w:basedOn w:val="a0"/>
    <w:rsid w:val="007B6CC0"/>
    <w:pPr>
      <w:spacing w:after="160" w:line="240" w:lineRule="exact"/>
    </w:pPr>
    <w:rPr>
      <w:rFonts w:ascii="Verdana" w:hAnsi="Verdana"/>
      <w:sz w:val="20"/>
      <w:szCs w:val="20"/>
      <w:lang w:val="en-US" w:eastAsia="en-US"/>
    </w:rPr>
  </w:style>
  <w:style w:type="paragraph" w:customStyle="1" w:styleId="1120">
    <w:name w:val="Знак Знак11 Знак Знак2"/>
    <w:basedOn w:val="a0"/>
    <w:rsid w:val="007B6CC0"/>
    <w:pPr>
      <w:spacing w:before="100" w:beforeAutospacing="1" w:after="100" w:afterAutospacing="1"/>
    </w:pPr>
    <w:rPr>
      <w:rFonts w:ascii="Tahoma" w:hAnsi="Tahoma"/>
      <w:sz w:val="20"/>
      <w:szCs w:val="20"/>
      <w:lang w:val="en-US" w:eastAsia="en-US"/>
    </w:rPr>
  </w:style>
  <w:style w:type="paragraph" w:customStyle="1" w:styleId="81">
    <w:name w:val="Знак Знак81"/>
    <w:basedOn w:val="a0"/>
    <w:rsid w:val="007B6CC0"/>
    <w:pPr>
      <w:spacing w:after="160" w:line="240" w:lineRule="exact"/>
      <w:jc w:val="both"/>
    </w:pPr>
    <w:rPr>
      <w:rFonts w:ascii="Verdana" w:hAnsi="Verdana" w:cs="Arial"/>
      <w:sz w:val="20"/>
      <w:szCs w:val="20"/>
      <w:lang w:val="en-US" w:eastAsia="en-US"/>
    </w:rPr>
  </w:style>
  <w:style w:type="paragraph" w:customStyle="1" w:styleId="CharCharCharChar1">
    <w:name w:val="Char Char Знак Знак Char Char1"/>
    <w:basedOn w:val="a0"/>
    <w:rsid w:val="007B6CC0"/>
    <w:pPr>
      <w:spacing w:before="100" w:beforeAutospacing="1" w:after="100" w:afterAutospacing="1"/>
    </w:pPr>
    <w:rPr>
      <w:rFonts w:ascii="Tahoma" w:hAnsi="Tahoma"/>
      <w:sz w:val="20"/>
      <w:szCs w:val="20"/>
      <w:lang w:val="en-US" w:eastAsia="en-US"/>
    </w:rPr>
  </w:style>
  <w:style w:type="paragraph" w:customStyle="1" w:styleId="1111">
    <w:name w:val="Знак Знак11 Знак Знак1 Знак Знак1"/>
    <w:basedOn w:val="a0"/>
    <w:rsid w:val="007B6CC0"/>
    <w:pPr>
      <w:spacing w:before="100" w:beforeAutospacing="1" w:after="100" w:afterAutospacing="1"/>
    </w:pPr>
    <w:rPr>
      <w:rFonts w:ascii="Tahoma" w:hAnsi="Tahoma"/>
      <w:sz w:val="20"/>
      <w:szCs w:val="20"/>
      <w:lang w:val="en-US" w:eastAsia="en-US"/>
    </w:rPr>
  </w:style>
  <w:style w:type="paragraph" w:customStyle="1" w:styleId="11110">
    <w:name w:val="Знак Знак11 Знак Знак11"/>
    <w:basedOn w:val="a0"/>
    <w:rsid w:val="007B6CC0"/>
    <w:pPr>
      <w:spacing w:before="100" w:beforeAutospacing="1" w:after="100" w:afterAutospacing="1"/>
    </w:pPr>
    <w:rPr>
      <w:rFonts w:ascii="Tahoma" w:hAnsi="Tahoma"/>
      <w:sz w:val="20"/>
      <w:szCs w:val="20"/>
      <w:lang w:val="en-US" w:eastAsia="en-US"/>
    </w:rPr>
  </w:style>
  <w:style w:type="paragraph" w:customStyle="1" w:styleId="115">
    <w:name w:val="Знак Знак1 Знак1"/>
    <w:basedOn w:val="a0"/>
    <w:rsid w:val="007B6CC0"/>
    <w:pPr>
      <w:spacing w:after="160" w:line="240" w:lineRule="exact"/>
      <w:jc w:val="both"/>
    </w:pPr>
    <w:rPr>
      <w:rFonts w:ascii="Verdana" w:hAnsi="Verdana" w:cs="Arial"/>
      <w:sz w:val="20"/>
      <w:szCs w:val="20"/>
      <w:lang w:val="en-US" w:eastAsia="en-US"/>
    </w:rPr>
  </w:style>
  <w:style w:type="paragraph" w:customStyle="1" w:styleId="1c">
    <w:name w:val="Знак Знак Знак Знак Знак Знак Знак1"/>
    <w:basedOn w:val="a0"/>
    <w:next w:val="2"/>
    <w:rsid w:val="007B6CC0"/>
    <w:pPr>
      <w:spacing w:after="160" w:line="240" w:lineRule="exact"/>
    </w:pPr>
    <w:rPr>
      <w:szCs w:val="20"/>
      <w:lang w:val="en-US" w:eastAsia="en-US"/>
    </w:rPr>
  </w:style>
  <w:style w:type="table" w:customStyle="1" w:styleId="116">
    <w:name w:val="Сетка таблицы11"/>
    <w:basedOn w:val="a2"/>
    <w:rsid w:val="007B6C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rsid w:val="007B6CC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 Знак Знак Знак Знак Знак Знак Знак1"/>
    <w:basedOn w:val="a0"/>
    <w:next w:val="2"/>
    <w:rsid w:val="007B6CC0"/>
    <w:pPr>
      <w:spacing w:after="160" w:line="240" w:lineRule="exact"/>
    </w:pPr>
    <w:rPr>
      <w:szCs w:val="20"/>
      <w:lang w:val="en-US" w:eastAsia="en-US"/>
    </w:rPr>
  </w:style>
  <w:style w:type="character" w:customStyle="1" w:styleId="141">
    <w:name w:val="Знак Знак141"/>
    <w:rsid w:val="007B6CC0"/>
    <w:rPr>
      <w:rFonts w:ascii="Arial" w:hAnsi="Arial"/>
      <w:b/>
      <w:bCs/>
      <w:color w:val="000080"/>
      <w:sz w:val="24"/>
      <w:szCs w:val="24"/>
    </w:rPr>
  </w:style>
  <w:style w:type="table" w:customStyle="1" w:styleId="4">
    <w:name w:val="Сетка таблицы4"/>
    <w:basedOn w:val="a2"/>
    <w:next w:val="aff7"/>
    <w:uiPriority w:val="39"/>
    <w:rsid w:val="00096C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5">
    <w:name w:val="Знак Знак125"/>
    <w:rsid w:val="00096C10"/>
    <w:rPr>
      <w:rFonts w:ascii="Arial" w:hAnsi="Arial"/>
      <w:b/>
      <w:bCs/>
      <w:color w:val="000080"/>
      <w:sz w:val="24"/>
      <w:szCs w:val="24"/>
    </w:rPr>
  </w:style>
  <w:style w:type="paragraph" w:customStyle="1" w:styleId="5">
    <w:name w:val="Знак Знак Знак Знак Знак Знак Знак Знак5"/>
    <w:basedOn w:val="a0"/>
    <w:rsid w:val="00096C10"/>
    <w:pPr>
      <w:spacing w:after="160" w:line="240" w:lineRule="exact"/>
    </w:pPr>
    <w:rPr>
      <w:rFonts w:ascii="Verdana" w:hAnsi="Verdana"/>
      <w:sz w:val="20"/>
      <w:szCs w:val="20"/>
      <w:lang w:val="en-US" w:eastAsia="en-US"/>
    </w:rPr>
  </w:style>
  <w:style w:type="paragraph" w:customStyle="1" w:styleId="150">
    <w:name w:val="Знак Знак1 Знак Знак5"/>
    <w:basedOn w:val="a0"/>
    <w:rsid w:val="00096C10"/>
    <w:pPr>
      <w:spacing w:after="160" w:line="240" w:lineRule="exact"/>
    </w:pPr>
    <w:rPr>
      <w:rFonts w:ascii="Verdana" w:hAnsi="Verdana"/>
      <w:sz w:val="20"/>
      <w:szCs w:val="20"/>
      <w:lang w:val="en-US" w:eastAsia="en-US"/>
    </w:rPr>
  </w:style>
  <w:style w:type="paragraph" w:customStyle="1" w:styleId="151">
    <w:name w:val="Знак Знак Знак1 Знак Знак Знак Знак Знак Знак Знак Знак Знак Знак5"/>
    <w:basedOn w:val="a0"/>
    <w:rsid w:val="00096C10"/>
    <w:pPr>
      <w:spacing w:after="160" w:line="240" w:lineRule="exact"/>
    </w:pPr>
    <w:rPr>
      <w:rFonts w:ascii="Verdana" w:hAnsi="Verdana"/>
      <w:sz w:val="20"/>
      <w:szCs w:val="20"/>
      <w:lang w:val="en-US" w:eastAsia="en-US"/>
    </w:rPr>
  </w:style>
  <w:style w:type="paragraph" w:customStyle="1" w:styleId="6">
    <w:name w:val="Знак Знак Знак Знак6"/>
    <w:basedOn w:val="a0"/>
    <w:rsid w:val="00096C10"/>
    <w:pPr>
      <w:spacing w:after="160" w:line="240" w:lineRule="exact"/>
    </w:pPr>
    <w:rPr>
      <w:rFonts w:ascii="Verdana" w:hAnsi="Verdana"/>
      <w:sz w:val="20"/>
      <w:szCs w:val="20"/>
      <w:lang w:val="en-US" w:eastAsia="en-US"/>
    </w:rPr>
  </w:style>
  <w:style w:type="paragraph" w:customStyle="1" w:styleId="60">
    <w:name w:val="Знак6"/>
    <w:basedOn w:val="a0"/>
    <w:rsid w:val="00096C10"/>
    <w:pPr>
      <w:spacing w:after="160" w:line="240" w:lineRule="exact"/>
      <w:jc w:val="both"/>
    </w:pPr>
    <w:rPr>
      <w:rFonts w:ascii="Verdana" w:hAnsi="Verdana" w:cs="Arial"/>
      <w:sz w:val="20"/>
      <w:szCs w:val="20"/>
      <w:lang w:val="en-US" w:eastAsia="en-US"/>
    </w:rPr>
  </w:style>
  <w:style w:type="paragraph" w:customStyle="1" w:styleId="50">
    <w:name w:val="Знак Знак Знак Знак Знак Знак5"/>
    <w:basedOn w:val="a0"/>
    <w:rsid w:val="00096C10"/>
    <w:pPr>
      <w:spacing w:after="160" w:line="240" w:lineRule="exact"/>
    </w:pPr>
    <w:rPr>
      <w:rFonts w:ascii="Verdana" w:hAnsi="Verdana"/>
      <w:sz w:val="20"/>
      <w:szCs w:val="20"/>
      <w:lang w:val="en-US" w:eastAsia="en-US"/>
    </w:rPr>
  </w:style>
  <w:style w:type="paragraph" w:customStyle="1" w:styleId="51">
    <w:name w:val="Знак Знак5"/>
    <w:basedOn w:val="a0"/>
    <w:rsid w:val="00096C10"/>
    <w:pPr>
      <w:spacing w:after="160" w:line="240" w:lineRule="exact"/>
    </w:pPr>
    <w:rPr>
      <w:rFonts w:ascii="Verdana" w:hAnsi="Verdana"/>
      <w:sz w:val="20"/>
      <w:szCs w:val="20"/>
      <w:lang w:val="en-US" w:eastAsia="en-US"/>
    </w:rPr>
  </w:style>
  <w:style w:type="paragraph" w:customStyle="1" w:styleId="1160">
    <w:name w:val="Знак Знак11 Знак Знак6"/>
    <w:basedOn w:val="a0"/>
    <w:rsid w:val="00096C10"/>
    <w:pPr>
      <w:spacing w:before="100" w:beforeAutospacing="1" w:after="100" w:afterAutospacing="1"/>
    </w:pPr>
    <w:rPr>
      <w:rFonts w:ascii="Tahoma" w:hAnsi="Tahoma"/>
      <w:sz w:val="20"/>
      <w:szCs w:val="20"/>
      <w:lang w:val="en-US" w:eastAsia="en-US"/>
    </w:rPr>
  </w:style>
  <w:style w:type="paragraph" w:customStyle="1" w:styleId="85">
    <w:name w:val="Знак Знак85"/>
    <w:basedOn w:val="a0"/>
    <w:rsid w:val="00096C10"/>
    <w:pPr>
      <w:spacing w:after="160" w:line="240" w:lineRule="exact"/>
      <w:jc w:val="both"/>
    </w:pPr>
    <w:rPr>
      <w:rFonts w:ascii="Verdana" w:hAnsi="Verdana" w:cs="Arial"/>
      <w:sz w:val="20"/>
      <w:szCs w:val="20"/>
      <w:lang w:val="en-US" w:eastAsia="en-US"/>
    </w:rPr>
  </w:style>
  <w:style w:type="paragraph" w:customStyle="1" w:styleId="CharCharCharChar5">
    <w:name w:val="Char Char Знак Знак Char Char5"/>
    <w:basedOn w:val="a0"/>
    <w:rsid w:val="00096C10"/>
    <w:pPr>
      <w:spacing w:before="100" w:beforeAutospacing="1" w:after="100" w:afterAutospacing="1"/>
    </w:pPr>
    <w:rPr>
      <w:rFonts w:ascii="Tahoma" w:hAnsi="Tahoma"/>
      <w:sz w:val="20"/>
      <w:szCs w:val="20"/>
      <w:lang w:val="en-US" w:eastAsia="en-US"/>
    </w:rPr>
  </w:style>
  <w:style w:type="paragraph" w:customStyle="1" w:styleId="1115">
    <w:name w:val="Знак Знак11 Знак Знак1 Знак Знак5"/>
    <w:basedOn w:val="a0"/>
    <w:rsid w:val="00096C10"/>
    <w:pPr>
      <w:spacing w:before="100" w:beforeAutospacing="1" w:after="100" w:afterAutospacing="1"/>
    </w:pPr>
    <w:rPr>
      <w:rFonts w:ascii="Tahoma" w:hAnsi="Tahoma"/>
      <w:sz w:val="20"/>
      <w:szCs w:val="20"/>
      <w:lang w:val="en-US" w:eastAsia="en-US"/>
    </w:rPr>
  </w:style>
  <w:style w:type="paragraph" w:customStyle="1" w:styleId="11150">
    <w:name w:val="Знак Знак11 Знак Знак15"/>
    <w:basedOn w:val="a0"/>
    <w:rsid w:val="00096C10"/>
    <w:pPr>
      <w:spacing w:before="100" w:beforeAutospacing="1" w:after="100" w:afterAutospacing="1"/>
    </w:pPr>
    <w:rPr>
      <w:rFonts w:ascii="Tahoma" w:hAnsi="Tahoma"/>
      <w:sz w:val="20"/>
      <w:szCs w:val="20"/>
      <w:lang w:val="en-US" w:eastAsia="en-US"/>
    </w:rPr>
  </w:style>
  <w:style w:type="paragraph" w:customStyle="1" w:styleId="152">
    <w:name w:val="Знак Знак1 Знак5"/>
    <w:basedOn w:val="a0"/>
    <w:rsid w:val="00096C10"/>
    <w:pPr>
      <w:spacing w:after="160" w:line="240" w:lineRule="exact"/>
      <w:jc w:val="both"/>
    </w:pPr>
    <w:rPr>
      <w:rFonts w:ascii="Verdana" w:hAnsi="Verdana" w:cs="Arial"/>
      <w:sz w:val="20"/>
      <w:szCs w:val="20"/>
      <w:lang w:val="en-US" w:eastAsia="en-US"/>
    </w:rPr>
  </w:style>
  <w:style w:type="paragraph" w:customStyle="1" w:styleId="52">
    <w:name w:val="Знак Знак Знак Знак Знак Знак Знак5"/>
    <w:basedOn w:val="a0"/>
    <w:next w:val="2"/>
    <w:rsid w:val="00096C10"/>
    <w:pPr>
      <w:spacing w:after="160" w:line="240" w:lineRule="exact"/>
    </w:pPr>
    <w:rPr>
      <w:szCs w:val="20"/>
      <w:lang w:val="en-US" w:eastAsia="en-US"/>
    </w:rPr>
  </w:style>
  <w:style w:type="paragraph" w:customStyle="1" w:styleId="53">
    <w:name w:val="Знак Знак Знак Знак Знак Знак Знак Знак Знак Знак5"/>
    <w:basedOn w:val="a0"/>
    <w:next w:val="2"/>
    <w:rsid w:val="00096C10"/>
    <w:pPr>
      <w:spacing w:after="160" w:line="240" w:lineRule="exact"/>
    </w:pPr>
    <w:rPr>
      <w:szCs w:val="20"/>
      <w:lang w:val="en-US" w:eastAsia="en-US"/>
    </w:rPr>
  </w:style>
  <w:style w:type="character" w:customStyle="1" w:styleId="145">
    <w:name w:val="Знак Знак145"/>
    <w:rsid w:val="00096C10"/>
    <w:rPr>
      <w:rFonts w:ascii="Arial" w:hAnsi="Arial"/>
      <w:b/>
      <w:bCs/>
      <w:color w:val="000080"/>
      <w:sz w:val="24"/>
      <w:szCs w:val="24"/>
    </w:rPr>
  </w:style>
  <w:style w:type="table" w:customStyle="1" w:styleId="310">
    <w:name w:val="Сетка таблицы31"/>
    <w:basedOn w:val="a2"/>
    <w:next w:val="aff7"/>
    <w:uiPriority w:val="39"/>
    <w:rsid w:val="00096C1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
    <w:next w:val="a3"/>
    <w:uiPriority w:val="99"/>
    <w:semiHidden/>
    <w:unhideWhenUsed/>
    <w:rsid w:val="00096C10"/>
  </w:style>
  <w:style w:type="table" w:customStyle="1" w:styleId="311">
    <w:name w:val="Сетка таблицы311"/>
    <w:basedOn w:val="a2"/>
    <w:next w:val="aff7"/>
    <w:uiPriority w:val="39"/>
    <w:rsid w:val="00096C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3"/>
    <w:uiPriority w:val="99"/>
    <w:semiHidden/>
    <w:unhideWhenUsed/>
    <w:rsid w:val="007530A5"/>
  </w:style>
  <w:style w:type="paragraph" w:customStyle="1" w:styleId="2e">
    <w:name w:val="2"/>
    <w:basedOn w:val="a0"/>
    <w:next w:val="2"/>
    <w:rsid w:val="007530A5"/>
    <w:pPr>
      <w:spacing w:after="160" w:line="240" w:lineRule="exact"/>
    </w:pPr>
    <w:rPr>
      <w:szCs w:val="20"/>
      <w:lang w:val="en-US" w:eastAsia="en-US"/>
    </w:rPr>
  </w:style>
  <w:style w:type="table" w:customStyle="1" w:styleId="54">
    <w:name w:val="Сетка таблицы5"/>
    <w:basedOn w:val="a2"/>
    <w:next w:val="aff7"/>
    <w:uiPriority w:val="59"/>
    <w:rsid w:val="007530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40">
    <w:name w:val="Знак Знак124"/>
    <w:rsid w:val="007530A5"/>
    <w:rPr>
      <w:rFonts w:ascii="Arial" w:hAnsi="Arial"/>
      <w:b/>
      <w:bCs/>
      <w:color w:val="000080"/>
      <w:sz w:val="24"/>
      <w:szCs w:val="24"/>
    </w:rPr>
  </w:style>
  <w:style w:type="paragraph" w:customStyle="1" w:styleId="40">
    <w:name w:val="Знак Знак Знак Знак Знак Знак Знак Знак4"/>
    <w:basedOn w:val="a0"/>
    <w:rsid w:val="007530A5"/>
    <w:pPr>
      <w:spacing w:after="160" w:line="240" w:lineRule="exact"/>
    </w:pPr>
    <w:rPr>
      <w:rFonts w:ascii="Verdana" w:hAnsi="Verdana"/>
      <w:sz w:val="20"/>
      <w:szCs w:val="20"/>
      <w:lang w:val="en-US" w:eastAsia="en-US"/>
    </w:rPr>
  </w:style>
  <w:style w:type="paragraph" w:customStyle="1" w:styleId="140">
    <w:name w:val="Знак Знак1 Знак Знак4"/>
    <w:basedOn w:val="a0"/>
    <w:rsid w:val="007530A5"/>
    <w:pPr>
      <w:spacing w:after="160" w:line="240" w:lineRule="exact"/>
    </w:pPr>
    <w:rPr>
      <w:rFonts w:ascii="Verdana" w:hAnsi="Verdana"/>
      <w:sz w:val="20"/>
      <w:szCs w:val="20"/>
      <w:lang w:val="en-US" w:eastAsia="en-US"/>
    </w:rPr>
  </w:style>
  <w:style w:type="paragraph" w:customStyle="1" w:styleId="143">
    <w:name w:val="Знак Знак Знак1 Знак Знак Знак Знак Знак Знак Знак Знак Знак Знак4"/>
    <w:basedOn w:val="a0"/>
    <w:rsid w:val="007530A5"/>
    <w:pPr>
      <w:spacing w:after="160" w:line="240" w:lineRule="exact"/>
    </w:pPr>
    <w:rPr>
      <w:rFonts w:ascii="Verdana" w:hAnsi="Verdana"/>
      <w:sz w:val="20"/>
      <w:szCs w:val="20"/>
      <w:lang w:val="en-US" w:eastAsia="en-US"/>
    </w:rPr>
  </w:style>
  <w:style w:type="paragraph" w:customStyle="1" w:styleId="55">
    <w:name w:val="Знак Знак Знак Знак5"/>
    <w:basedOn w:val="a0"/>
    <w:rsid w:val="007530A5"/>
    <w:pPr>
      <w:spacing w:after="160" w:line="240" w:lineRule="exact"/>
    </w:pPr>
    <w:rPr>
      <w:rFonts w:ascii="Verdana" w:hAnsi="Verdana"/>
      <w:sz w:val="20"/>
      <w:szCs w:val="20"/>
      <w:lang w:val="en-US" w:eastAsia="en-US"/>
    </w:rPr>
  </w:style>
  <w:style w:type="paragraph" w:customStyle="1" w:styleId="56">
    <w:name w:val="Знак5"/>
    <w:basedOn w:val="a0"/>
    <w:rsid w:val="007530A5"/>
    <w:pPr>
      <w:spacing w:after="160" w:line="240" w:lineRule="exact"/>
      <w:jc w:val="both"/>
    </w:pPr>
    <w:rPr>
      <w:rFonts w:ascii="Verdana" w:hAnsi="Verdana" w:cs="Arial"/>
      <w:sz w:val="20"/>
      <w:szCs w:val="20"/>
      <w:lang w:val="en-US" w:eastAsia="en-US"/>
    </w:rPr>
  </w:style>
  <w:style w:type="paragraph" w:customStyle="1" w:styleId="41">
    <w:name w:val="Знак Знак Знак Знак Знак Знак4"/>
    <w:basedOn w:val="a0"/>
    <w:rsid w:val="007530A5"/>
    <w:pPr>
      <w:spacing w:after="160" w:line="240" w:lineRule="exact"/>
    </w:pPr>
    <w:rPr>
      <w:rFonts w:ascii="Verdana" w:hAnsi="Verdana"/>
      <w:sz w:val="20"/>
      <w:szCs w:val="20"/>
      <w:lang w:val="en-US" w:eastAsia="en-US"/>
    </w:rPr>
  </w:style>
  <w:style w:type="paragraph" w:customStyle="1" w:styleId="42">
    <w:name w:val="Знак Знак4"/>
    <w:basedOn w:val="a0"/>
    <w:rsid w:val="007530A5"/>
    <w:pPr>
      <w:spacing w:after="160" w:line="240" w:lineRule="exact"/>
    </w:pPr>
    <w:rPr>
      <w:rFonts w:ascii="Verdana" w:hAnsi="Verdana"/>
      <w:sz w:val="20"/>
      <w:szCs w:val="20"/>
      <w:lang w:val="en-US" w:eastAsia="en-US"/>
    </w:rPr>
  </w:style>
  <w:style w:type="paragraph" w:customStyle="1" w:styleId="1150">
    <w:name w:val="Знак Знак11 Знак Знак5"/>
    <w:basedOn w:val="a0"/>
    <w:rsid w:val="007530A5"/>
    <w:pPr>
      <w:spacing w:before="100" w:beforeAutospacing="1" w:after="100" w:afterAutospacing="1"/>
    </w:pPr>
    <w:rPr>
      <w:rFonts w:ascii="Tahoma" w:hAnsi="Tahoma"/>
      <w:sz w:val="20"/>
      <w:szCs w:val="20"/>
      <w:lang w:val="en-US" w:eastAsia="en-US"/>
    </w:rPr>
  </w:style>
  <w:style w:type="paragraph" w:customStyle="1" w:styleId="84">
    <w:name w:val="Знак Знак84"/>
    <w:basedOn w:val="a0"/>
    <w:rsid w:val="007530A5"/>
    <w:pPr>
      <w:spacing w:after="160" w:line="240" w:lineRule="exact"/>
      <w:jc w:val="both"/>
    </w:pPr>
    <w:rPr>
      <w:rFonts w:ascii="Verdana" w:hAnsi="Verdana" w:cs="Arial"/>
      <w:sz w:val="20"/>
      <w:szCs w:val="20"/>
      <w:lang w:val="en-US" w:eastAsia="en-US"/>
    </w:rPr>
  </w:style>
  <w:style w:type="paragraph" w:customStyle="1" w:styleId="CharCharCharChar4">
    <w:name w:val="Char Char Знак Знак Char Char4"/>
    <w:basedOn w:val="a0"/>
    <w:rsid w:val="007530A5"/>
    <w:pPr>
      <w:spacing w:before="100" w:beforeAutospacing="1" w:after="100" w:afterAutospacing="1"/>
    </w:pPr>
    <w:rPr>
      <w:rFonts w:ascii="Tahoma" w:hAnsi="Tahoma"/>
      <w:sz w:val="20"/>
      <w:szCs w:val="20"/>
      <w:lang w:val="en-US" w:eastAsia="en-US"/>
    </w:rPr>
  </w:style>
  <w:style w:type="paragraph" w:customStyle="1" w:styleId="1114">
    <w:name w:val="Знак Знак11 Знак Знак1 Знак Знак4"/>
    <w:basedOn w:val="a0"/>
    <w:rsid w:val="007530A5"/>
    <w:pPr>
      <w:spacing w:before="100" w:beforeAutospacing="1" w:after="100" w:afterAutospacing="1"/>
    </w:pPr>
    <w:rPr>
      <w:rFonts w:ascii="Tahoma" w:hAnsi="Tahoma"/>
      <w:sz w:val="20"/>
      <w:szCs w:val="20"/>
      <w:lang w:val="en-US" w:eastAsia="en-US"/>
    </w:rPr>
  </w:style>
  <w:style w:type="paragraph" w:customStyle="1" w:styleId="11140">
    <w:name w:val="Знак Знак11 Знак Знак14"/>
    <w:basedOn w:val="a0"/>
    <w:rsid w:val="007530A5"/>
    <w:pPr>
      <w:spacing w:before="100" w:beforeAutospacing="1" w:after="100" w:afterAutospacing="1"/>
    </w:pPr>
    <w:rPr>
      <w:rFonts w:ascii="Tahoma" w:hAnsi="Tahoma"/>
      <w:sz w:val="20"/>
      <w:szCs w:val="20"/>
      <w:lang w:val="en-US" w:eastAsia="en-US"/>
    </w:rPr>
  </w:style>
  <w:style w:type="paragraph" w:customStyle="1" w:styleId="144">
    <w:name w:val="Знак Знак1 Знак4"/>
    <w:basedOn w:val="a0"/>
    <w:rsid w:val="007530A5"/>
    <w:pPr>
      <w:spacing w:after="160" w:line="240" w:lineRule="exact"/>
      <w:jc w:val="both"/>
    </w:pPr>
    <w:rPr>
      <w:rFonts w:ascii="Verdana" w:hAnsi="Verdana" w:cs="Arial"/>
      <w:sz w:val="20"/>
      <w:szCs w:val="20"/>
      <w:lang w:val="en-US" w:eastAsia="en-US"/>
    </w:rPr>
  </w:style>
  <w:style w:type="paragraph" w:customStyle="1" w:styleId="43">
    <w:name w:val="Знак Знак Знак Знак Знак Знак Знак4"/>
    <w:basedOn w:val="a0"/>
    <w:next w:val="2"/>
    <w:rsid w:val="007530A5"/>
    <w:pPr>
      <w:spacing w:after="160" w:line="240" w:lineRule="exact"/>
    </w:pPr>
    <w:rPr>
      <w:szCs w:val="20"/>
      <w:lang w:val="en-US" w:eastAsia="en-US"/>
    </w:rPr>
  </w:style>
  <w:style w:type="table" w:customStyle="1" w:styleId="126">
    <w:name w:val="Сетка таблицы12"/>
    <w:basedOn w:val="a2"/>
    <w:rsid w:val="007530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7530A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 Знак Знак Знак Знак Знак Знак Знак Знак4"/>
    <w:basedOn w:val="a0"/>
    <w:next w:val="2"/>
    <w:rsid w:val="007530A5"/>
    <w:pPr>
      <w:spacing w:after="160" w:line="240" w:lineRule="exact"/>
    </w:pPr>
    <w:rPr>
      <w:szCs w:val="20"/>
      <w:lang w:val="en-US" w:eastAsia="en-US"/>
    </w:rPr>
  </w:style>
  <w:style w:type="character" w:customStyle="1" w:styleId="1440">
    <w:name w:val="Знак Знак144"/>
    <w:rsid w:val="007530A5"/>
    <w:rPr>
      <w:rFonts w:ascii="Arial" w:hAnsi="Arial"/>
      <w:b/>
      <w:bCs/>
      <w:color w:val="000080"/>
      <w:sz w:val="24"/>
      <w:szCs w:val="24"/>
    </w:rPr>
  </w:style>
  <w:style w:type="character" w:customStyle="1" w:styleId="markedcontent">
    <w:name w:val="markedcontent"/>
    <w:rsid w:val="007530A5"/>
  </w:style>
  <w:style w:type="paragraph" w:customStyle="1" w:styleId="1e">
    <w:name w:val="1"/>
    <w:basedOn w:val="a0"/>
    <w:next w:val="2"/>
    <w:rsid w:val="007530A5"/>
    <w:pPr>
      <w:spacing w:after="160" w:line="240" w:lineRule="exact"/>
    </w:pPr>
    <w:rPr>
      <w:szCs w:val="20"/>
      <w:lang w:val="en-US" w:eastAsia="en-US"/>
    </w:rPr>
  </w:style>
  <w:style w:type="numbering" w:customStyle="1" w:styleId="127">
    <w:name w:val="Нет списка12"/>
    <w:next w:val="a3"/>
    <w:uiPriority w:val="99"/>
    <w:semiHidden/>
    <w:unhideWhenUsed/>
    <w:rsid w:val="007530A5"/>
  </w:style>
  <w:style w:type="numbering" w:customStyle="1" w:styleId="211">
    <w:name w:val="Нет списка21"/>
    <w:next w:val="a3"/>
    <w:uiPriority w:val="99"/>
    <w:semiHidden/>
    <w:unhideWhenUsed/>
    <w:rsid w:val="007530A5"/>
  </w:style>
  <w:style w:type="numbering" w:customStyle="1" w:styleId="32">
    <w:name w:val="Нет списка3"/>
    <w:next w:val="a3"/>
    <w:uiPriority w:val="99"/>
    <w:semiHidden/>
    <w:unhideWhenUsed/>
    <w:rsid w:val="007530A5"/>
  </w:style>
  <w:style w:type="table" w:customStyle="1" w:styleId="320">
    <w:name w:val="Сетка таблицы32"/>
    <w:basedOn w:val="a2"/>
    <w:next w:val="aff7"/>
    <w:uiPriority w:val="59"/>
    <w:rsid w:val="007530A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7"/>
    <w:uiPriority w:val="59"/>
    <w:rsid w:val="007530A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3"/>
    <w:uiPriority w:val="99"/>
    <w:semiHidden/>
    <w:unhideWhenUsed/>
    <w:rsid w:val="007530A5"/>
  </w:style>
  <w:style w:type="numbering" w:customStyle="1" w:styleId="57">
    <w:name w:val="Нет списка5"/>
    <w:next w:val="a3"/>
    <w:uiPriority w:val="99"/>
    <w:semiHidden/>
    <w:unhideWhenUsed/>
    <w:rsid w:val="00C84B2F"/>
  </w:style>
  <w:style w:type="table" w:customStyle="1" w:styleId="61">
    <w:name w:val="Сетка таблицы6"/>
    <w:basedOn w:val="a2"/>
    <w:next w:val="aff7"/>
    <w:uiPriority w:val="59"/>
    <w:rsid w:val="00C84B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rsid w:val="00C84B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rsid w:val="00C84B2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C84B2F"/>
  </w:style>
  <w:style w:type="numbering" w:customStyle="1" w:styleId="221">
    <w:name w:val="Нет списка22"/>
    <w:next w:val="a3"/>
    <w:uiPriority w:val="99"/>
    <w:semiHidden/>
    <w:unhideWhenUsed/>
    <w:rsid w:val="00C84B2F"/>
  </w:style>
  <w:style w:type="numbering" w:customStyle="1" w:styleId="312">
    <w:name w:val="Нет списка31"/>
    <w:next w:val="a3"/>
    <w:uiPriority w:val="99"/>
    <w:semiHidden/>
    <w:unhideWhenUsed/>
    <w:rsid w:val="00C84B2F"/>
  </w:style>
  <w:style w:type="table" w:customStyle="1" w:styleId="33">
    <w:name w:val="Сетка таблицы33"/>
    <w:basedOn w:val="a2"/>
    <w:next w:val="aff7"/>
    <w:uiPriority w:val="59"/>
    <w:rsid w:val="00C84B2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7"/>
    <w:uiPriority w:val="59"/>
    <w:rsid w:val="00C84B2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uiPriority w:val="99"/>
    <w:semiHidden/>
    <w:unhideWhenUsed/>
    <w:rsid w:val="00C84B2F"/>
  </w:style>
  <w:style w:type="numbering" w:customStyle="1" w:styleId="62">
    <w:name w:val="Нет списка6"/>
    <w:next w:val="a3"/>
    <w:uiPriority w:val="99"/>
    <w:semiHidden/>
    <w:unhideWhenUsed/>
    <w:rsid w:val="00BB0462"/>
  </w:style>
  <w:style w:type="table" w:customStyle="1" w:styleId="7">
    <w:name w:val="Сетка таблицы7"/>
    <w:basedOn w:val="a2"/>
    <w:next w:val="aff7"/>
    <w:uiPriority w:val="59"/>
    <w:rsid w:val="00BB04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30">
    <w:name w:val="Знак Знак123"/>
    <w:rsid w:val="00BB0462"/>
    <w:rPr>
      <w:rFonts w:ascii="Arial" w:hAnsi="Arial"/>
      <w:b/>
      <w:bCs/>
      <w:color w:val="000080"/>
      <w:sz w:val="24"/>
      <w:szCs w:val="24"/>
    </w:rPr>
  </w:style>
  <w:style w:type="paragraph" w:customStyle="1" w:styleId="34">
    <w:name w:val="Знак Знак Знак Знак Знак Знак Знак Знак3"/>
    <w:basedOn w:val="a0"/>
    <w:rsid w:val="00BB0462"/>
    <w:pPr>
      <w:spacing w:after="160" w:line="240" w:lineRule="exact"/>
    </w:pPr>
    <w:rPr>
      <w:rFonts w:ascii="Verdana" w:hAnsi="Verdana"/>
      <w:sz w:val="20"/>
      <w:szCs w:val="20"/>
      <w:lang w:val="en-US" w:eastAsia="en-US"/>
    </w:rPr>
  </w:style>
  <w:style w:type="paragraph" w:customStyle="1" w:styleId="132">
    <w:name w:val="Знак Знак1 Знак Знак3"/>
    <w:basedOn w:val="a0"/>
    <w:rsid w:val="00BB0462"/>
    <w:pPr>
      <w:spacing w:after="160" w:line="240" w:lineRule="exact"/>
    </w:pPr>
    <w:rPr>
      <w:rFonts w:ascii="Verdana" w:hAnsi="Verdana"/>
      <w:sz w:val="20"/>
      <w:szCs w:val="20"/>
      <w:lang w:val="en-US" w:eastAsia="en-US"/>
    </w:rPr>
  </w:style>
  <w:style w:type="paragraph" w:customStyle="1" w:styleId="133">
    <w:name w:val="Знак Знак Знак1 Знак Знак Знак Знак Знак Знак Знак Знак Знак Знак3"/>
    <w:basedOn w:val="a0"/>
    <w:rsid w:val="00BB0462"/>
    <w:pPr>
      <w:spacing w:after="160" w:line="240" w:lineRule="exact"/>
    </w:pPr>
    <w:rPr>
      <w:rFonts w:ascii="Verdana" w:hAnsi="Verdana"/>
      <w:sz w:val="20"/>
      <w:szCs w:val="20"/>
      <w:lang w:val="en-US" w:eastAsia="en-US"/>
    </w:rPr>
  </w:style>
  <w:style w:type="paragraph" w:customStyle="1" w:styleId="46">
    <w:name w:val="Знак Знак Знак Знак4"/>
    <w:basedOn w:val="a0"/>
    <w:rsid w:val="00BB0462"/>
    <w:pPr>
      <w:spacing w:after="160" w:line="240" w:lineRule="exact"/>
    </w:pPr>
    <w:rPr>
      <w:rFonts w:ascii="Verdana" w:hAnsi="Verdana"/>
      <w:sz w:val="20"/>
      <w:szCs w:val="20"/>
      <w:lang w:val="en-US" w:eastAsia="en-US"/>
    </w:rPr>
  </w:style>
  <w:style w:type="paragraph" w:customStyle="1" w:styleId="47">
    <w:name w:val="Знак4"/>
    <w:basedOn w:val="a0"/>
    <w:rsid w:val="00BB0462"/>
    <w:pPr>
      <w:spacing w:after="160" w:line="240" w:lineRule="exact"/>
      <w:jc w:val="both"/>
    </w:pPr>
    <w:rPr>
      <w:rFonts w:ascii="Verdana" w:hAnsi="Verdana" w:cs="Arial"/>
      <w:sz w:val="20"/>
      <w:szCs w:val="20"/>
      <w:lang w:val="en-US" w:eastAsia="en-US"/>
    </w:rPr>
  </w:style>
  <w:style w:type="paragraph" w:customStyle="1" w:styleId="35">
    <w:name w:val="Знак Знак Знак Знак Знак Знак3"/>
    <w:basedOn w:val="a0"/>
    <w:rsid w:val="00BB0462"/>
    <w:pPr>
      <w:spacing w:after="160" w:line="240" w:lineRule="exact"/>
    </w:pPr>
    <w:rPr>
      <w:rFonts w:ascii="Verdana" w:hAnsi="Verdana"/>
      <w:sz w:val="20"/>
      <w:szCs w:val="20"/>
      <w:lang w:val="en-US" w:eastAsia="en-US"/>
    </w:rPr>
  </w:style>
  <w:style w:type="paragraph" w:customStyle="1" w:styleId="36">
    <w:name w:val="Знак Знак3"/>
    <w:basedOn w:val="a0"/>
    <w:rsid w:val="00BB0462"/>
    <w:pPr>
      <w:spacing w:after="160" w:line="240" w:lineRule="exact"/>
    </w:pPr>
    <w:rPr>
      <w:rFonts w:ascii="Verdana" w:hAnsi="Verdana"/>
      <w:sz w:val="20"/>
      <w:szCs w:val="20"/>
      <w:lang w:val="en-US" w:eastAsia="en-US"/>
    </w:rPr>
  </w:style>
  <w:style w:type="paragraph" w:customStyle="1" w:styleId="1140">
    <w:name w:val="Знак Знак11 Знак Знак4"/>
    <w:basedOn w:val="a0"/>
    <w:rsid w:val="00BB0462"/>
    <w:pPr>
      <w:spacing w:before="100" w:beforeAutospacing="1" w:after="100" w:afterAutospacing="1"/>
    </w:pPr>
    <w:rPr>
      <w:rFonts w:ascii="Tahoma" w:hAnsi="Tahoma"/>
      <w:sz w:val="20"/>
      <w:szCs w:val="20"/>
      <w:lang w:val="en-US" w:eastAsia="en-US"/>
    </w:rPr>
  </w:style>
  <w:style w:type="paragraph" w:customStyle="1" w:styleId="83">
    <w:name w:val="Знак Знак83"/>
    <w:basedOn w:val="a0"/>
    <w:rsid w:val="00BB0462"/>
    <w:pPr>
      <w:spacing w:after="160" w:line="240" w:lineRule="exact"/>
      <w:jc w:val="both"/>
    </w:pPr>
    <w:rPr>
      <w:rFonts w:ascii="Verdana" w:hAnsi="Verdana" w:cs="Arial"/>
      <w:sz w:val="20"/>
      <w:szCs w:val="20"/>
      <w:lang w:val="en-US" w:eastAsia="en-US"/>
    </w:rPr>
  </w:style>
  <w:style w:type="paragraph" w:customStyle="1" w:styleId="CharCharCharChar3">
    <w:name w:val="Char Char Знак Знак Char Char3"/>
    <w:basedOn w:val="a0"/>
    <w:rsid w:val="00BB0462"/>
    <w:pPr>
      <w:spacing w:before="100" w:beforeAutospacing="1" w:after="100" w:afterAutospacing="1"/>
    </w:pPr>
    <w:rPr>
      <w:rFonts w:ascii="Tahoma" w:hAnsi="Tahoma"/>
      <w:sz w:val="20"/>
      <w:szCs w:val="20"/>
      <w:lang w:val="en-US" w:eastAsia="en-US"/>
    </w:rPr>
  </w:style>
  <w:style w:type="paragraph" w:customStyle="1" w:styleId="1113">
    <w:name w:val="Знак Знак11 Знак Знак1 Знак Знак3"/>
    <w:basedOn w:val="a0"/>
    <w:rsid w:val="00BB0462"/>
    <w:pPr>
      <w:spacing w:before="100" w:beforeAutospacing="1" w:after="100" w:afterAutospacing="1"/>
    </w:pPr>
    <w:rPr>
      <w:rFonts w:ascii="Tahoma" w:hAnsi="Tahoma"/>
      <w:sz w:val="20"/>
      <w:szCs w:val="20"/>
      <w:lang w:val="en-US" w:eastAsia="en-US"/>
    </w:rPr>
  </w:style>
  <w:style w:type="paragraph" w:customStyle="1" w:styleId="11130">
    <w:name w:val="Знак Знак11 Знак Знак13"/>
    <w:basedOn w:val="a0"/>
    <w:rsid w:val="00BB0462"/>
    <w:pPr>
      <w:spacing w:before="100" w:beforeAutospacing="1" w:after="100" w:afterAutospacing="1"/>
    </w:pPr>
    <w:rPr>
      <w:rFonts w:ascii="Tahoma" w:hAnsi="Tahoma"/>
      <w:sz w:val="20"/>
      <w:szCs w:val="20"/>
      <w:lang w:val="en-US" w:eastAsia="en-US"/>
    </w:rPr>
  </w:style>
  <w:style w:type="paragraph" w:customStyle="1" w:styleId="134">
    <w:name w:val="Знак Знак1 Знак3"/>
    <w:basedOn w:val="a0"/>
    <w:rsid w:val="00BB0462"/>
    <w:pPr>
      <w:spacing w:after="160" w:line="240" w:lineRule="exact"/>
      <w:jc w:val="both"/>
    </w:pPr>
    <w:rPr>
      <w:rFonts w:ascii="Verdana" w:hAnsi="Verdana" w:cs="Arial"/>
      <w:sz w:val="20"/>
      <w:szCs w:val="20"/>
      <w:lang w:val="en-US" w:eastAsia="en-US"/>
    </w:rPr>
  </w:style>
  <w:style w:type="paragraph" w:customStyle="1" w:styleId="37">
    <w:name w:val="Знак Знак Знак Знак Знак Знак Знак3"/>
    <w:basedOn w:val="a0"/>
    <w:next w:val="2"/>
    <w:rsid w:val="00BB0462"/>
    <w:pPr>
      <w:spacing w:after="160" w:line="240" w:lineRule="exact"/>
    </w:pPr>
    <w:rPr>
      <w:szCs w:val="20"/>
      <w:lang w:val="en-US" w:eastAsia="en-US"/>
    </w:rPr>
  </w:style>
  <w:style w:type="table" w:customStyle="1" w:styleId="146">
    <w:name w:val="Сетка таблицы14"/>
    <w:basedOn w:val="a2"/>
    <w:rsid w:val="00BB04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rsid w:val="00BB046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Знак Знак Знак Знак Знак Знак Знак Знак Знак Знак3"/>
    <w:basedOn w:val="a0"/>
    <w:next w:val="2"/>
    <w:rsid w:val="00BB0462"/>
    <w:pPr>
      <w:spacing w:after="160" w:line="240" w:lineRule="exact"/>
    </w:pPr>
    <w:rPr>
      <w:szCs w:val="20"/>
      <w:lang w:val="en-US" w:eastAsia="en-US"/>
    </w:rPr>
  </w:style>
  <w:style w:type="character" w:customStyle="1" w:styleId="1430">
    <w:name w:val="Знак Знак143"/>
    <w:rsid w:val="00BB0462"/>
    <w:rPr>
      <w:rFonts w:ascii="Arial" w:hAnsi="Arial"/>
      <w:b/>
      <w:bCs/>
      <w:color w:val="000080"/>
      <w:sz w:val="24"/>
      <w:szCs w:val="24"/>
    </w:rPr>
  </w:style>
  <w:style w:type="numbering" w:customStyle="1" w:styleId="147">
    <w:name w:val="Нет списка14"/>
    <w:next w:val="a3"/>
    <w:uiPriority w:val="99"/>
    <w:semiHidden/>
    <w:unhideWhenUsed/>
    <w:rsid w:val="00BB0462"/>
  </w:style>
  <w:style w:type="numbering" w:customStyle="1" w:styleId="231">
    <w:name w:val="Нет списка23"/>
    <w:next w:val="a3"/>
    <w:uiPriority w:val="99"/>
    <w:semiHidden/>
    <w:unhideWhenUsed/>
    <w:rsid w:val="00BB0462"/>
  </w:style>
  <w:style w:type="numbering" w:customStyle="1" w:styleId="321">
    <w:name w:val="Нет списка32"/>
    <w:next w:val="a3"/>
    <w:uiPriority w:val="99"/>
    <w:semiHidden/>
    <w:unhideWhenUsed/>
    <w:rsid w:val="00BB0462"/>
  </w:style>
  <w:style w:type="table" w:customStyle="1" w:styleId="340">
    <w:name w:val="Сетка таблицы34"/>
    <w:basedOn w:val="a2"/>
    <w:next w:val="aff7"/>
    <w:uiPriority w:val="59"/>
    <w:rsid w:val="00BB046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7"/>
    <w:uiPriority w:val="59"/>
    <w:rsid w:val="00BB046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BB0462"/>
  </w:style>
  <w:style w:type="numbering" w:customStyle="1" w:styleId="510">
    <w:name w:val="Нет списка51"/>
    <w:next w:val="a3"/>
    <w:uiPriority w:val="99"/>
    <w:semiHidden/>
    <w:unhideWhenUsed/>
    <w:rsid w:val="00BB0462"/>
  </w:style>
  <w:style w:type="numbering" w:customStyle="1" w:styleId="70">
    <w:name w:val="Нет списка7"/>
    <w:next w:val="a3"/>
    <w:uiPriority w:val="99"/>
    <w:semiHidden/>
    <w:unhideWhenUsed/>
    <w:rsid w:val="00AC4F0E"/>
  </w:style>
  <w:style w:type="table" w:customStyle="1" w:styleId="80">
    <w:name w:val="Сетка таблицы8"/>
    <w:basedOn w:val="a2"/>
    <w:next w:val="aff7"/>
    <w:uiPriority w:val="59"/>
    <w:rsid w:val="00AC4F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8">
    <w:name w:val="Знак Знак12"/>
    <w:rsid w:val="00AC4F0E"/>
    <w:rPr>
      <w:rFonts w:ascii="Arial" w:hAnsi="Arial"/>
      <w:b/>
      <w:bCs/>
      <w:color w:val="000080"/>
      <w:sz w:val="24"/>
      <w:szCs w:val="24"/>
    </w:rPr>
  </w:style>
  <w:style w:type="paragraph" w:customStyle="1" w:styleId="aff8">
    <w:name w:val="Знак Знак Знак Знак Знак Знак Знак Знак"/>
    <w:basedOn w:val="a0"/>
    <w:rsid w:val="00AC4F0E"/>
    <w:pPr>
      <w:spacing w:after="160" w:line="240" w:lineRule="exact"/>
    </w:pPr>
    <w:rPr>
      <w:rFonts w:ascii="Verdana" w:hAnsi="Verdana"/>
      <w:sz w:val="20"/>
      <w:szCs w:val="20"/>
      <w:lang w:val="en-US" w:eastAsia="en-US"/>
    </w:rPr>
  </w:style>
  <w:style w:type="paragraph" w:customStyle="1" w:styleId="1f">
    <w:name w:val="Знак Знак1 Знак Знак"/>
    <w:basedOn w:val="a0"/>
    <w:rsid w:val="00AC4F0E"/>
    <w:pPr>
      <w:spacing w:after="160" w:line="240" w:lineRule="exact"/>
    </w:pPr>
    <w:rPr>
      <w:rFonts w:ascii="Verdana" w:hAnsi="Verdana"/>
      <w:sz w:val="20"/>
      <w:szCs w:val="20"/>
      <w:lang w:val="en-US" w:eastAsia="en-US"/>
    </w:rPr>
  </w:style>
  <w:style w:type="paragraph" w:customStyle="1" w:styleId="1f0">
    <w:name w:val="Знак Знак Знак1 Знак Знак Знак Знак Знак Знак Знак Знак Знак Знак"/>
    <w:basedOn w:val="a0"/>
    <w:rsid w:val="00AC4F0E"/>
    <w:pPr>
      <w:spacing w:after="160" w:line="240" w:lineRule="exact"/>
    </w:pPr>
    <w:rPr>
      <w:rFonts w:ascii="Verdana" w:hAnsi="Verdana"/>
      <w:sz w:val="20"/>
      <w:szCs w:val="20"/>
      <w:lang w:val="en-US" w:eastAsia="en-US"/>
    </w:rPr>
  </w:style>
  <w:style w:type="paragraph" w:customStyle="1" w:styleId="aff9">
    <w:name w:val="Знак Знак Знак Знак"/>
    <w:basedOn w:val="a0"/>
    <w:rsid w:val="00AC4F0E"/>
    <w:pPr>
      <w:spacing w:after="160" w:line="240" w:lineRule="exact"/>
    </w:pPr>
    <w:rPr>
      <w:rFonts w:ascii="Verdana" w:hAnsi="Verdana"/>
      <w:sz w:val="20"/>
      <w:szCs w:val="20"/>
      <w:lang w:val="en-US" w:eastAsia="en-US"/>
    </w:rPr>
  </w:style>
  <w:style w:type="paragraph" w:customStyle="1" w:styleId="affa">
    <w:name w:val="Знак"/>
    <w:basedOn w:val="a0"/>
    <w:rsid w:val="00AC4F0E"/>
    <w:pPr>
      <w:spacing w:after="160" w:line="240" w:lineRule="exact"/>
      <w:jc w:val="both"/>
    </w:pPr>
    <w:rPr>
      <w:rFonts w:ascii="Verdana" w:hAnsi="Verdana" w:cs="Arial"/>
      <w:sz w:val="20"/>
      <w:szCs w:val="20"/>
      <w:lang w:val="en-US" w:eastAsia="en-US"/>
    </w:rPr>
  </w:style>
  <w:style w:type="paragraph" w:customStyle="1" w:styleId="affb">
    <w:name w:val="Знак Знак Знак Знак Знак Знак"/>
    <w:basedOn w:val="a0"/>
    <w:rsid w:val="00AC4F0E"/>
    <w:pPr>
      <w:spacing w:after="160" w:line="240" w:lineRule="exact"/>
    </w:pPr>
    <w:rPr>
      <w:rFonts w:ascii="Verdana" w:hAnsi="Verdana"/>
      <w:sz w:val="20"/>
      <w:szCs w:val="20"/>
      <w:lang w:val="en-US" w:eastAsia="en-US"/>
    </w:rPr>
  </w:style>
  <w:style w:type="paragraph" w:customStyle="1" w:styleId="affc">
    <w:name w:val="Знак Знак"/>
    <w:basedOn w:val="a0"/>
    <w:rsid w:val="00AC4F0E"/>
    <w:pPr>
      <w:spacing w:after="160" w:line="240" w:lineRule="exact"/>
    </w:pPr>
    <w:rPr>
      <w:rFonts w:ascii="Verdana" w:hAnsi="Verdana"/>
      <w:sz w:val="20"/>
      <w:szCs w:val="20"/>
      <w:lang w:val="en-US" w:eastAsia="en-US"/>
    </w:rPr>
  </w:style>
  <w:style w:type="paragraph" w:customStyle="1" w:styleId="118">
    <w:name w:val="Знак Знак11 Знак Знак"/>
    <w:basedOn w:val="a0"/>
    <w:rsid w:val="00AC4F0E"/>
    <w:pPr>
      <w:spacing w:before="100" w:beforeAutospacing="1" w:after="100" w:afterAutospacing="1"/>
    </w:pPr>
    <w:rPr>
      <w:rFonts w:ascii="Tahoma" w:hAnsi="Tahoma"/>
      <w:sz w:val="20"/>
      <w:szCs w:val="20"/>
      <w:lang w:val="en-US" w:eastAsia="en-US"/>
    </w:rPr>
  </w:style>
  <w:style w:type="paragraph" w:customStyle="1" w:styleId="86">
    <w:name w:val="Знак Знак8"/>
    <w:basedOn w:val="a0"/>
    <w:rsid w:val="00AC4F0E"/>
    <w:pPr>
      <w:spacing w:after="160" w:line="240" w:lineRule="exact"/>
      <w:jc w:val="both"/>
    </w:pPr>
    <w:rPr>
      <w:rFonts w:ascii="Verdana" w:hAnsi="Verdana" w:cs="Arial"/>
      <w:sz w:val="20"/>
      <w:szCs w:val="20"/>
      <w:lang w:val="en-US" w:eastAsia="en-US"/>
    </w:rPr>
  </w:style>
  <w:style w:type="paragraph" w:customStyle="1" w:styleId="CharCharCharChar0">
    <w:name w:val="Char Char Знак Знак Char Char"/>
    <w:basedOn w:val="a0"/>
    <w:rsid w:val="00AC4F0E"/>
    <w:pPr>
      <w:spacing w:before="100" w:beforeAutospacing="1" w:after="100" w:afterAutospacing="1"/>
    </w:pPr>
    <w:rPr>
      <w:rFonts w:ascii="Tahoma" w:hAnsi="Tahoma"/>
      <w:sz w:val="20"/>
      <w:szCs w:val="20"/>
      <w:lang w:val="en-US" w:eastAsia="en-US"/>
    </w:rPr>
  </w:style>
  <w:style w:type="paragraph" w:customStyle="1" w:styleId="1116">
    <w:name w:val="Знак Знак11 Знак Знак1 Знак Знак"/>
    <w:basedOn w:val="a0"/>
    <w:rsid w:val="00AC4F0E"/>
    <w:pPr>
      <w:spacing w:before="100" w:beforeAutospacing="1" w:after="100" w:afterAutospacing="1"/>
    </w:pPr>
    <w:rPr>
      <w:rFonts w:ascii="Tahoma" w:hAnsi="Tahoma"/>
      <w:sz w:val="20"/>
      <w:szCs w:val="20"/>
      <w:lang w:val="en-US" w:eastAsia="en-US"/>
    </w:rPr>
  </w:style>
  <w:style w:type="paragraph" w:customStyle="1" w:styleId="1117">
    <w:name w:val="Знак Знак11 Знак Знак1"/>
    <w:basedOn w:val="a0"/>
    <w:rsid w:val="00AC4F0E"/>
    <w:pPr>
      <w:spacing w:before="100" w:beforeAutospacing="1" w:after="100" w:afterAutospacing="1"/>
    </w:pPr>
    <w:rPr>
      <w:rFonts w:ascii="Tahoma" w:hAnsi="Tahoma"/>
      <w:sz w:val="20"/>
      <w:szCs w:val="20"/>
      <w:lang w:val="en-US" w:eastAsia="en-US"/>
    </w:rPr>
  </w:style>
  <w:style w:type="paragraph" w:customStyle="1" w:styleId="1f1">
    <w:name w:val="Знак Знак1 Знак"/>
    <w:basedOn w:val="a0"/>
    <w:rsid w:val="00AC4F0E"/>
    <w:pPr>
      <w:spacing w:after="160" w:line="240" w:lineRule="exact"/>
      <w:jc w:val="both"/>
    </w:pPr>
    <w:rPr>
      <w:rFonts w:ascii="Verdana" w:hAnsi="Verdana" w:cs="Arial"/>
      <w:sz w:val="20"/>
      <w:szCs w:val="20"/>
      <w:lang w:val="en-US" w:eastAsia="en-US"/>
    </w:rPr>
  </w:style>
  <w:style w:type="paragraph" w:customStyle="1" w:styleId="affd">
    <w:name w:val="Знак Знак Знак Знак Знак Знак Знак"/>
    <w:basedOn w:val="a0"/>
    <w:next w:val="2"/>
    <w:rsid w:val="00AC4F0E"/>
    <w:pPr>
      <w:spacing w:after="160" w:line="240" w:lineRule="exact"/>
    </w:pPr>
    <w:rPr>
      <w:szCs w:val="20"/>
      <w:lang w:val="en-US" w:eastAsia="en-US"/>
    </w:rPr>
  </w:style>
  <w:style w:type="table" w:customStyle="1" w:styleId="153">
    <w:name w:val="Сетка таблицы15"/>
    <w:basedOn w:val="a2"/>
    <w:rsid w:val="00AC4F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rsid w:val="00AC4F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Знак Знак Знак Знак Знак Знак Знак Знак Знак"/>
    <w:basedOn w:val="a0"/>
    <w:next w:val="2"/>
    <w:rsid w:val="00AC4F0E"/>
    <w:pPr>
      <w:spacing w:after="160" w:line="240" w:lineRule="exact"/>
    </w:pPr>
    <w:rPr>
      <w:szCs w:val="20"/>
      <w:lang w:val="en-US" w:eastAsia="en-US"/>
    </w:rPr>
  </w:style>
  <w:style w:type="character" w:customStyle="1" w:styleId="148">
    <w:name w:val="Знак Знак14"/>
    <w:rsid w:val="00AC4F0E"/>
    <w:rPr>
      <w:rFonts w:ascii="Arial" w:hAnsi="Arial"/>
      <w:b/>
      <w:bCs/>
      <w:color w:val="000080"/>
      <w:sz w:val="24"/>
      <w:szCs w:val="24"/>
    </w:rPr>
  </w:style>
  <w:style w:type="numbering" w:customStyle="1" w:styleId="154">
    <w:name w:val="Нет списка15"/>
    <w:next w:val="a3"/>
    <w:uiPriority w:val="99"/>
    <w:semiHidden/>
    <w:unhideWhenUsed/>
    <w:rsid w:val="00AC4F0E"/>
  </w:style>
  <w:style w:type="numbering" w:customStyle="1" w:styleId="241">
    <w:name w:val="Нет списка24"/>
    <w:next w:val="a3"/>
    <w:uiPriority w:val="99"/>
    <w:semiHidden/>
    <w:unhideWhenUsed/>
    <w:rsid w:val="00AC4F0E"/>
  </w:style>
  <w:style w:type="numbering" w:customStyle="1" w:styleId="330">
    <w:name w:val="Нет списка33"/>
    <w:next w:val="a3"/>
    <w:uiPriority w:val="99"/>
    <w:semiHidden/>
    <w:unhideWhenUsed/>
    <w:rsid w:val="00AC4F0E"/>
  </w:style>
  <w:style w:type="table" w:customStyle="1" w:styleId="350">
    <w:name w:val="Сетка таблицы35"/>
    <w:basedOn w:val="a2"/>
    <w:next w:val="aff7"/>
    <w:uiPriority w:val="59"/>
    <w:rsid w:val="00AC4F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7"/>
    <w:uiPriority w:val="59"/>
    <w:rsid w:val="00AC4F0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3"/>
    <w:uiPriority w:val="99"/>
    <w:semiHidden/>
    <w:unhideWhenUsed/>
    <w:rsid w:val="00AC4F0E"/>
  </w:style>
  <w:style w:type="numbering" w:customStyle="1" w:styleId="520">
    <w:name w:val="Нет списка52"/>
    <w:next w:val="a3"/>
    <w:uiPriority w:val="99"/>
    <w:semiHidden/>
    <w:unhideWhenUsed/>
    <w:rsid w:val="00AC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8002">
      <w:bodyDiv w:val="1"/>
      <w:marLeft w:val="0"/>
      <w:marRight w:val="0"/>
      <w:marTop w:val="0"/>
      <w:marBottom w:val="0"/>
      <w:divBdr>
        <w:top w:val="none" w:sz="0" w:space="0" w:color="auto"/>
        <w:left w:val="none" w:sz="0" w:space="0" w:color="auto"/>
        <w:bottom w:val="none" w:sz="0" w:space="0" w:color="auto"/>
        <w:right w:val="none" w:sz="0" w:space="0" w:color="auto"/>
      </w:divBdr>
    </w:div>
    <w:div w:id="14127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A6BB-62D4-4B86-895D-2CC5CBF9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28471</Words>
  <Characters>162289</Characters>
  <Application>Microsoft Office Word</Application>
  <DocSecurity>4</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 Шкляева</dc:creator>
  <cp:lastModifiedBy>user</cp:lastModifiedBy>
  <cp:revision>2</cp:revision>
  <cp:lastPrinted>2025-07-22T08:39:00Z</cp:lastPrinted>
  <dcterms:created xsi:type="dcterms:W3CDTF">2025-10-16T09:11:00Z</dcterms:created>
  <dcterms:modified xsi:type="dcterms:W3CDTF">2025-10-16T09:11:00Z</dcterms:modified>
</cp:coreProperties>
</file>